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4E" w:rsidRPr="00E3584E" w:rsidRDefault="00E3584E" w:rsidP="00E3584E">
      <w:pPr>
        <w:jc w:val="center"/>
        <w:rPr>
          <w:b/>
          <w:lang w:val="es-CO"/>
        </w:rPr>
      </w:pPr>
      <w:r w:rsidRPr="00E3584E">
        <w:rPr>
          <w:b/>
          <w:lang w:val="es-CO"/>
        </w:rPr>
        <w:t xml:space="preserve">Informe preliminar de deslizamientos y desbordamientos de ríos y quebradas ocurridos </w:t>
      </w:r>
      <w:r>
        <w:rPr>
          <w:b/>
          <w:lang w:val="es-CO"/>
        </w:rPr>
        <w:t>en las últimas horas en Popayán</w:t>
      </w:r>
    </w:p>
    <w:p w:rsidR="00E3584E" w:rsidRPr="00E3584E" w:rsidRDefault="00E3584E" w:rsidP="00E3584E">
      <w:pPr>
        <w:jc w:val="both"/>
        <w:rPr>
          <w:lang w:val="es-CO"/>
        </w:rPr>
      </w:pPr>
      <w:r w:rsidRPr="00E3584E">
        <w:rPr>
          <w:lang w:val="es-CO"/>
        </w:rPr>
        <w:t xml:space="preserve">Con las fuertes lluvias que se han presentado en las últimas horas del día </w:t>
      </w:r>
      <w:r>
        <w:rPr>
          <w:lang w:val="es-CO"/>
        </w:rPr>
        <w:t>de hoy</w:t>
      </w:r>
      <w:r w:rsidRPr="00E3584E">
        <w:rPr>
          <w:lang w:val="es-CO"/>
        </w:rPr>
        <w:t>, en diferente</w:t>
      </w:r>
      <w:r>
        <w:rPr>
          <w:lang w:val="es-CO"/>
        </w:rPr>
        <w:t>s zonas perimetrales de Popayán</w:t>
      </w:r>
      <w:r w:rsidRPr="00E3584E">
        <w:rPr>
          <w:lang w:val="es-CO"/>
        </w:rPr>
        <w:t xml:space="preserve"> han surgido inundaciones en </w:t>
      </w:r>
      <w:r>
        <w:rPr>
          <w:lang w:val="es-CO"/>
        </w:rPr>
        <w:t>varios</w:t>
      </w:r>
      <w:r w:rsidRPr="00E3584E">
        <w:rPr>
          <w:lang w:val="es-CO"/>
        </w:rPr>
        <w:t xml:space="preserve"> barrios adscritos a las comunas de la capital caucana, sectores que están siendo recorri</w:t>
      </w:r>
      <w:r>
        <w:rPr>
          <w:lang w:val="es-CO"/>
        </w:rPr>
        <w:t>dos en los sitios afectados y lo</w:t>
      </w:r>
      <w:r w:rsidRPr="00E3584E">
        <w:rPr>
          <w:lang w:val="es-CO"/>
        </w:rPr>
        <w:t>s cual</w:t>
      </w:r>
      <w:r>
        <w:rPr>
          <w:lang w:val="es-CO"/>
        </w:rPr>
        <w:t>es se encuentran siendo atendido</w:t>
      </w:r>
      <w:r w:rsidRPr="00E3584E">
        <w:rPr>
          <w:lang w:val="es-CO"/>
        </w:rPr>
        <w:t>s por parte del equipo técnico de la Oficina Asesora de Gestión del Riesgo de Desastres municipal, en cabeza de Germán Callejas.</w:t>
      </w:r>
    </w:p>
    <w:p w:rsidR="00E3584E" w:rsidRPr="00E3584E" w:rsidRDefault="00E3584E" w:rsidP="00E3584E">
      <w:pPr>
        <w:jc w:val="both"/>
        <w:rPr>
          <w:lang w:val="es-CO"/>
        </w:rPr>
      </w:pPr>
      <w:r w:rsidRPr="00E3584E">
        <w:rPr>
          <w:lang w:val="es-CO"/>
        </w:rPr>
        <w:t xml:space="preserve">El más reciente reporte arrojado informa que se presentaron deslizamientos y derrumbes de tierra en los sectores de Calicanto, desbordamientos de ríos y quebradas en el barrio Los Comuneros, e inundaciones en la Quebrada </w:t>
      </w:r>
      <w:proofErr w:type="spellStart"/>
      <w:r w:rsidRPr="00E3584E">
        <w:rPr>
          <w:lang w:val="es-CO"/>
        </w:rPr>
        <w:t>Pubús</w:t>
      </w:r>
      <w:proofErr w:type="spellEnd"/>
      <w:r w:rsidRPr="00E3584E">
        <w:rPr>
          <w:lang w:val="es-CO"/>
        </w:rPr>
        <w:t xml:space="preserve">,  los barrios Laura </w:t>
      </w:r>
      <w:proofErr w:type="spellStart"/>
      <w:r w:rsidRPr="00E3584E">
        <w:rPr>
          <w:lang w:val="es-CO"/>
        </w:rPr>
        <w:t>Simonds</w:t>
      </w:r>
      <w:proofErr w:type="spellEnd"/>
      <w:r w:rsidRPr="00E3584E">
        <w:rPr>
          <w:lang w:val="es-CO"/>
        </w:rPr>
        <w:t xml:space="preserve"> y Chapinero.</w:t>
      </w:r>
    </w:p>
    <w:p w:rsidR="00E3584E" w:rsidRPr="00E3584E" w:rsidRDefault="00E3584E" w:rsidP="00E3584E">
      <w:pPr>
        <w:jc w:val="both"/>
        <w:rPr>
          <w:lang w:val="es-CO"/>
        </w:rPr>
      </w:pPr>
      <w:r w:rsidRPr="00E3584E">
        <w:rPr>
          <w:lang w:val="es-CO"/>
        </w:rPr>
        <w:t>Se informa a la ciudadanía en general que se está trabajando cooperativamente en trabajos de intervención con la Defensa Civil, Policía Nacional, Cruz Roja y Scouts de Emergencia seccionales Cauca</w:t>
      </w:r>
      <w:r>
        <w:rPr>
          <w:lang w:val="es-CO"/>
        </w:rPr>
        <w:t>,</w:t>
      </w:r>
      <w:r w:rsidRPr="00E3584E">
        <w:rPr>
          <w:lang w:val="es-CO"/>
        </w:rPr>
        <w:t xml:space="preserve"> y con el Cuerpo de Bomberos Voluntarios de Popayán</w:t>
      </w:r>
      <w:r>
        <w:rPr>
          <w:lang w:val="es-CO"/>
        </w:rPr>
        <w:t>,</w:t>
      </w:r>
      <w:bookmarkStart w:id="0" w:name="_GoBack"/>
      <w:bookmarkEnd w:id="0"/>
      <w:r w:rsidRPr="00E3584E">
        <w:rPr>
          <w:lang w:val="es-CO"/>
        </w:rPr>
        <w:t xml:space="preserve"> para dar manejo e intervención a los eventos ocurridos en la ciudad, teniendo en cuenta el reporte de evaluación de daños y pérdidas de las zonas más críticas y de mayor afectación por las lluvias y los deslizamientos ocasionados.</w:t>
      </w:r>
    </w:p>
    <w:p w:rsidR="00E3584E" w:rsidRDefault="00E3584E" w:rsidP="000C0236">
      <w:pPr>
        <w:jc w:val="center"/>
        <w:rPr>
          <w:b/>
          <w:lang w:val="es-CO"/>
        </w:rPr>
      </w:pPr>
    </w:p>
    <w:p w:rsidR="000C0236" w:rsidRPr="000C0236" w:rsidRDefault="000C0236" w:rsidP="000C0236">
      <w:pPr>
        <w:jc w:val="center"/>
        <w:rPr>
          <w:b/>
          <w:lang w:val="es-CO"/>
        </w:rPr>
      </w:pPr>
      <w:r w:rsidRPr="000C0236">
        <w:rPr>
          <w:b/>
          <w:lang w:val="es-CO"/>
        </w:rPr>
        <w:t>Administración Municipal realizó el Primer Consejo Municipal de Política Social</w:t>
      </w:r>
    </w:p>
    <w:p w:rsidR="000C0236" w:rsidRPr="000C0236" w:rsidRDefault="000C0236" w:rsidP="000C0236">
      <w:pPr>
        <w:jc w:val="both"/>
        <w:rPr>
          <w:lang w:val="es-CO"/>
        </w:rPr>
      </w:pPr>
      <w:r w:rsidRPr="000C0236">
        <w:rPr>
          <w:lang w:val="es-CO"/>
        </w:rPr>
        <w:t xml:space="preserve">Con la instalación formal del Primer Consejo Municipal de Política Social (COMPOS) por parte del Alcalde de Popayán, Juan Carlos López, se ratificó ante las entidades que hacen parte del Sistema Nacional de Bienestar Familiar el compromiso que tiene esta Administración de trabajar por el desarrollo social de las personas más vulnerables de la ciudad. </w:t>
      </w:r>
    </w:p>
    <w:p w:rsidR="000C0236" w:rsidRPr="000C0236" w:rsidRDefault="000C0236" w:rsidP="000C0236">
      <w:pPr>
        <w:jc w:val="both"/>
        <w:rPr>
          <w:lang w:val="es-CO"/>
        </w:rPr>
      </w:pPr>
      <w:r w:rsidRPr="000C0236">
        <w:rPr>
          <w:lang w:val="es-CO"/>
        </w:rPr>
        <w:t xml:space="preserve">Este Consejo es la máxima instancia asesora y articuladora de los procesos de formulación, implementación, seguimiento y evaluación de las políticas sociales del Municipio, así como de todas las acciones sociales y de restablecimiento de derechos de poblaciones necesitadas. </w:t>
      </w:r>
    </w:p>
    <w:p w:rsidR="000C0236" w:rsidRPr="000C0236" w:rsidRDefault="000C0236" w:rsidP="000C0236">
      <w:pPr>
        <w:jc w:val="both"/>
        <w:rPr>
          <w:lang w:val="es-CO"/>
        </w:rPr>
      </w:pPr>
      <w:r w:rsidRPr="000C0236">
        <w:rPr>
          <w:lang w:val="es-CO"/>
        </w:rPr>
        <w:t>En su mensaje de instalación, el Alcalde Juan Carlos López señaló que “con la aprobación del Plan de Desarrollo Municipal, que tuvo un amplio componente particip</w:t>
      </w:r>
      <w:r>
        <w:rPr>
          <w:lang w:val="es-CO"/>
        </w:rPr>
        <w:t>ación, se logra incrementar la e</w:t>
      </w:r>
      <w:r w:rsidRPr="000C0236">
        <w:rPr>
          <w:lang w:val="es-CO"/>
        </w:rPr>
        <w:t>quidad, igualdad de oportunidades, reforzar la educación y fortalecer el tejido social”.</w:t>
      </w:r>
    </w:p>
    <w:p w:rsidR="000C0236" w:rsidRPr="000C0236" w:rsidRDefault="000C0236" w:rsidP="000C0236">
      <w:pPr>
        <w:jc w:val="both"/>
        <w:rPr>
          <w:lang w:val="es-CO"/>
        </w:rPr>
      </w:pPr>
      <w:r w:rsidRPr="000C0236">
        <w:rPr>
          <w:lang w:val="es-CO"/>
        </w:rPr>
        <w:t>Por su parte, la Secretaria de Gobierno, Elvia Rocío Cuenca manifestó que este espacio tan importante nos permite planificar coordinadamente todas las acciones encaminadas a  mejorar condiciones de vida de mujeres, niños, niñas, adolescentes, población LGTBI,  sectores étnicos, víctimas, jóvenes adultos mayores, personas con discapacidad y que serán discutidas en 8 mesas poblacionales.</w:t>
      </w:r>
    </w:p>
    <w:p w:rsidR="00D5082A" w:rsidRDefault="000C0236" w:rsidP="000C0236">
      <w:pPr>
        <w:jc w:val="both"/>
        <w:rPr>
          <w:lang w:val="es-CO"/>
        </w:rPr>
      </w:pPr>
      <w:r w:rsidRPr="000C0236">
        <w:rPr>
          <w:lang w:val="es-CO"/>
        </w:rPr>
        <w:lastRenderedPageBreak/>
        <w:t>Se anunciaron compromisos de la Alcaldía en el Plan de Desarrollo Municipal como el de modificar el Decreto que conforma el COMPOS, para poder tener mesas participativas mucho más amplias, así como darle asiento a sectores de la población que antes no lo tenían en esta instancia.</w:t>
      </w:r>
    </w:p>
    <w:p w:rsidR="000C0236" w:rsidRDefault="000C0236" w:rsidP="000C0236">
      <w:pPr>
        <w:jc w:val="both"/>
        <w:rPr>
          <w:lang w:val="es-CO"/>
        </w:rPr>
      </w:pPr>
    </w:p>
    <w:p w:rsidR="000C0236" w:rsidRPr="000C0236" w:rsidRDefault="000C0236" w:rsidP="000C0236">
      <w:pPr>
        <w:jc w:val="center"/>
        <w:rPr>
          <w:b/>
          <w:lang w:val="es-CO"/>
        </w:rPr>
      </w:pPr>
      <w:r w:rsidRPr="000C0236">
        <w:rPr>
          <w:b/>
          <w:lang w:val="es-CO"/>
        </w:rPr>
        <w:t xml:space="preserve">Secretaría de Tránsito recupera </w:t>
      </w:r>
      <w:proofErr w:type="spellStart"/>
      <w:r w:rsidRPr="000C0236">
        <w:rPr>
          <w:b/>
          <w:lang w:val="es-CO"/>
        </w:rPr>
        <w:t>ciclor</w:t>
      </w:r>
      <w:r w:rsidR="007119CF">
        <w:rPr>
          <w:b/>
          <w:lang w:val="es-CO"/>
        </w:rPr>
        <w:t>r</w:t>
      </w:r>
      <w:r w:rsidRPr="000C0236">
        <w:rPr>
          <w:b/>
          <w:lang w:val="es-CO"/>
        </w:rPr>
        <w:t>uta</w:t>
      </w:r>
      <w:proofErr w:type="spellEnd"/>
      <w:r w:rsidRPr="000C0236">
        <w:rPr>
          <w:b/>
          <w:lang w:val="es-CO"/>
        </w:rPr>
        <w:t xml:space="preserve"> en la Carrera Sexta</w:t>
      </w:r>
    </w:p>
    <w:p w:rsidR="000C0236" w:rsidRPr="000C0236" w:rsidRDefault="000C0236" w:rsidP="000C0236">
      <w:pPr>
        <w:jc w:val="both"/>
        <w:rPr>
          <w:lang w:val="es-CO"/>
        </w:rPr>
      </w:pPr>
      <w:r w:rsidRPr="000C0236">
        <w:rPr>
          <w:lang w:val="es-CO"/>
        </w:rPr>
        <w:t>A través de un trabajo pedagógico y de control,  la Administración Municipal</w:t>
      </w:r>
      <w:r w:rsidR="007119CF">
        <w:rPr>
          <w:lang w:val="es-CO"/>
        </w:rPr>
        <w:t>,</w:t>
      </w:r>
      <w:r w:rsidRPr="000C0236">
        <w:rPr>
          <w:lang w:val="es-CO"/>
        </w:rPr>
        <w:t xml:space="preserve"> a través de la Secretaría de Tránsito viene recuperando las vías para la adecuada</w:t>
      </w:r>
      <w:r w:rsidR="007119CF">
        <w:rPr>
          <w:lang w:val="es-CO"/>
        </w:rPr>
        <w:t xml:space="preserve"> movilidad de la ciudadanía. Una</w:t>
      </w:r>
      <w:r w:rsidRPr="000C0236">
        <w:rPr>
          <w:lang w:val="es-CO"/>
        </w:rPr>
        <w:t xml:space="preserve"> de ellas es la Carrera Sexta en el sector del barrio Bolívar, vía que cuenta con una </w:t>
      </w:r>
      <w:proofErr w:type="spellStart"/>
      <w:r w:rsidRPr="000C0236">
        <w:rPr>
          <w:lang w:val="es-CO"/>
        </w:rPr>
        <w:t>ciclor</w:t>
      </w:r>
      <w:r w:rsidR="007119CF">
        <w:rPr>
          <w:lang w:val="es-CO"/>
        </w:rPr>
        <w:t>r</w:t>
      </w:r>
      <w:r w:rsidRPr="000C0236">
        <w:rPr>
          <w:lang w:val="es-CO"/>
        </w:rPr>
        <w:t>uta</w:t>
      </w:r>
      <w:proofErr w:type="spellEnd"/>
      <w:r w:rsidRPr="000C0236">
        <w:rPr>
          <w:lang w:val="es-CO"/>
        </w:rPr>
        <w:t xml:space="preserve"> que era invadida por motociclistas.</w:t>
      </w:r>
    </w:p>
    <w:p w:rsidR="000C0236" w:rsidRPr="000C0236" w:rsidRDefault="000C0236" w:rsidP="000C0236">
      <w:pPr>
        <w:jc w:val="both"/>
        <w:rPr>
          <w:lang w:val="es-CO"/>
        </w:rPr>
      </w:pPr>
      <w:r w:rsidRPr="000C0236">
        <w:rPr>
          <w:lang w:val="es-CO"/>
        </w:rPr>
        <w:t xml:space="preserve">Así lo dio a conocer el secretario de dicha cartera, Omar Cantillo Perdomo, quien indicó que se trata de un trabajo para fomentar la cultura ciudadana a través del respeto por las normas de tránsito. </w:t>
      </w:r>
    </w:p>
    <w:p w:rsidR="000C0236" w:rsidRDefault="000C0236" w:rsidP="000C0236">
      <w:pPr>
        <w:jc w:val="both"/>
        <w:rPr>
          <w:lang w:val="es-CO"/>
        </w:rPr>
      </w:pPr>
      <w:r w:rsidRPr="000C0236">
        <w:rPr>
          <w:lang w:val="es-CO"/>
        </w:rPr>
        <w:t xml:space="preserve">“Durante el transcurso de la semana se llevó a cabo el proceso de despeje de vía como de la </w:t>
      </w:r>
      <w:proofErr w:type="spellStart"/>
      <w:r w:rsidRPr="000C0236">
        <w:rPr>
          <w:lang w:val="es-CO"/>
        </w:rPr>
        <w:t>ciclor</w:t>
      </w:r>
      <w:r w:rsidR="007119CF">
        <w:rPr>
          <w:lang w:val="es-CO"/>
        </w:rPr>
        <w:t>r</w:t>
      </w:r>
      <w:r w:rsidRPr="000C0236">
        <w:rPr>
          <w:lang w:val="es-CO"/>
        </w:rPr>
        <w:t>uta</w:t>
      </w:r>
      <w:proofErr w:type="spellEnd"/>
      <w:r w:rsidRPr="000C0236">
        <w:rPr>
          <w:lang w:val="es-CO"/>
        </w:rPr>
        <w:t xml:space="preserve"> de la Carrera Sexta, esto con el fin de darle utilización adecuada a esa infraestructura. Nuestro Grupo de Seguridad Vial y </w:t>
      </w:r>
      <w:proofErr w:type="spellStart"/>
      <w:r w:rsidRPr="000C0236">
        <w:rPr>
          <w:lang w:val="es-CO"/>
        </w:rPr>
        <w:t>Agilizadores</w:t>
      </w:r>
      <w:proofErr w:type="spellEnd"/>
      <w:r w:rsidRPr="000C0236">
        <w:rPr>
          <w:lang w:val="es-CO"/>
        </w:rPr>
        <w:t xml:space="preserve"> Viales han estado haciendo permanente pedagogía y apoyando a la Policía de Tránsito en esta tarea, es una condición para mejorar nuestra cultura ciudadana”, manifestó el funcionario.</w:t>
      </w:r>
    </w:p>
    <w:p w:rsidR="000C0236" w:rsidRDefault="000C0236" w:rsidP="000C0236">
      <w:pPr>
        <w:jc w:val="both"/>
        <w:rPr>
          <w:lang w:val="es-CO"/>
        </w:rPr>
      </w:pPr>
    </w:p>
    <w:p w:rsidR="000C0236" w:rsidRPr="000C0236" w:rsidRDefault="000C0236" w:rsidP="000C0236">
      <w:pPr>
        <w:jc w:val="center"/>
        <w:rPr>
          <w:b/>
          <w:lang w:val="es-CO"/>
        </w:rPr>
      </w:pPr>
      <w:r w:rsidRPr="000C0236">
        <w:rPr>
          <w:b/>
          <w:lang w:val="es-CO"/>
        </w:rPr>
        <w:t>Avanzan obras de infraestructura educativa</w:t>
      </w:r>
    </w:p>
    <w:p w:rsidR="000C0236" w:rsidRPr="000C0236" w:rsidRDefault="000C0236" w:rsidP="000C0236">
      <w:pPr>
        <w:jc w:val="both"/>
        <w:rPr>
          <w:lang w:val="es-CO"/>
        </w:rPr>
      </w:pPr>
      <w:r w:rsidRPr="000C0236">
        <w:rPr>
          <w:lang w:val="es-CO"/>
        </w:rPr>
        <w:t>La Secretaria de Educación</w:t>
      </w:r>
      <w:r w:rsidR="007119CF">
        <w:rPr>
          <w:lang w:val="es-CO"/>
        </w:rPr>
        <w:t>,</w:t>
      </w:r>
      <w:r w:rsidRPr="000C0236">
        <w:rPr>
          <w:lang w:val="es-CO"/>
        </w:rPr>
        <w:t xml:space="preserve"> Julieth Bastidas, realizó la visita a algunas de</w:t>
      </w:r>
      <w:r w:rsidR="007119CF">
        <w:rPr>
          <w:lang w:val="es-CO"/>
        </w:rPr>
        <w:t xml:space="preserve"> las instituciones educativas (</w:t>
      </w:r>
      <w:r w:rsidRPr="000C0236">
        <w:rPr>
          <w:lang w:val="es-CO"/>
        </w:rPr>
        <w:t>Sedes principales de Tomás Cipriano de Mosquera y el Mirador) en las cuales se están desarrollando proyectos de infraestructura como la construcción de aulas, cubiertas de polideportivos, baños, etc.</w:t>
      </w:r>
    </w:p>
    <w:p w:rsidR="000C0236" w:rsidRPr="000C0236" w:rsidRDefault="007119CF" w:rsidP="000C0236">
      <w:pPr>
        <w:jc w:val="both"/>
        <w:rPr>
          <w:lang w:val="es-CO"/>
        </w:rPr>
      </w:pPr>
      <w:r>
        <w:rPr>
          <w:lang w:val="es-CO"/>
        </w:rPr>
        <w:t>Son al</w:t>
      </w:r>
      <w:r w:rsidR="000C0236" w:rsidRPr="000C0236">
        <w:rPr>
          <w:lang w:val="es-CO"/>
        </w:rPr>
        <w:t>rededor de 17 instituciones educativas las que serán intervenidas durante la época de aislamiento para avanzar lo que más se pueda mientras los estudiantes no se encuentran en las aulas; además, se pretende garantizar que cuando las clases presenciales se retomen, la comunidad estudiantil encuentre los espacios mejorados para su aprendizaje.</w:t>
      </w:r>
    </w:p>
    <w:p w:rsidR="000C0236" w:rsidRDefault="000C0236" w:rsidP="000C0236">
      <w:pPr>
        <w:jc w:val="both"/>
        <w:rPr>
          <w:lang w:val="es-CO"/>
        </w:rPr>
      </w:pPr>
      <w:r w:rsidRPr="000C0236">
        <w:rPr>
          <w:lang w:val="es-CO"/>
        </w:rPr>
        <w:t>Estas intervenciones van de la mano con la estrategia anunciada en los últimos días por el Alcalde Juan Carlos López Castrillón, Popayán se activa</w:t>
      </w:r>
      <w:r w:rsidR="007119CF">
        <w:rPr>
          <w:lang w:val="es-CO"/>
        </w:rPr>
        <w:t>.</w:t>
      </w:r>
      <w:r w:rsidRPr="000C0236">
        <w:rPr>
          <w:lang w:val="es-CO"/>
        </w:rPr>
        <w:t xml:space="preserve"> "Para nosotros es muy importante que nuestros planteles educativos se encuentren en condiciones óptimas, y en estos momentos de aislamiento también estamos apoyando la reactivación económica" agregó Bastidas.</w:t>
      </w:r>
    </w:p>
    <w:p w:rsidR="000C0236" w:rsidRPr="000C0236" w:rsidRDefault="000C0236" w:rsidP="007119CF">
      <w:pPr>
        <w:jc w:val="center"/>
        <w:rPr>
          <w:b/>
          <w:lang w:val="es-CO"/>
        </w:rPr>
      </w:pPr>
      <w:r w:rsidRPr="000C0236">
        <w:rPr>
          <w:b/>
          <w:lang w:val="es-CO"/>
        </w:rPr>
        <w:t>Avanza el Sistema Estratégico de Transporte Público</w:t>
      </w:r>
      <w:r w:rsidR="007119CF">
        <w:rPr>
          <w:b/>
          <w:lang w:val="es-CO"/>
        </w:rPr>
        <w:t xml:space="preserve"> </w:t>
      </w:r>
      <w:r w:rsidRPr="000C0236">
        <w:rPr>
          <w:b/>
          <w:lang w:val="es-CO"/>
        </w:rPr>
        <w:t>SETP</w:t>
      </w:r>
    </w:p>
    <w:p w:rsidR="000C0236" w:rsidRPr="000C0236" w:rsidRDefault="000C0236" w:rsidP="000C0236">
      <w:pPr>
        <w:jc w:val="both"/>
        <w:rPr>
          <w:lang w:val="es-CO"/>
        </w:rPr>
      </w:pPr>
      <w:r w:rsidRPr="000C0236">
        <w:rPr>
          <w:lang w:val="es-CO"/>
        </w:rPr>
        <w:t xml:space="preserve">La estrategia Popayán se Activa, anunciada por el Alcalde Juan Carlos López Castrillón en los últimos días, cuenta con una apuesta importante en cuanto a infraestructura vial se habla, por tal motivo, la Junta Directiva de Movilidad Futura SAS – encargada del Sistema Estratégico de Transporte </w:t>
      </w:r>
      <w:r w:rsidRPr="000C0236">
        <w:rPr>
          <w:lang w:val="es-CO"/>
        </w:rPr>
        <w:lastRenderedPageBreak/>
        <w:t>Público</w:t>
      </w:r>
      <w:r w:rsidR="007119CF">
        <w:rPr>
          <w:lang w:val="es-CO"/>
        </w:rPr>
        <w:t xml:space="preserve"> </w:t>
      </w:r>
      <w:r w:rsidRPr="000C0236">
        <w:rPr>
          <w:lang w:val="es-CO"/>
        </w:rPr>
        <w:t>SETP Ciudad Blanca, aprobó</w:t>
      </w:r>
      <w:r w:rsidR="007119CF">
        <w:rPr>
          <w:lang w:val="es-CO"/>
        </w:rPr>
        <w:t xml:space="preserve"> </w:t>
      </w:r>
      <w:r w:rsidRPr="000C0236">
        <w:rPr>
          <w:lang w:val="es-CO"/>
        </w:rPr>
        <w:t>la licitación para la contratación de la rehabilitación vial y construcción del espacio público</w:t>
      </w:r>
      <w:r w:rsidR="007119CF">
        <w:rPr>
          <w:lang w:val="es-CO"/>
        </w:rPr>
        <w:t xml:space="preserve"> </w:t>
      </w:r>
      <w:r w:rsidRPr="000C0236">
        <w:rPr>
          <w:lang w:val="es-CO"/>
        </w:rPr>
        <w:t>para el SETP Ciudad Blanca del Tramo 6.</w:t>
      </w:r>
    </w:p>
    <w:p w:rsidR="000C0236" w:rsidRPr="000C0236" w:rsidRDefault="000C0236" w:rsidP="000C0236">
      <w:pPr>
        <w:jc w:val="both"/>
        <w:rPr>
          <w:lang w:val="es-CO"/>
        </w:rPr>
      </w:pPr>
      <w:r w:rsidRPr="000C0236">
        <w:rPr>
          <w:lang w:val="es-CO"/>
        </w:rPr>
        <w:t>El tramo 6 cuenta con varios sectores para intervenir entre los cuales se encuentran la Carrera 8 desde Calle 2 hasta la Calle 8, la Calle 4 entre Carreras 8 y 9, la Calle 7 desde Carrera 3 hasta la Calle 11, la Carrera 4 entre calles 7 y 8, la Carrera 9 desde Calle 8 hasta  la Calle 13, y la Calle 13 desde Carrera 6 hasta la Carrera 9.</w:t>
      </w:r>
    </w:p>
    <w:p w:rsidR="000C0236" w:rsidRPr="000C0236" w:rsidRDefault="000C0236" w:rsidP="000C0236">
      <w:pPr>
        <w:jc w:val="both"/>
        <w:rPr>
          <w:lang w:val="es-CO"/>
        </w:rPr>
      </w:pPr>
      <w:r w:rsidRPr="000C0236">
        <w:rPr>
          <w:lang w:val="es-CO"/>
        </w:rPr>
        <w:t xml:space="preserve">Con este proyecto se busca rehabilitar 2.56 </w:t>
      </w:r>
      <w:proofErr w:type="spellStart"/>
      <w:r w:rsidRPr="000C0236">
        <w:rPr>
          <w:lang w:val="es-CO"/>
        </w:rPr>
        <w:t>kms</w:t>
      </w:r>
      <w:proofErr w:type="spellEnd"/>
      <w:r w:rsidRPr="000C0236">
        <w:rPr>
          <w:lang w:val="es-CO"/>
        </w:rPr>
        <w:t xml:space="preserve"> de vías y 8.710 m2 de andenes en el sector histórico de la ciudad; además, pretende la</w:t>
      </w:r>
      <w:r w:rsidR="007119CF">
        <w:rPr>
          <w:lang w:val="es-CO"/>
        </w:rPr>
        <w:t xml:space="preserve"> </w:t>
      </w:r>
      <w:r w:rsidRPr="000C0236">
        <w:rPr>
          <w:lang w:val="es-CO"/>
        </w:rPr>
        <w:t>reactivación económica de la infraestructura a través de la ejecución de estas y otras obras.</w:t>
      </w:r>
    </w:p>
    <w:p w:rsidR="000C0236" w:rsidRDefault="000C0236" w:rsidP="000C0236">
      <w:pPr>
        <w:jc w:val="both"/>
        <w:rPr>
          <w:lang w:val="es-CO"/>
        </w:rPr>
      </w:pPr>
    </w:p>
    <w:p w:rsidR="000C0236" w:rsidRDefault="000C0236" w:rsidP="000C0236">
      <w:pPr>
        <w:rPr>
          <w:lang w:val="es-CO"/>
        </w:rPr>
      </w:pPr>
    </w:p>
    <w:sectPr w:rsidR="000C0236">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DC0" w:rsidRDefault="002D1DC0" w:rsidP="009601CB">
      <w:pPr>
        <w:spacing w:after="0" w:line="240" w:lineRule="auto"/>
      </w:pPr>
      <w:r>
        <w:separator/>
      </w:r>
    </w:p>
  </w:endnote>
  <w:endnote w:type="continuationSeparator" w:id="0">
    <w:p w:rsidR="002D1DC0" w:rsidRDefault="002D1DC0"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C0236">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DC0" w:rsidRDefault="002D1DC0" w:rsidP="009601CB">
      <w:pPr>
        <w:spacing w:after="0" w:line="240" w:lineRule="auto"/>
      </w:pPr>
      <w:r>
        <w:separator/>
      </w:r>
    </w:p>
  </w:footnote>
  <w:footnote w:type="continuationSeparator" w:id="0">
    <w:p w:rsidR="002D1DC0" w:rsidRDefault="002D1DC0"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0C0236">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C0236"/>
    <w:rsid w:val="002D1DC0"/>
    <w:rsid w:val="00334C0B"/>
    <w:rsid w:val="004C189C"/>
    <w:rsid w:val="004F037D"/>
    <w:rsid w:val="007119CF"/>
    <w:rsid w:val="00872E17"/>
    <w:rsid w:val="00876B3E"/>
    <w:rsid w:val="009601CB"/>
    <w:rsid w:val="009A2B8A"/>
    <w:rsid w:val="00B02E6A"/>
    <w:rsid w:val="00C16932"/>
    <w:rsid w:val="00C73C18"/>
    <w:rsid w:val="00DA61E6"/>
    <w:rsid w:val="00DF1931"/>
    <w:rsid w:val="00E3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2020-06-25T23:40:00Z</dcterms:created>
  <dcterms:modified xsi:type="dcterms:W3CDTF">2020-06-26T01:27:00Z</dcterms:modified>
</cp:coreProperties>
</file>