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45" w:rsidRPr="00201A45" w:rsidRDefault="00201A45" w:rsidP="00201A45">
      <w:pPr>
        <w:jc w:val="center"/>
        <w:rPr>
          <w:b/>
        </w:rPr>
      </w:pPr>
      <w:proofErr w:type="spellStart"/>
      <w:r w:rsidRPr="00201A45">
        <w:rPr>
          <w:b/>
        </w:rPr>
        <w:t>Unicauca</w:t>
      </w:r>
      <w:proofErr w:type="spellEnd"/>
      <w:r w:rsidRPr="00201A45">
        <w:rPr>
          <w:b/>
        </w:rPr>
        <w:t xml:space="preserve"> y Administración Municipal, trabajando por l</w:t>
      </w:r>
      <w:r w:rsidR="00C51003">
        <w:rPr>
          <w:b/>
        </w:rPr>
        <w:t>a construcción de una ciudad</w:t>
      </w:r>
      <w:r w:rsidRPr="00201A45">
        <w:rPr>
          <w:b/>
        </w:rPr>
        <w:t xml:space="preserve"> universitaria</w:t>
      </w:r>
      <w:r w:rsidR="00C51003">
        <w:rPr>
          <w:b/>
        </w:rPr>
        <w:t xml:space="preserve"> y competitiva</w:t>
      </w:r>
      <w:bookmarkStart w:id="0" w:name="_GoBack"/>
      <w:bookmarkEnd w:id="0"/>
    </w:p>
    <w:p w:rsidR="00201A45" w:rsidRDefault="00201A45" w:rsidP="00201A45">
      <w:pPr>
        <w:jc w:val="both"/>
      </w:pPr>
      <w:r>
        <w:t xml:space="preserve">En una reunión virtual se realizó la divulgación del convenio de cooperación interinstitucional entre la Universidad del Cauca y la Administración Municipal, con la participación del Alcalde Juan Carlos López Castrillón, la Secretaria de Educación Julieth Bastidas, el Rector José Luis </w:t>
      </w:r>
      <w:proofErr w:type="spellStart"/>
      <w:r>
        <w:t>Diago</w:t>
      </w:r>
      <w:proofErr w:type="spellEnd"/>
      <w:r>
        <w:t xml:space="preserve"> Franco, y demás representantes de la Alma Máter caucana.</w:t>
      </w:r>
    </w:p>
    <w:p w:rsidR="00201A45" w:rsidRDefault="00201A45" w:rsidP="00201A45">
      <w:pPr>
        <w:jc w:val="both"/>
      </w:pPr>
      <w:r>
        <w:t>El objetivo del convenio es orientar actividades conjuntas para el fortalecimiento de la práctica pedagógica y educativa, establecidas dentro de los programas académicos de las licenciaturas, y aquellas que sean requeridas para optar al título académico, para ser realizadas al interior de las instituciones educativas del municipio en los niveles inicial, básica primaria, básica secundaria y media en contextos urbanos y rurales.</w:t>
      </w:r>
    </w:p>
    <w:p w:rsidR="00201A45" w:rsidRDefault="00201A45" w:rsidP="00201A45">
      <w:pPr>
        <w:jc w:val="both"/>
      </w:pPr>
      <w:r>
        <w:t xml:space="preserve">En ese sentido, </w:t>
      </w:r>
      <w:proofErr w:type="spellStart"/>
      <w:r>
        <w:t>Diago</w:t>
      </w:r>
      <w:proofErr w:type="spellEnd"/>
      <w:r>
        <w:t xml:space="preserve"> Franco expresó que "Como Universidad del Cauca, reconozco que se ha cumplido la palabra que el Alcalde nos dio en la primera reunión que tuvimos: el hacer realidad los convenios de cooperación que le presentáramos, estamos cada vez más cerca de ser una verdadera ciudad universitaria". </w:t>
      </w:r>
    </w:p>
    <w:p w:rsidR="00201A45" w:rsidRDefault="00201A45" w:rsidP="00201A45">
      <w:pPr>
        <w:jc w:val="both"/>
      </w:pPr>
      <w:r>
        <w:t xml:space="preserve">Por su parte, el Alcalde indicó que "La Administración Municipal tiene el propósito de fortalecer Popayán como ciudad universitaria; la competitividad es nuestro objetivo central, trabajar en torno a esto nos obliga a hablar de educación, y qué mejor que irlo construyendo de la mano con nuestra Alma Máter, es nuestro deber trabajar para mejorar la calidad educativa en las instituciones". </w:t>
      </w:r>
    </w:p>
    <w:p w:rsidR="006647C2" w:rsidRDefault="00201A45" w:rsidP="00201A45">
      <w:pPr>
        <w:jc w:val="both"/>
      </w:pPr>
      <w:r>
        <w:t>Así mismo, la Secretaria de Educación agregó que "Para nosotros es muy importante poder fortalecer y dejar bases estructurales dentro del sistema educativo de Popayán, tenemos un reto muy grande porque vemos en la educación ese eje transformador de la sociedad, queremos brindarle las herramientas a la comunidad para lograrlo".</w:t>
      </w:r>
    </w:p>
    <w:p w:rsidR="00201A45" w:rsidRDefault="00201A45" w:rsidP="00201A45">
      <w:pPr>
        <w:jc w:val="both"/>
      </w:pPr>
    </w:p>
    <w:p w:rsidR="00201A45" w:rsidRPr="00201A45" w:rsidRDefault="00201A45" w:rsidP="00201A45">
      <w:pPr>
        <w:jc w:val="center"/>
        <w:rPr>
          <w:b/>
        </w:rPr>
      </w:pPr>
      <w:r w:rsidRPr="00201A45">
        <w:rPr>
          <w:b/>
        </w:rPr>
        <w:t>Secretaría de Tránsito le cumple a los transportadores con kits de bioseguridad</w:t>
      </w:r>
    </w:p>
    <w:p w:rsidR="00201A45" w:rsidRDefault="00201A45" w:rsidP="00201A45">
      <w:pPr>
        <w:jc w:val="both"/>
      </w:pPr>
      <w:r>
        <w:t xml:space="preserve">Como parte del fortalecimiento de las metas del Plan de Desarrollo Municipal ‘Creo en Popayán’ para atender los diferentes escenarios que plantea la emergencia generada por el </w:t>
      </w:r>
      <w:proofErr w:type="spellStart"/>
      <w:r>
        <w:t>Covid</w:t>
      </w:r>
      <w:proofErr w:type="spellEnd"/>
      <w:r>
        <w:t xml:space="preserve"> 19, se llevó a cabo en las instalaciones de la Secretaría de Tránsito Municipal, la entrega de kits de bioseguridad a los representantes de las empresas de transporte público de la ciudad.</w:t>
      </w:r>
    </w:p>
    <w:p w:rsidR="00201A45" w:rsidRDefault="00201A45" w:rsidP="00201A45">
      <w:pPr>
        <w:jc w:val="both"/>
      </w:pPr>
      <w:r>
        <w:t>Cuarenta pares de botas de caucho, 108 overoles con capote, 70 dispensadores de gel para vehículos y 72 fumigadoras de espalda de 20 litros fueron entregados a las empresas transportadoras de la ciudad con el fin de brindar seguridad a los ciudadanos que a diario utilizan el servicio de transporte colectivo y taxis.</w:t>
      </w:r>
    </w:p>
    <w:p w:rsidR="00201A45" w:rsidRDefault="00201A45" w:rsidP="00201A45">
      <w:pPr>
        <w:jc w:val="both"/>
      </w:pPr>
      <w:r>
        <w:lastRenderedPageBreak/>
        <w:t xml:space="preserve">“Tal como nos habíamos comprometido con el sector transporte público, pasajeros y el transporte individual, cumplimos con la entrega de los kits que tienen que ver con los procesos de desinfección para esos vehículos, con esto estamos aportando a todo el sistema de transporte público de la ciudad, una garantía adicional para disminuir la propagación del virus </w:t>
      </w:r>
      <w:proofErr w:type="spellStart"/>
      <w:r>
        <w:t>Covid</w:t>
      </w:r>
      <w:proofErr w:type="spellEnd"/>
      <w:r>
        <w:t xml:space="preserve"> 19”, manifestó el secretario de Tránsito Omar </w:t>
      </w:r>
      <w:proofErr w:type="spellStart"/>
      <w:r>
        <w:t>Cantilló</w:t>
      </w:r>
      <w:proofErr w:type="spellEnd"/>
      <w:r>
        <w:t xml:space="preserve"> Perdomo.</w:t>
      </w:r>
    </w:p>
    <w:p w:rsidR="00201A45" w:rsidRDefault="00201A45" w:rsidP="00201A45">
      <w:pPr>
        <w:jc w:val="both"/>
      </w:pPr>
      <w:r>
        <w:t xml:space="preserve">Por su parte, el subgerente de la empresa </w:t>
      </w:r>
      <w:proofErr w:type="spellStart"/>
      <w:r>
        <w:t>Servitaxi</w:t>
      </w:r>
      <w:proofErr w:type="spellEnd"/>
      <w:r>
        <w:t xml:space="preserve"> agradeció la entrega de elementos y expresó que ahora el compromiso es intensificar las tareas de fumigación con estos nuevos elementos. “Excelente para el servicio de los usuarios de taxis, un agradecimiento total a la alcaldía y por supuesto a la Secretaría de Tránsito Municipal”, puntualizó.</w:t>
      </w:r>
    </w:p>
    <w:sectPr w:rsidR="00201A4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5C" w:rsidRDefault="00B8625C" w:rsidP="009601CB">
      <w:pPr>
        <w:spacing w:after="0" w:line="240" w:lineRule="auto"/>
      </w:pPr>
      <w:r>
        <w:separator/>
      </w:r>
    </w:p>
  </w:endnote>
  <w:endnote w:type="continuationSeparator" w:id="0">
    <w:p w:rsidR="00B8625C" w:rsidRDefault="00B8625C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5C" w:rsidRDefault="00B8625C" w:rsidP="009601CB">
      <w:pPr>
        <w:spacing w:after="0" w:line="240" w:lineRule="auto"/>
      </w:pPr>
      <w:r>
        <w:separator/>
      </w:r>
    </w:p>
  </w:footnote>
  <w:footnote w:type="continuationSeparator" w:id="0">
    <w:p w:rsidR="00B8625C" w:rsidRDefault="00B8625C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DA0F9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52434"/>
    <w:rsid w:val="00162F18"/>
    <w:rsid w:val="00164FED"/>
    <w:rsid w:val="001C452C"/>
    <w:rsid w:val="00201A45"/>
    <w:rsid w:val="00314232"/>
    <w:rsid w:val="00334C0B"/>
    <w:rsid w:val="00496815"/>
    <w:rsid w:val="004C189C"/>
    <w:rsid w:val="004F037D"/>
    <w:rsid w:val="006647C2"/>
    <w:rsid w:val="00691A14"/>
    <w:rsid w:val="00775704"/>
    <w:rsid w:val="007A75AE"/>
    <w:rsid w:val="00872E17"/>
    <w:rsid w:val="009601CB"/>
    <w:rsid w:val="009A2B8A"/>
    <w:rsid w:val="009E7722"/>
    <w:rsid w:val="00A37E1E"/>
    <w:rsid w:val="00A87F3D"/>
    <w:rsid w:val="00AC6F3B"/>
    <w:rsid w:val="00B506A7"/>
    <w:rsid w:val="00B8625C"/>
    <w:rsid w:val="00C10781"/>
    <w:rsid w:val="00C16932"/>
    <w:rsid w:val="00C51003"/>
    <w:rsid w:val="00C73C18"/>
    <w:rsid w:val="00D62702"/>
    <w:rsid w:val="00D9538D"/>
    <w:rsid w:val="00DA0F94"/>
    <w:rsid w:val="00DF1931"/>
    <w:rsid w:val="00E059D6"/>
    <w:rsid w:val="00E338A9"/>
    <w:rsid w:val="00F17E2E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94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2020-09-04T19:06:00Z</dcterms:created>
  <dcterms:modified xsi:type="dcterms:W3CDTF">2020-09-04T19:55:00Z</dcterms:modified>
</cp:coreProperties>
</file>