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E0" w:rsidRDefault="003112E0" w:rsidP="003112E0">
      <w:pPr>
        <w:jc w:val="center"/>
        <w:rPr>
          <w:b/>
        </w:rPr>
      </w:pPr>
      <w:r>
        <w:rPr>
          <w:b/>
        </w:rPr>
        <w:t xml:space="preserve">325 pruebas para detectar </w:t>
      </w:r>
      <w:proofErr w:type="spellStart"/>
      <w:r>
        <w:rPr>
          <w:b/>
        </w:rPr>
        <w:t>Covid</w:t>
      </w:r>
      <w:proofErr w:type="spellEnd"/>
      <w:r>
        <w:rPr>
          <w:b/>
        </w:rPr>
        <w:t xml:space="preserve"> 19 fueron tomadas por la Secretaría de Salud Municipal en articulación con las EPS de Popayán</w:t>
      </w:r>
    </w:p>
    <w:p w:rsidR="003112E0" w:rsidRDefault="003112E0" w:rsidP="003112E0">
      <w:pPr>
        <w:jc w:val="both"/>
      </w:pPr>
      <w:r>
        <w:t xml:space="preserve">La Administración Municipal, a través de la Secretaría de Salud y en articulación con el Acueducto y Alcantarillado de Popayán, Fundación Equipo Scout de Emergencia y las EPS (Nueva EPS, </w:t>
      </w:r>
      <w:proofErr w:type="spellStart"/>
      <w:r>
        <w:t>Emmsanar</w:t>
      </w:r>
      <w:proofErr w:type="spellEnd"/>
      <w:r>
        <w:t xml:space="preserve">, </w:t>
      </w:r>
      <w:proofErr w:type="spellStart"/>
      <w:r>
        <w:t>Asmet</w:t>
      </w:r>
      <w:proofErr w:type="spellEnd"/>
      <w:r>
        <w:t xml:space="preserve"> Salud, EPS Sanitas, SOS, </w:t>
      </w:r>
      <w:proofErr w:type="spellStart"/>
      <w:r>
        <w:t>CooSalud</w:t>
      </w:r>
      <w:proofErr w:type="spellEnd"/>
      <w:r>
        <w:t xml:space="preserve">) de la ciudad, realizó más de 325 pruebas PRASS (Pruebas Rastreo y Aislamiento Selectivo Sostenible) para detectar casos de </w:t>
      </w:r>
      <w:proofErr w:type="spellStart"/>
      <w:r>
        <w:t>Covid</w:t>
      </w:r>
      <w:proofErr w:type="spellEnd"/>
      <w:r>
        <w:t xml:space="preserve"> 19, actividad dirigida a la población payanesa que se desarrolló en el Parque Caldas.</w:t>
      </w:r>
    </w:p>
    <w:p w:rsidR="003112E0" w:rsidRDefault="003112E0" w:rsidP="003112E0">
      <w:pPr>
        <w:jc w:val="both"/>
      </w:pPr>
      <w:r>
        <w:t xml:space="preserve">"Seguiremos realizando este tipo de actividades en toda la ciudad, ya tenemos un cronograma organizado con las EPS y la Secretaría de Salud Municipal para visitar y abarcar casi todos los rincones de Popayán. Para nosotros es primordial e importante el rastreo de casos de COVID19 en la ciudad y así cortar la cadena de contagio", expresó Beatriz </w:t>
      </w:r>
      <w:proofErr w:type="spellStart"/>
      <w:r>
        <w:t>Gelvez</w:t>
      </w:r>
      <w:proofErr w:type="spellEnd"/>
      <w:r>
        <w:t>, líder de Vigilancia Epidemiológica de la cartera de Salud de</w:t>
      </w:r>
      <w:r w:rsidR="004B4EBE">
        <w:t>l</w:t>
      </w:r>
      <w:r>
        <w:t xml:space="preserve"> Municipio.</w:t>
      </w:r>
    </w:p>
    <w:p w:rsidR="003112E0" w:rsidRDefault="003112E0" w:rsidP="003112E0">
      <w:pPr>
        <w:jc w:val="both"/>
      </w:pPr>
      <w:r>
        <w:t xml:space="preserve">Es importante resaltar que la Secretaría de salud se encuentra en el Plan de Alistamiento para recibirla vacuna contra la COVID-19, preparación que se está ejecutando de manera rigurosa de la mano de todas las entidades encargadas (EPS/ IPS), para continuar protegiendo la vida de los ciudadanos de Popayán. </w:t>
      </w:r>
    </w:p>
    <w:p w:rsidR="00DC06EC" w:rsidRDefault="00DC06EC" w:rsidP="003112E0">
      <w:pPr>
        <w:jc w:val="both"/>
      </w:pPr>
    </w:p>
    <w:p w:rsidR="00DC06EC" w:rsidRDefault="00DC06EC" w:rsidP="00DC06EC">
      <w:pPr>
        <w:jc w:val="center"/>
        <w:rPr>
          <w:b/>
        </w:rPr>
      </w:pPr>
      <w:r>
        <w:rPr>
          <w:b/>
        </w:rPr>
        <w:t>Calidad en infraestructura educativa para alrededor de 1000 niños en Cajete</w:t>
      </w:r>
    </w:p>
    <w:p w:rsidR="00DC06EC" w:rsidRDefault="00DC06EC" w:rsidP="00DC06EC">
      <w:pPr>
        <w:jc w:val="both"/>
      </w:pPr>
      <w:r>
        <w:t xml:space="preserve">Con el propósito de fortalecer el proceso educativo en el sector rural, en la Institución Educativa Cajete, la Administración Municipal Creo en Popayán realizó la entrega de obras de adecuación en el plantel educativo que, a partir de ahora, cuenta con un bloque de preescolar, dos aulas, </w:t>
      </w:r>
      <w:proofErr w:type="spellStart"/>
      <w:r>
        <w:t>baterias</w:t>
      </w:r>
      <w:proofErr w:type="spellEnd"/>
      <w:r>
        <w:t xml:space="preserve"> sanitarias, zonas blandas, cerramiento, y placa de la cancha múltiple completamente nuevos, que estarán al servicio de los estudiantes cuando retornen a sus labores académicas presenciales.</w:t>
      </w:r>
    </w:p>
    <w:p w:rsidR="00DC06EC" w:rsidRDefault="00DC06EC" w:rsidP="00DC06EC">
      <w:pPr>
        <w:jc w:val="both"/>
      </w:pPr>
      <w:r>
        <w:t>"Este es el resultado de todo un proceso que se ha venido desarrollando por medio de diferentes gestiones... Con esto logramos generar las condiciones complementarias en un trabajo que procura mejorar la calidad educativa de este sector... Quedamos muy complacidos al recibir estas obras ya que va a beneficiar no sólo a Cajete, sino a la comunidad del occidente de Popayán, pues contamos con estudiantes de veredas aledañas que esperamos puedan disfrutar estos espacios cuando termine esta situación", afirmó Benjamín Bonilla Vidal, Rector de la Institución Educativa Cajete.</w:t>
      </w:r>
    </w:p>
    <w:p w:rsidR="00DC06EC" w:rsidRDefault="00DC06EC" w:rsidP="00DC06EC">
      <w:pPr>
        <w:jc w:val="both"/>
      </w:pPr>
      <w:r>
        <w:t xml:space="preserve">Por su parte, Julieth Bastidas, Secretaria de Educación Municipal, agregó que: "Entendemos cuáles son las necesidades de las instituciones educativas por eso hemos estado trabajando articuladamente en este proceso para que los estudiantes tengan unos ambientes adecuados". </w:t>
      </w:r>
    </w:p>
    <w:p w:rsidR="00DC06EC" w:rsidRDefault="00DC06EC" w:rsidP="00DC06EC">
      <w:pPr>
        <w:jc w:val="both"/>
      </w:pPr>
      <w:r>
        <w:t xml:space="preserve">De igual forma, Juan Carlos López Castrillón, Alcalde, afirmó que esta entrega, "hace parte de un proyecto de mejoramiento de aulas, polideportivos, restaurantes, etc. de 18 instituciones </w:t>
      </w:r>
      <w:r>
        <w:lastRenderedPageBreak/>
        <w:t>educativas en el municipio... en esta oportunidad se beneficiarán casi 1.000 niños del sector con una institución modernizada para mejorar su calidad educativa".</w:t>
      </w:r>
    </w:p>
    <w:p w:rsidR="00DC06EC" w:rsidRDefault="00DC06EC" w:rsidP="00DC06EC">
      <w:pPr>
        <w:jc w:val="both"/>
      </w:pPr>
      <w:r>
        <w:t>Finalmente, con estas acciones se espera contribuir al mejoramiento de la calidad educativa del municipio, como eje dinamizador de la Popayán competitiva que se quiere lograr con el Plan de Desarrollo Municipal.</w:t>
      </w:r>
    </w:p>
    <w:p w:rsidR="00DC06EC" w:rsidRDefault="00DC06EC" w:rsidP="003112E0">
      <w:pPr>
        <w:jc w:val="both"/>
      </w:pPr>
      <w:bookmarkStart w:id="0" w:name="_GoBack"/>
      <w:bookmarkEnd w:id="0"/>
    </w:p>
    <w:p w:rsidR="00E75240" w:rsidRDefault="00E75240" w:rsidP="00777814">
      <w:pPr>
        <w:jc w:val="both"/>
      </w:pPr>
    </w:p>
    <w:sectPr w:rsidR="00E75240">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A7A" w:rsidRDefault="008E1A7A">
      <w:pPr>
        <w:spacing w:after="0" w:line="240" w:lineRule="auto"/>
      </w:pPr>
      <w:r>
        <w:separator/>
      </w:r>
    </w:p>
  </w:endnote>
  <w:endnote w:type="continuationSeparator" w:id="0">
    <w:p w:rsidR="008E1A7A" w:rsidRDefault="008E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0F" w:rsidRDefault="00664752">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-609593</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A7A" w:rsidRDefault="008E1A7A">
      <w:pPr>
        <w:spacing w:after="0" w:line="240" w:lineRule="auto"/>
      </w:pPr>
      <w:r>
        <w:separator/>
      </w:r>
    </w:p>
  </w:footnote>
  <w:footnote w:type="continuationSeparator" w:id="0">
    <w:p w:rsidR="008E1A7A" w:rsidRDefault="008E1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0F" w:rsidRDefault="00664752">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-1080128</wp:posOffset>
          </wp:positionH>
          <wp:positionV relativeFrom="paragraph">
            <wp:posOffset>-440047</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0F"/>
    <w:rsid w:val="00142B02"/>
    <w:rsid w:val="001A7D3D"/>
    <w:rsid w:val="00240B56"/>
    <w:rsid w:val="003112E0"/>
    <w:rsid w:val="00334478"/>
    <w:rsid w:val="003963CF"/>
    <w:rsid w:val="004077B9"/>
    <w:rsid w:val="004B4EBE"/>
    <w:rsid w:val="004D6C66"/>
    <w:rsid w:val="00577900"/>
    <w:rsid w:val="0063700F"/>
    <w:rsid w:val="00664752"/>
    <w:rsid w:val="00680131"/>
    <w:rsid w:val="0068034E"/>
    <w:rsid w:val="00684229"/>
    <w:rsid w:val="006956AD"/>
    <w:rsid w:val="006B102C"/>
    <w:rsid w:val="006F4532"/>
    <w:rsid w:val="00713AE2"/>
    <w:rsid w:val="0073054B"/>
    <w:rsid w:val="00735A25"/>
    <w:rsid w:val="0074510A"/>
    <w:rsid w:val="00777814"/>
    <w:rsid w:val="00786E7E"/>
    <w:rsid w:val="007A7C68"/>
    <w:rsid w:val="00884664"/>
    <w:rsid w:val="008D5DEC"/>
    <w:rsid w:val="008E1A7A"/>
    <w:rsid w:val="008F2F2C"/>
    <w:rsid w:val="009D0219"/>
    <w:rsid w:val="00A32438"/>
    <w:rsid w:val="00A70E47"/>
    <w:rsid w:val="00AB269E"/>
    <w:rsid w:val="00AE4D72"/>
    <w:rsid w:val="00BB5403"/>
    <w:rsid w:val="00C02886"/>
    <w:rsid w:val="00C24133"/>
    <w:rsid w:val="00C26CAE"/>
    <w:rsid w:val="00C909B3"/>
    <w:rsid w:val="00CC51BB"/>
    <w:rsid w:val="00D303A1"/>
    <w:rsid w:val="00D60928"/>
    <w:rsid w:val="00D86C7C"/>
    <w:rsid w:val="00DC06EC"/>
    <w:rsid w:val="00DD01F4"/>
    <w:rsid w:val="00E03B08"/>
    <w:rsid w:val="00E75240"/>
    <w:rsid w:val="00E92338"/>
    <w:rsid w:val="00E93848"/>
    <w:rsid w:val="00F21D75"/>
    <w:rsid w:val="00FA66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5F563-0445-4F69-9A9B-44ADF599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0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5</cp:revision>
  <dcterms:created xsi:type="dcterms:W3CDTF">2021-02-12T23:13:00Z</dcterms:created>
  <dcterms:modified xsi:type="dcterms:W3CDTF">2021-02-13T14:07:00Z</dcterms:modified>
</cp:coreProperties>
</file>