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F1" w:rsidRPr="007C1AF1" w:rsidRDefault="007C1AF1" w:rsidP="007C1AF1">
      <w:pPr>
        <w:jc w:val="center"/>
        <w:rPr>
          <w:b/>
        </w:rPr>
      </w:pPr>
      <w:r w:rsidRPr="007C1AF1">
        <w:rPr>
          <w:b/>
        </w:rPr>
        <w:t>Ante solicitud del Alcalde López Castrillón, se da vía libre para pilotos de consumo de bebidas embriagantes en restaurantes y bares en Popayán</w:t>
      </w:r>
    </w:p>
    <w:p w:rsidR="007C1AF1" w:rsidRDefault="007C1AF1" w:rsidP="007C1AF1">
      <w:pPr>
        <w:jc w:val="both"/>
      </w:pPr>
      <w:r>
        <w:t>El Ministerio de Salud y de Protección social expidió la Resolución 1569 de 2020 “Por medio de la cual se adopta el protocolo de bioseguridad para el manejo y control del riesgo de coronavirus covid-19 para el consumo de bebidas embriagantes en restaurantes y bares", donde emite recomendación FAVORABLE al piloto para estas actividades en Popayán. Lo anterior, aclarando que NO procede  bajo ninguna circunstancia la apertura DISCOTECAS.</w:t>
      </w:r>
    </w:p>
    <w:p w:rsidR="007C1AF1" w:rsidRDefault="007C1AF1" w:rsidP="007C1AF1">
      <w:pPr>
        <w:jc w:val="both"/>
      </w:pPr>
      <w:r>
        <w:t xml:space="preserve">Con la solicitud suscrita por el alcalde de Popayán Juan Carlos López, y bajo la responsabilidad de realizar </w:t>
      </w:r>
      <w:r w:rsidR="00720F7F">
        <w:t>verificación</w:t>
      </w:r>
      <w:r>
        <w:t xml:space="preserve"> de los protocolos establecidos por parte de los administradores, el Ministerio del Interior hará seguimiento permanente del comportamiento de la actividad y de cualquier cambio en los indicadores epidemiológicos.</w:t>
      </w:r>
      <w:bookmarkStart w:id="0" w:name="_GoBack"/>
      <w:bookmarkEnd w:id="0"/>
    </w:p>
    <w:p w:rsidR="007C1AF1" w:rsidRDefault="007C1AF1" w:rsidP="007C1AF1">
      <w:pPr>
        <w:jc w:val="both"/>
      </w:pPr>
      <w:r>
        <w:t>Toda actividad deberá estar sujeta al cumplimiento de los protocolos de bioseguridad que establezca el Ministerio de Salud y Protección Social para el control de la pandemia del Coronavirus COVID-19. Así mismo, deberán atenderse las instrucciones para evitar la propagación del virus adopten o expidan los diferentes ministerios y entidades del orden nacional.</w:t>
      </w:r>
    </w:p>
    <w:p w:rsidR="007C1AF1" w:rsidRDefault="007C1AF1" w:rsidP="007C1AF1">
      <w:pPr>
        <w:jc w:val="both"/>
      </w:pPr>
      <w:r>
        <w:t xml:space="preserve">Sobre el tema, el secretario DAFE Víctor </w:t>
      </w:r>
      <w:proofErr w:type="spellStart"/>
      <w:r>
        <w:t>Fully</w:t>
      </w:r>
      <w:proofErr w:type="spellEnd"/>
      <w:r>
        <w:t xml:space="preserve"> expresó que gracias a las gestiones realizadas por el señor alcalde Juan Carlos López, en la tarde de hoy se recibe la autorización para la implementación de los pilotos para bares, y que los restaurantes en la ciudad puedan expender bebidas alcohólicas. </w:t>
      </w:r>
    </w:p>
    <w:p w:rsidR="00FB0A6E" w:rsidRDefault="007C1AF1" w:rsidP="007C1AF1">
      <w:pPr>
        <w:jc w:val="both"/>
      </w:pPr>
      <w:r>
        <w:t>“Las discotecas permanecerán con la restricción que el gobierno nacional ha dispuesto para su funcionamiento. El día de mañana procederemos a convocar a los representantes de estas actividades con el fin de iniciar el proceso de implementación del protocolo”.</w:t>
      </w:r>
      <w:r w:rsidR="00FB0A6E">
        <w:t xml:space="preserve"> </w:t>
      </w:r>
    </w:p>
    <w:sectPr w:rsidR="00FB0A6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51" w:rsidRDefault="00175E51" w:rsidP="009601CB">
      <w:pPr>
        <w:spacing w:after="0" w:line="240" w:lineRule="auto"/>
      </w:pPr>
      <w:r>
        <w:separator/>
      </w:r>
    </w:p>
  </w:endnote>
  <w:endnote w:type="continuationSeparator" w:id="0">
    <w:p w:rsidR="00175E51" w:rsidRDefault="00175E51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51" w:rsidRDefault="00175E51" w:rsidP="009601CB">
      <w:pPr>
        <w:spacing w:after="0" w:line="240" w:lineRule="auto"/>
      </w:pPr>
      <w:r>
        <w:separator/>
      </w:r>
    </w:p>
  </w:footnote>
  <w:footnote w:type="continuationSeparator" w:id="0">
    <w:p w:rsidR="00175E51" w:rsidRDefault="00175E51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660D"/>
    <w:multiLevelType w:val="hybridMultilevel"/>
    <w:tmpl w:val="2A460F4E"/>
    <w:lvl w:ilvl="0" w:tplc="8E1E8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175E51"/>
    <w:rsid w:val="00175EBB"/>
    <w:rsid w:val="001C452C"/>
    <w:rsid w:val="00314232"/>
    <w:rsid w:val="00334C0B"/>
    <w:rsid w:val="00496815"/>
    <w:rsid w:val="004C189C"/>
    <w:rsid w:val="004F037D"/>
    <w:rsid w:val="006647C2"/>
    <w:rsid w:val="00691A14"/>
    <w:rsid w:val="00720F7F"/>
    <w:rsid w:val="007A75AE"/>
    <w:rsid w:val="007C1AF1"/>
    <w:rsid w:val="00872E17"/>
    <w:rsid w:val="008C6D46"/>
    <w:rsid w:val="008C7724"/>
    <w:rsid w:val="009601CB"/>
    <w:rsid w:val="009A2B8A"/>
    <w:rsid w:val="009E7722"/>
    <w:rsid w:val="009F532A"/>
    <w:rsid w:val="00A37E1E"/>
    <w:rsid w:val="00A87F3D"/>
    <w:rsid w:val="00AC6F3B"/>
    <w:rsid w:val="00B506A7"/>
    <w:rsid w:val="00C10781"/>
    <w:rsid w:val="00C16932"/>
    <w:rsid w:val="00C73C18"/>
    <w:rsid w:val="00D62702"/>
    <w:rsid w:val="00D9538D"/>
    <w:rsid w:val="00DA0F94"/>
    <w:rsid w:val="00DE0687"/>
    <w:rsid w:val="00DF1931"/>
    <w:rsid w:val="00E059D6"/>
    <w:rsid w:val="00E338A9"/>
    <w:rsid w:val="00F17E2E"/>
    <w:rsid w:val="00F5251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9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  <w:style w:type="paragraph" w:styleId="Prrafodelista">
    <w:name w:val="List Paragraph"/>
    <w:basedOn w:val="Normal"/>
    <w:uiPriority w:val="34"/>
    <w:qFormat/>
    <w:rsid w:val="00DE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2020-09-26T17:12:00Z</cp:lastPrinted>
  <dcterms:created xsi:type="dcterms:W3CDTF">2020-10-07T00:29:00Z</dcterms:created>
  <dcterms:modified xsi:type="dcterms:W3CDTF">2020-10-07T00:30:00Z</dcterms:modified>
</cp:coreProperties>
</file>