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0D5" w:rsidRPr="00C720D5" w:rsidRDefault="00C720D5" w:rsidP="00C720D5">
      <w:pPr>
        <w:jc w:val="center"/>
        <w:rPr>
          <w:b/>
        </w:rPr>
      </w:pPr>
      <w:r w:rsidRPr="00C720D5">
        <w:rPr>
          <w:b/>
        </w:rPr>
        <w:t>S</w:t>
      </w:r>
      <w:r w:rsidRPr="00C720D5">
        <w:rPr>
          <w:b/>
        </w:rPr>
        <w:t>e creará la secr</w:t>
      </w:r>
      <w:r>
        <w:rPr>
          <w:b/>
        </w:rPr>
        <w:t>etaría de cultura y turismo de P</w:t>
      </w:r>
      <w:r w:rsidRPr="00C720D5">
        <w:rPr>
          <w:b/>
        </w:rPr>
        <w:t>opayán</w:t>
      </w:r>
    </w:p>
    <w:p w:rsidR="00C720D5" w:rsidRPr="00C720D5" w:rsidRDefault="00C720D5" w:rsidP="00C720D5">
      <w:pPr>
        <w:jc w:val="both"/>
      </w:pPr>
      <w:r w:rsidRPr="00C720D5">
        <w:t>El Alcalde de Popayán, Juan Carlos López Castrillón, radicó ante el Concejo Municipal el proyecto de acuerdo por el cual se crea la Secretaría de Cultura y Turismo y nace la Secretaría del Deporte y la Recreación, en cumplimiento de una de sus propuestas de campaña y como uno de los temas más cercanos a su corazón.</w:t>
      </w:r>
      <w:bookmarkStart w:id="0" w:name="_GoBack"/>
      <w:bookmarkEnd w:id="0"/>
    </w:p>
    <w:p w:rsidR="00C720D5" w:rsidRPr="00C720D5" w:rsidRDefault="00C720D5" w:rsidP="00C720D5">
      <w:pPr>
        <w:jc w:val="both"/>
      </w:pPr>
      <w:r w:rsidRPr="00C720D5">
        <w:t>Uno de los objetivos de este proyecto es que la administración pública se convierta también en gestor cultural y turístico del municipio, a la par que construye, en conjunto con los diversos actores, estrategias que permitan una gestión más moderna y eficiente de todos los recursos disponibles alrededor de dos de los principales elementos de cohesión y desarrollo que podría tener Popayán: la cultura y el turismo.</w:t>
      </w:r>
    </w:p>
    <w:p w:rsidR="00C720D5" w:rsidRPr="00C720D5" w:rsidRDefault="00C720D5" w:rsidP="00C720D5">
      <w:pPr>
        <w:jc w:val="both"/>
      </w:pPr>
      <w:r w:rsidRPr="00C720D5">
        <w:t xml:space="preserve">Adicionalmente, el Alcalde ratificó el compromiso adquirido con los gestores culturales de destinar el uno por ciento del presupuesto total del municipio para la Cultura, de modo que esta nueva Secretaría pueda contar con los recursos necesarios para cumplir con su </w:t>
      </w:r>
      <w:proofErr w:type="spellStart"/>
      <w:r w:rsidRPr="00C720D5">
        <w:t>misionalidad</w:t>
      </w:r>
      <w:proofErr w:type="spellEnd"/>
      <w:r w:rsidRPr="00C720D5">
        <w:t>: coordinar el diseño, la ejecución y promoción de políticas, estrategias y acciones para el fomento y conservación de las artes, las culturas, los patrimonios y el turismo, reconociéndolos como ejes integradores de nuestra diversidad y medios de desarrollo y bienestar.</w:t>
      </w:r>
    </w:p>
    <w:p w:rsidR="006647C2" w:rsidRPr="00C720D5" w:rsidRDefault="00C720D5" w:rsidP="00C720D5">
      <w:pPr>
        <w:jc w:val="both"/>
      </w:pPr>
      <w:r w:rsidRPr="00C720D5">
        <w:t>Por su parte, la Secretaría del Deporte y la Recreación será la encargada de liderar la formulación y ejecución de estrategias, políticas, planes y programas que materialicen el desarrollo del deporte, la recreación, la actividad física, la infraestructura deportiva, recreativa y el aprovechamiento del tiempo libre, para contribuir al bienestar y calidad de vida de los habitantes del municipio de Popayán, en el marco del Sistema Nacional del Deporte y las garantías de los derechos de las personas a la práctica de las actividades deportivas y recreativas.</w:t>
      </w:r>
    </w:p>
    <w:sectPr w:rsidR="006647C2" w:rsidRPr="00C720D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9D" w:rsidRDefault="00C06F9D" w:rsidP="009601CB">
      <w:pPr>
        <w:spacing w:after="0" w:line="240" w:lineRule="auto"/>
      </w:pPr>
      <w:r>
        <w:separator/>
      </w:r>
    </w:p>
  </w:endnote>
  <w:endnote w:type="continuationSeparator" w:id="0">
    <w:p w:rsidR="00C06F9D" w:rsidRDefault="00C06F9D"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9D" w:rsidRDefault="00C06F9D" w:rsidP="009601CB">
      <w:pPr>
        <w:spacing w:after="0" w:line="240" w:lineRule="auto"/>
      </w:pPr>
      <w:r>
        <w:separator/>
      </w:r>
    </w:p>
  </w:footnote>
  <w:footnote w:type="continuationSeparator" w:id="0">
    <w:p w:rsidR="00C06F9D" w:rsidRDefault="00C06F9D"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75EBB"/>
    <w:rsid w:val="001C452C"/>
    <w:rsid w:val="00314232"/>
    <w:rsid w:val="00334C0B"/>
    <w:rsid w:val="00496815"/>
    <w:rsid w:val="004A3DFC"/>
    <w:rsid w:val="004C189C"/>
    <w:rsid w:val="004F037D"/>
    <w:rsid w:val="006647C2"/>
    <w:rsid w:val="00691A14"/>
    <w:rsid w:val="007410C1"/>
    <w:rsid w:val="007A75AE"/>
    <w:rsid w:val="00872E17"/>
    <w:rsid w:val="008C6D46"/>
    <w:rsid w:val="009601CB"/>
    <w:rsid w:val="009A2B8A"/>
    <w:rsid w:val="009E7722"/>
    <w:rsid w:val="009F532A"/>
    <w:rsid w:val="00A37E1E"/>
    <w:rsid w:val="00A87F3D"/>
    <w:rsid w:val="00AC1835"/>
    <w:rsid w:val="00AC6F3B"/>
    <w:rsid w:val="00B506A7"/>
    <w:rsid w:val="00C06F9D"/>
    <w:rsid w:val="00C10781"/>
    <w:rsid w:val="00C16932"/>
    <w:rsid w:val="00C33363"/>
    <w:rsid w:val="00C720D5"/>
    <w:rsid w:val="00C73C18"/>
    <w:rsid w:val="00D62702"/>
    <w:rsid w:val="00D9538D"/>
    <w:rsid w:val="00DA0F94"/>
    <w:rsid w:val="00DE0687"/>
    <w:rsid w:val="00DF1931"/>
    <w:rsid w:val="00E059D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cp:lastPrinted>2020-09-26T17:12:00Z</cp:lastPrinted>
  <dcterms:created xsi:type="dcterms:W3CDTF">2020-10-22T16:49:00Z</dcterms:created>
  <dcterms:modified xsi:type="dcterms:W3CDTF">2020-10-22T16:49:00Z</dcterms:modified>
</cp:coreProperties>
</file>