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0F33D9" w:rsidP="0093064D">
      <w:pPr>
        <w:pStyle w:val="Estilo"/>
        <w:ind w:left="2160" w:right="279"/>
        <w:jc w:val="both"/>
        <w:rPr>
          <w:rFonts w:ascii="Calibri" w:hAnsi="Calibri"/>
          <w:b/>
          <w:bCs/>
          <w:color w:val="7F7F7F"/>
          <w:sz w:val="22"/>
          <w:szCs w:val="22"/>
        </w:rPr>
      </w:pPr>
      <w:r>
        <w:rPr>
          <w:rFonts w:ascii="MS Reference Sans Serif" w:hAnsi="MS Reference Sans Serif"/>
          <w:b/>
          <w:noProof/>
          <w:sz w:val="30"/>
          <w:szCs w:val="30"/>
        </w:rPr>
        <w:drawing>
          <wp:anchor distT="0" distB="0" distL="114300" distR="114300" simplePos="0" relativeHeight="251673600" behindDoc="0" locked="0" layoutInCell="1" allowOverlap="1" wp14:anchorId="6B2685B3" wp14:editId="3FE41432">
            <wp:simplePos x="0" y="0"/>
            <wp:positionH relativeFrom="column">
              <wp:posOffset>211455</wp:posOffset>
            </wp:positionH>
            <wp:positionV relativeFrom="paragraph">
              <wp:posOffset>-388620</wp:posOffset>
            </wp:positionV>
            <wp:extent cx="5612130" cy="3566160"/>
            <wp:effectExtent l="0" t="0" r="7620" b="0"/>
            <wp:wrapSquare wrapText="bothSides"/>
            <wp:docPr id="11" name="Imagen 11" descr="C:\Facebook\bALANCE pAR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bALANCE pART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6E0E" w:rsidRPr="00096E0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1B49" w:rsidRPr="00F51B49">
        <w:rPr>
          <w:rFonts w:ascii="Calibri" w:hAnsi="Calibri"/>
          <w:b/>
          <w:bCs/>
          <w:color w:val="7F7F7F"/>
          <w:sz w:val="22"/>
          <w:szCs w:val="22"/>
        </w:rPr>
        <w:t xml:space="preserve"> </w:t>
      </w:r>
    </w:p>
    <w:p w:rsidR="000F33D9" w:rsidRDefault="000F33D9" w:rsidP="000F33D9">
      <w:pPr>
        <w:jc w:val="center"/>
        <w:rPr>
          <w:rFonts w:ascii="MS Reference Sans Serif" w:hAnsi="MS Reference Sans Serif"/>
          <w:b/>
          <w:sz w:val="30"/>
          <w:szCs w:val="30"/>
        </w:rPr>
      </w:pPr>
      <w:r w:rsidRPr="00C35E7D">
        <w:rPr>
          <w:rFonts w:ascii="MS Reference Sans Serif" w:hAnsi="MS Reference Sans Serif"/>
          <w:b/>
          <w:noProof/>
          <w:sz w:val="30"/>
          <w:szCs w:val="30"/>
        </w:rPr>
        <mc:AlternateContent>
          <mc:Choice Requires="wps">
            <w:drawing>
              <wp:anchor distT="0" distB="0" distL="114300" distR="114300" simplePos="0" relativeHeight="251664384" behindDoc="0" locked="0" layoutInCell="1" allowOverlap="1" wp14:anchorId="3476F667" wp14:editId="52D79FB0">
                <wp:simplePos x="0" y="0"/>
                <wp:positionH relativeFrom="column">
                  <wp:posOffset>532765</wp:posOffset>
                </wp:positionH>
                <wp:positionV relativeFrom="paragraph">
                  <wp:posOffset>3893820</wp:posOffset>
                </wp:positionV>
                <wp:extent cx="4812030" cy="753745"/>
                <wp:effectExtent l="0" t="0" r="0" b="8255"/>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030" cy="75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E32B4" w:rsidRPr="00504AC5" w:rsidRDefault="001F1C65" w:rsidP="00C35E7D">
                            <w:pPr>
                              <w:jc w:val="both"/>
                              <w:rPr>
                                <w:i/>
                                <w:color w:val="7F7F7F"/>
                              </w:rPr>
                            </w:pPr>
                            <w:r w:rsidRPr="001F1C65">
                              <w:rPr>
                                <w:i/>
                                <w:color w:val="7F7F7F"/>
                              </w:rPr>
                              <w:t>El alcalde Francisco Fuentes trabaja por la unidad de Popayán, por una ciudad moderna y con equidad social. Promueve la cultura ciudadana y entrega soluciones para enfrentar los diferentes aspectos de la capital caucana.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41.95pt;margin-top:306.6pt;width:378.9pt;height:5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" filled="f" stroked="f" strokecolor="white">
                <v:textbox>
                  <w:txbxContent>
                    <w:p w:rsidR="00EE32B4" w:rsidRPr="00504AC5" w:rsidRDefault="001F1C65" w:rsidP="00C35E7D">
                      <w:pPr>
                        <w:jc w:val="both"/>
                        <w:rPr>
                          <w:i/>
                          <w:color w:val="7F7F7F"/>
                        </w:rPr>
                      </w:pPr>
                      <w:r w:rsidRPr="001F1C65">
                        <w:rPr>
                          <w:i/>
                          <w:color w:val="7F7F7F"/>
                        </w:rPr>
                        <w:t>El alcalde Francisco Fuentes trabaja por la unidad de Popayán, por una ciudad moderna y con equidad social. Promueve la cultura ciudadana y entrega soluciones para enfrentar los diferentes aspectos de la capital caucana.</w:t>
                      </w:r>
                    </w:p>
                  </w:txbxContent>
                </v:textbox>
                <w10:wrap type="square"/>
              </v:shape>
            </w:pict>
          </mc:Fallback>
        </mc:AlternateContent>
      </w:r>
      <w:r w:rsidRPr="00C35E7D">
        <w:rPr>
          <w:rFonts w:ascii="MS Reference Sans Serif" w:hAnsi="MS Reference Sans Serif"/>
          <w:b/>
          <w:noProof/>
          <w:sz w:val="30"/>
          <w:szCs w:val="30"/>
        </w:rPr>
        <mc:AlternateContent>
          <mc:Choice Requires="wps">
            <w:drawing>
              <wp:anchor distT="0" distB="0" distL="114300" distR="114300" simplePos="0" relativeHeight="251663360" behindDoc="1" locked="0" layoutInCell="1" allowOverlap="1" wp14:anchorId="7B6E49E1" wp14:editId="51152D48">
                <wp:simplePos x="0" y="0"/>
                <wp:positionH relativeFrom="column">
                  <wp:posOffset>212090</wp:posOffset>
                </wp:positionH>
                <wp:positionV relativeFrom="paragraph">
                  <wp:posOffset>3685540</wp:posOffset>
                </wp:positionV>
                <wp:extent cx="5421630" cy="1138555"/>
                <wp:effectExtent l="0" t="0" r="26670" b="4254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1630" cy="11385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6.7pt;margin-top:290.2pt;width:426.9pt;height:8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" stroked="f" strokecolor="#92cddc" strokeweight="1pt">
                <v:fill color2="#b6dde8" focus="100%" type="gradient"/>
                <v:shadow on="t" color="#205867" opacity=".5" offset="1pt"/>
                <w10:wrap type="square"/>
              </v:roundrect>
            </w:pict>
          </mc:Fallback>
        </mc:AlternateContent>
      </w:r>
      <w:r>
        <w:rPr>
          <w:rFonts w:ascii="MS Reference Sans Serif" w:hAnsi="MS Reference Sans Serif"/>
          <w:b/>
          <w:noProof/>
          <w:sz w:val="30"/>
          <w:szCs w:val="30"/>
          <w:lang w:eastAsia="es-CO"/>
        </w:rPr>
        <w:drawing>
          <wp:anchor distT="0" distB="0" distL="114300" distR="114300" simplePos="0" relativeHeight="251674624" behindDoc="0" locked="0" layoutInCell="1" allowOverlap="1" wp14:anchorId="5A31CBC7" wp14:editId="43636E21">
            <wp:simplePos x="0" y="0"/>
            <wp:positionH relativeFrom="column">
              <wp:posOffset>206375</wp:posOffset>
            </wp:positionH>
            <wp:positionV relativeFrom="paragraph">
              <wp:posOffset>71755</wp:posOffset>
            </wp:positionV>
            <wp:extent cx="5612130" cy="3190875"/>
            <wp:effectExtent l="0" t="0" r="7620" b="9525"/>
            <wp:wrapSquare wrapText="bothSides"/>
            <wp:docPr id="16" name="Imagen 16" descr="F:\bALANCE pAR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LANCE pART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D7C">
        <w:rPr>
          <w:rFonts w:ascii="MS Reference Sans Serif" w:hAnsi="MS Reference Sans Serif"/>
          <w:b/>
          <w:sz w:val="30"/>
          <w:szCs w:val="30"/>
        </w:rPr>
        <w:br w:type="page"/>
      </w:r>
    </w:p>
    <w:p w:rsidR="001F1C65" w:rsidRPr="00F12476" w:rsidRDefault="001F1C65" w:rsidP="001F1C65">
      <w:pPr>
        <w:pStyle w:val="Sinespaciado"/>
        <w:jc w:val="center"/>
        <w:rPr>
          <w:rFonts w:ascii="MS Reference Sans Serif" w:hAnsi="MS Reference Sans Serif"/>
          <w:b/>
          <w:sz w:val="30"/>
          <w:szCs w:val="30"/>
        </w:rPr>
      </w:pPr>
      <w:r w:rsidRPr="00F12476">
        <w:rPr>
          <w:rFonts w:ascii="MS Reference Sans Serif" w:hAnsi="MS Reference Sans Serif"/>
          <w:b/>
          <w:sz w:val="30"/>
          <w:szCs w:val="30"/>
        </w:rPr>
        <w:lastRenderedPageBreak/>
        <w:t>Administración Municipal, en la ruta del progreso de Popayán</w:t>
      </w:r>
    </w:p>
    <w:p w:rsidR="001F1C65" w:rsidRPr="007C5801" w:rsidRDefault="001F1C65" w:rsidP="001F1C65">
      <w:pPr>
        <w:pStyle w:val="Sinespaciado"/>
        <w:jc w:val="both"/>
        <w:rPr>
          <w:rFonts w:ascii="MS Reference Sans Serif" w:hAnsi="MS Reference Sans Serif"/>
          <w:sz w:val="24"/>
          <w:szCs w:val="24"/>
        </w:rPr>
      </w:pPr>
    </w:p>
    <w:p w:rsidR="001F1C65" w:rsidRDefault="000F33D9" w:rsidP="001F1C65">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5408" behindDoc="0" locked="0" layoutInCell="1" allowOverlap="1" wp14:anchorId="73DF3FB4" wp14:editId="569BDEFD">
            <wp:simplePos x="0" y="0"/>
            <wp:positionH relativeFrom="column">
              <wp:posOffset>2089785</wp:posOffset>
            </wp:positionH>
            <wp:positionV relativeFrom="paragraph">
              <wp:posOffset>93980</wp:posOffset>
            </wp:positionV>
            <wp:extent cx="3562350" cy="2374900"/>
            <wp:effectExtent l="0" t="0" r="0" b="6350"/>
            <wp:wrapSquare wrapText="bothSides"/>
            <wp:docPr id="5" name="Imagen 5" descr="C:\Facebook\IMG_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03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350" cy="237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C65" w:rsidRPr="004A6057">
        <w:rPr>
          <w:rFonts w:ascii="MS Reference Sans Serif" w:hAnsi="MS Reference Sans Serif"/>
          <w:i/>
          <w:sz w:val="24"/>
          <w:szCs w:val="24"/>
        </w:rPr>
        <w:t>Ad portas</w:t>
      </w:r>
      <w:r w:rsidR="001F1C65">
        <w:rPr>
          <w:rFonts w:ascii="MS Reference Sans Serif" w:hAnsi="MS Reference Sans Serif"/>
          <w:sz w:val="24"/>
          <w:szCs w:val="24"/>
        </w:rPr>
        <w:t xml:space="preserve"> de terminar este año, la administración del alcalde Francisco Fuentes hace un balance de su trabajo y de la gestión en los proyectos más importantes para la ciudad.</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En este año se dio inicio a grandes proyectos que transformarán a Popayán en una </w:t>
      </w:r>
      <w:r w:rsidRPr="007C5801">
        <w:rPr>
          <w:rFonts w:ascii="MS Reference Sans Serif" w:hAnsi="MS Reference Sans Serif"/>
          <w:sz w:val="24"/>
          <w:szCs w:val="24"/>
        </w:rPr>
        <w:t xml:space="preserve">ciudad moderna, equitativa y segura. </w:t>
      </w:r>
      <w:r>
        <w:rPr>
          <w:rFonts w:ascii="MS Reference Sans Serif" w:hAnsi="MS Reference Sans Serif"/>
          <w:sz w:val="24"/>
          <w:szCs w:val="24"/>
        </w:rPr>
        <w:t xml:space="preserve">El alcalde Francisco Fuentes obtuvo uno de sus mayores logros, la recuperación del espacio público de los alrededores del centro comercial </w:t>
      </w:r>
      <w:proofErr w:type="spellStart"/>
      <w:r>
        <w:rPr>
          <w:rFonts w:ascii="MS Reference Sans Serif" w:hAnsi="MS Reference Sans Serif"/>
          <w:sz w:val="24"/>
          <w:szCs w:val="24"/>
        </w:rPr>
        <w:t>Anarkos</w:t>
      </w:r>
      <w:proofErr w:type="spellEnd"/>
      <w:r>
        <w:rPr>
          <w:rFonts w:ascii="MS Reference Sans Serif" w:hAnsi="MS Reference Sans Serif"/>
          <w:sz w:val="24"/>
          <w:szCs w:val="24"/>
        </w:rPr>
        <w:t xml:space="preserve">, que a través del diálogo y sin utilizar la fuerza pública, hizo que 175 vendedores </w:t>
      </w:r>
      <w:r w:rsidRPr="00610ED3">
        <w:rPr>
          <w:rFonts w:ascii="MS Reference Sans Serif" w:hAnsi="MS Reference Sans Serif"/>
          <w:sz w:val="24"/>
          <w:szCs w:val="24"/>
        </w:rPr>
        <w:t xml:space="preserve">ambulantes, estacionarios y </w:t>
      </w:r>
      <w:proofErr w:type="spellStart"/>
      <w:r w:rsidRPr="00610ED3">
        <w:rPr>
          <w:rFonts w:ascii="MS Reference Sans Serif" w:hAnsi="MS Reference Sans Serif"/>
          <w:sz w:val="24"/>
          <w:szCs w:val="24"/>
        </w:rPr>
        <w:t>semiestacionarios</w:t>
      </w:r>
      <w:proofErr w:type="spellEnd"/>
      <w:r>
        <w:rPr>
          <w:rFonts w:ascii="MS Reference Sans Serif" w:hAnsi="MS Reference Sans Serif"/>
          <w:sz w:val="24"/>
          <w:szCs w:val="24"/>
        </w:rPr>
        <w:t xml:space="preserve"> se trasladaran al Centro Comercial Popular El Empedrado.</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El mandatario de los payaneses, fue propositivo en la gestión de recursos para la implementación </w:t>
      </w:r>
      <w:r w:rsidRPr="007C5801">
        <w:rPr>
          <w:rFonts w:ascii="MS Reference Sans Serif" w:hAnsi="MS Reference Sans Serif"/>
          <w:sz w:val="24"/>
          <w:szCs w:val="24"/>
        </w:rPr>
        <w:t>del Sistema Estratégico de Transporte Público que comenzará su accionar en el año 2015.</w:t>
      </w:r>
      <w:r>
        <w:rPr>
          <w:rFonts w:ascii="MS Reference Sans Serif" w:hAnsi="MS Reference Sans Serif"/>
          <w:sz w:val="24"/>
          <w:szCs w:val="24"/>
        </w:rPr>
        <w:t xml:space="preserve"> Con el apoyo </w:t>
      </w:r>
      <w:r w:rsidRPr="007C5801">
        <w:rPr>
          <w:rFonts w:ascii="MS Reference Sans Serif" w:hAnsi="MS Reference Sans Serif"/>
          <w:sz w:val="24"/>
          <w:szCs w:val="24"/>
        </w:rPr>
        <w:t>del Ministerio de Vivienda</w:t>
      </w:r>
      <w:r>
        <w:rPr>
          <w:rFonts w:ascii="MS Reference Sans Serif" w:hAnsi="MS Reference Sans Serif"/>
          <w:sz w:val="24"/>
          <w:szCs w:val="24"/>
        </w:rPr>
        <w:t xml:space="preserve"> se </w:t>
      </w:r>
      <w:r w:rsidRPr="007C5801">
        <w:rPr>
          <w:rFonts w:ascii="MS Reference Sans Serif" w:hAnsi="MS Reference Sans Serif"/>
          <w:sz w:val="24"/>
          <w:szCs w:val="24"/>
        </w:rPr>
        <w:t xml:space="preserve">logró la consecución de 25 mil millones de pesos para el cambio de redes de acueducto y alcantarillado, que en Popayán cumplió su vida útil y era necesario para el beneficio y la salubridad de todos </w:t>
      </w:r>
      <w:r>
        <w:rPr>
          <w:rFonts w:ascii="MS Reference Sans Serif" w:hAnsi="MS Reference Sans Serif"/>
          <w:sz w:val="24"/>
          <w:szCs w:val="24"/>
        </w:rPr>
        <w:t>los payaneses</w:t>
      </w:r>
      <w:r w:rsidRPr="007C5801">
        <w:rPr>
          <w:rFonts w:ascii="MS Reference Sans Serif" w:hAnsi="MS Reference Sans Serif"/>
          <w:sz w:val="24"/>
          <w:szCs w:val="24"/>
        </w:rPr>
        <w:t>.</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sidRPr="007C5801">
        <w:rPr>
          <w:rFonts w:ascii="MS Reference Sans Serif" w:hAnsi="MS Reference Sans Serif"/>
          <w:sz w:val="24"/>
          <w:szCs w:val="24"/>
        </w:rPr>
        <w:t>Detrás de estas obras</w:t>
      </w:r>
      <w:r>
        <w:rPr>
          <w:rFonts w:ascii="MS Reference Sans Serif" w:hAnsi="MS Reference Sans Serif"/>
          <w:sz w:val="24"/>
          <w:szCs w:val="24"/>
        </w:rPr>
        <w:t xml:space="preserve">, llegaron </w:t>
      </w:r>
      <w:r w:rsidRPr="007C5801">
        <w:rPr>
          <w:rFonts w:ascii="MS Reference Sans Serif" w:hAnsi="MS Reference Sans Serif"/>
          <w:sz w:val="24"/>
          <w:szCs w:val="24"/>
        </w:rPr>
        <w:t>los nuevos pavimentos y la construcción de andenes para el espacio público</w:t>
      </w:r>
      <w:r>
        <w:rPr>
          <w:rFonts w:ascii="MS Reference Sans Serif" w:hAnsi="MS Reference Sans Serif"/>
          <w:sz w:val="24"/>
          <w:szCs w:val="24"/>
        </w:rPr>
        <w:t>,</w:t>
      </w:r>
      <w:r w:rsidRPr="007C5801">
        <w:rPr>
          <w:rFonts w:ascii="MS Reference Sans Serif" w:hAnsi="MS Reference Sans Serif"/>
          <w:sz w:val="24"/>
          <w:szCs w:val="24"/>
        </w:rPr>
        <w:t xml:space="preserve"> que por más de 30 años no se </w:t>
      </w:r>
      <w:r>
        <w:rPr>
          <w:rFonts w:ascii="MS Reference Sans Serif" w:hAnsi="MS Reference Sans Serif"/>
          <w:sz w:val="24"/>
          <w:szCs w:val="24"/>
        </w:rPr>
        <w:t xml:space="preserve">realizaba en la capital caucana, </w:t>
      </w:r>
      <w:r w:rsidRPr="007C5801">
        <w:rPr>
          <w:rFonts w:ascii="MS Reference Sans Serif" w:hAnsi="MS Reference Sans Serif"/>
          <w:sz w:val="24"/>
          <w:szCs w:val="24"/>
        </w:rPr>
        <w:t xml:space="preserve">con una inversión </w:t>
      </w:r>
      <w:r>
        <w:rPr>
          <w:rFonts w:ascii="MS Reference Sans Serif" w:hAnsi="MS Reference Sans Serif"/>
          <w:sz w:val="24"/>
          <w:szCs w:val="24"/>
        </w:rPr>
        <w:t xml:space="preserve">de </w:t>
      </w:r>
      <w:r w:rsidRPr="007C5801">
        <w:rPr>
          <w:rFonts w:ascii="MS Reference Sans Serif" w:hAnsi="MS Reference Sans Serif"/>
          <w:sz w:val="24"/>
          <w:szCs w:val="24"/>
        </w:rPr>
        <w:t>178 mil millones de pesos</w:t>
      </w:r>
      <w:r>
        <w:rPr>
          <w:rFonts w:ascii="MS Reference Sans Serif" w:hAnsi="MS Reference Sans Serif"/>
          <w:sz w:val="24"/>
          <w:szCs w:val="24"/>
        </w:rPr>
        <w:t xml:space="preserve"> </w:t>
      </w:r>
      <w:r w:rsidRPr="007C5801">
        <w:rPr>
          <w:rFonts w:ascii="MS Reference Sans Serif" w:hAnsi="MS Reference Sans Serif"/>
          <w:sz w:val="24"/>
          <w:szCs w:val="24"/>
        </w:rPr>
        <w:t>en su primera fase.</w:t>
      </w:r>
    </w:p>
    <w:p w:rsidR="001F1C65" w:rsidRDefault="005366F4" w:rsidP="001F1C65">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lastRenderedPageBreak/>
        <w:drawing>
          <wp:anchor distT="0" distB="0" distL="114300" distR="114300" simplePos="0" relativeHeight="251666432" behindDoc="0" locked="0" layoutInCell="1" allowOverlap="1" wp14:anchorId="1D45380C" wp14:editId="0383D717">
            <wp:simplePos x="0" y="0"/>
            <wp:positionH relativeFrom="column">
              <wp:posOffset>1991360</wp:posOffset>
            </wp:positionH>
            <wp:positionV relativeFrom="paragraph">
              <wp:posOffset>51435</wp:posOffset>
            </wp:positionV>
            <wp:extent cx="3614420" cy="2409825"/>
            <wp:effectExtent l="0" t="0" r="5080" b="9525"/>
            <wp:wrapSquare wrapText="bothSides"/>
            <wp:docPr id="7" name="Imagen 7" descr="C:\Facebook\IMG_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39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442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C65" w:rsidRPr="007C5801">
        <w:rPr>
          <w:rFonts w:ascii="MS Reference Sans Serif" w:hAnsi="MS Reference Sans Serif"/>
          <w:sz w:val="24"/>
          <w:szCs w:val="24"/>
        </w:rPr>
        <w:t xml:space="preserve">Con dificultades </w:t>
      </w:r>
      <w:r w:rsidR="001F1C65">
        <w:rPr>
          <w:rFonts w:ascii="MS Reference Sans Serif" w:hAnsi="MS Reference Sans Serif"/>
          <w:sz w:val="24"/>
          <w:szCs w:val="24"/>
        </w:rPr>
        <w:t xml:space="preserve">se ejecuta </w:t>
      </w:r>
      <w:r w:rsidR="001F1C65" w:rsidRPr="007C5801">
        <w:rPr>
          <w:rFonts w:ascii="MS Reference Sans Serif" w:hAnsi="MS Reference Sans Serif"/>
          <w:sz w:val="24"/>
          <w:szCs w:val="24"/>
        </w:rPr>
        <w:t xml:space="preserve">este proyecto </w:t>
      </w:r>
      <w:r w:rsidR="001F1C65">
        <w:rPr>
          <w:rFonts w:ascii="MS Reference Sans Serif" w:hAnsi="MS Reference Sans Serif"/>
          <w:sz w:val="24"/>
          <w:szCs w:val="24"/>
        </w:rPr>
        <w:t xml:space="preserve">por </w:t>
      </w:r>
      <w:r w:rsidR="001F1C65" w:rsidRPr="007C5801">
        <w:rPr>
          <w:rFonts w:ascii="MS Reference Sans Serif" w:hAnsi="MS Reference Sans Serif"/>
          <w:sz w:val="24"/>
          <w:szCs w:val="24"/>
        </w:rPr>
        <w:t>las incomodidades de las obras</w:t>
      </w:r>
      <w:r w:rsidR="001F1C65">
        <w:rPr>
          <w:rFonts w:ascii="MS Reference Sans Serif" w:hAnsi="MS Reference Sans Serif"/>
          <w:sz w:val="24"/>
          <w:szCs w:val="24"/>
        </w:rPr>
        <w:t xml:space="preserve"> e impases en las labores de construcción</w:t>
      </w:r>
      <w:r w:rsidR="001F1C65" w:rsidRPr="007C5801">
        <w:rPr>
          <w:rFonts w:ascii="MS Reference Sans Serif" w:hAnsi="MS Reference Sans Serif"/>
          <w:sz w:val="24"/>
          <w:szCs w:val="24"/>
        </w:rPr>
        <w:t xml:space="preserve">, pero </w:t>
      </w:r>
      <w:r w:rsidR="001F1C65">
        <w:rPr>
          <w:rFonts w:ascii="MS Reference Sans Serif" w:hAnsi="MS Reference Sans Serif"/>
          <w:sz w:val="24"/>
          <w:szCs w:val="24"/>
        </w:rPr>
        <w:t xml:space="preserve">con la seguridad </w:t>
      </w:r>
      <w:r w:rsidR="001F1C65" w:rsidRPr="007C5801">
        <w:rPr>
          <w:rFonts w:ascii="MS Reference Sans Serif" w:hAnsi="MS Reference Sans Serif"/>
          <w:sz w:val="24"/>
          <w:szCs w:val="24"/>
        </w:rPr>
        <w:t>de que al final</w:t>
      </w:r>
      <w:r w:rsidR="001F1C65">
        <w:rPr>
          <w:rFonts w:ascii="MS Reference Sans Serif" w:hAnsi="MS Reference Sans Serif"/>
          <w:sz w:val="24"/>
          <w:szCs w:val="24"/>
        </w:rPr>
        <w:t xml:space="preserve">, la ciudadanía </w:t>
      </w:r>
      <w:r w:rsidR="001F1C65" w:rsidRPr="007C5801">
        <w:rPr>
          <w:rFonts w:ascii="MS Reference Sans Serif" w:hAnsi="MS Reference Sans Serif"/>
          <w:sz w:val="24"/>
          <w:szCs w:val="24"/>
        </w:rPr>
        <w:t>disfrutar</w:t>
      </w:r>
      <w:r w:rsidR="001F1C65">
        <w:rPr>
          <w:rFonts w:ascii="MS Reference Sans Serif" w:hAnsi="MS Reference Sans Serif"/>
          <w:sz w:val="24"/>
          <w:szCs w:val="24"/>
        </w:rPr>
        <w:t xml:space="preserve">á </w:t>
      </w:r>
      <w:r w:rsidR="001F1C65" w:rsidRPr="007C5801">
        <w:rPr>
          <w:rFonts w:ascii="MS Reference Sans Serif" w:hAnsi="MS Reference Sans Serif"/>
          <w:sz w:val="24"/>
          <w:szCs w:val="24"/>
        </w:rPr>
        <w:t>de una ciudad moderna con una mejor malla vial.</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Para el </w:t>
      </w:r>
      <w:r w:rsidRPr="007C5801">
        <w:rPr>
          <w:rFonts w:ascii="MS Reference Sans Serif" w:hAnsi="MS Reference Sans Serif"/>
          <w:sz w:val="24"/>
          <w:szCs w:val="24"/>
        </w:rPr>
        <w:t>fortalec</w:t>
      </w:r>
      <w:r>
        <w:rPr>
          <w:rFonts w:ascii="MS Reference Sans Serif" w:hAnsi="MS Reference Sans Serif"/>
          <w:sz w:val="24"/>
          <w:szCs w:val="24"/>
        </w:rPr>
        <w:t>imiento de</w:t>
      </w:r>
      <w:r w:rsidRPr="007C5801">
        <w:rPr>
          <w:rFonts w:ascii="MS Reference Sans Serif" w:hAnsi="MS Reference Sans Serif"/>
          <w:sz w:val="24"/>
          <w:szCs w:val="24"/>
        </w:rPr>
        <w:t>l sistema de movilidad</w:t>
      </w:r>
      <w:r>
        <w:rPr>
          <w:rFonts w:ascii="MS Reference Sans Serif" w:hAnsi="MS Reference Sans Serif"/>
          <w:sz w:val="24"/>
          <w:szCs w:val="24"/>
        </w:rPr>
        <w:t xml:space="preserve"> y mejoramiento de </w:t>
      </w:r>
      <w:r w:rsidRPr="007C5801">
        <w:rPr>
          <w:rFonts w:ascii="MS Reference Sans Serif" w:hAnsi="MS Reference Sans Serif"/>
          <w:sz w:val="24"/>
          <w:szCs w:val="24"/>
        </w:rPr>
        <w:t>las condiciones de accesibilidad de la población,</w:t>
      </w:r>
      <w:r>
        <w:rPr>
          <w:rFonts w:ascii="MS Reference Sans Serif" w:hAnsi="MS Reference Sans Serif"/>
          <w:sz w:val="24"/>
          <w:szCs w:val="24"/>
        </w:rPr>
        <w:t xml:space="preserve"> la Secretaría de Tránsito demarcó las vías principales y empleó </w:t>
      </w:r>
      <w:r w:rsidRPr="007C5801">
        <w:rPr>
          <w:rFonts w:ascii="MS Reference Sans Serif" w:hAnsi="MS Reference Sans Serif"/>
          <w:sz w:val="24"/>
          <w:szCs w:val="24"/>
        </w:rPr>
        <w:t xml:space="preserve">diferentes mecanismos </w:t>
      </w:r>
      <w:r>
        <w:rPr>
          <w:rFonts w:ascii="MS Reference Sans Serif" w:hAnsi="MS Reference Sans Serif"/>
          <w:sz w:val="24"/>
          <w:szCs w:val="24"/>
        </w:rPr>
        <w:t xml:space="preserve">para ordenar el tránsito y </w:t>
      </w:r>
      <w:r w:rsidRPr="007C5801">
        <w:rPr>
          <w:rFonts w:ascii="MS Reference Sans Serif" w:hAnsi="MS Reference Sans Serif"/>
          <w:sz w:val="24"/>
          <w:szCs w:val="24"/>
        </w:rPr>
        <w:t>prevenir</w:t>
      </w:r>
      <w:r>
        <w:rPr>
          <w:rFonts w:ascii="MS Reference Sans Serif" w:hAnsi="MS Reference Sans Serif"/>
          <w:sz w:val="24"/>
          <w:szCs w:val="24"/>
        </w:rPr>
        <w:t xml:space="preserve"> accidentes</w:t>
      </w:r>
      <w:r w:rsidRPr="007C5801">
        <w:rPr>
          <w:rFonts w:ascii="MS Reference Sans Serif" w:hAnsi="MS Reference Sans Serif"/>
          <w:sz w:val="24"/>
          <w:szCs w:val="24"/>
        </w:rPr>
        <w:t>, reglamenta</w:t>
      </w:r>
      <w:r>
        <w:rPr>
          <w:rFonts w:ascii="MS Reference Sans Serif" w:hAnsi="MS Reference Sans Serif"/>
          <w:sz w:val="24"/>
          <w:szCs w:val="24"/>
        </w:rPr>
        <w:t xml:space="preserve">ndo </w:t>
      </w:r>
      <w:r w:rsidRPr="007C5801">
        <w:rPr>
          <w:rFonts w:ascii="MS Reference Sans Serif" w:hAnsi="MS Reference Sans Serif"/>
          <w:sz w:val="24"/>
          <w:szCs w:val="24"/>
        </w:rPr>
        <w:t>e informa</w:t>
      </w:r>
      <w:r>
        <w:rPr>
          <w:rFonts w:ascii="MS Reference Sans Serif" w:hAnsi="MS Reference Sans Serif"/>
          <w:sz w:val="24"/>
          <w:szCs w:val="24"/>
        </w:rPr>
        <w:t xml:space="preserve">ndo </w:t>
      </w:r>
      <w:r w:rsidRPr="007C5801">
        <w:rPr>
          <w:rFonts w:ascii="MS Reference Sans Serif" w:hAnsi="MS Reference Sans Serif"/>
          <w:sz w:val="24"/>
          <w:szCs w:val="24"/>
        </w:rPr>
        <w:t>a los usuarios sobre la forma correcta de circular</w:t>
      </w:r>
      <w:r w:rsidRPr="00A86F95">
        <w:rPr>
          <w:rFonts w:ascii="MS Reference Sans Serif" w:hAnsi="MS Reference Sans Serif"/>
          <w:sz w:val="24"/>
          <w:szCs w:val="24"/>
        </w:rPr>
        <w:t xml:space="preserve"> </w:t>
      </w:r>
      <w:r>
        <w:rPr>
          <w:rFonts w:ascii="MS Reference Sans Serif" w:hAnsi="MS Reference Sans Serif"/>
          <w:sz w:val="24"/>
          <w:szCs w:val="24"/>
        </w:rPr>
        <w:t>en</w:t>
      </w:r>
      <w:r w:rsidRPr="007C5801">
        <w:rPr>
          <w:rFonts w:ascii="MS Reference Sans Serif" w:hAnsi="MS Reference Sans Serif"/>
          <w:sz w:val="24"/>
          <w:szCs w:val="24"/>
        </w:rPr>
        <w:t xml:space="preserve"> las vías.</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Esta dependencia se modernizó y entregó a los payaneses una sede confortable, con mejores </w:t>
      </w:r>
      <w:r w:rsidRPr="007C5801">
        <w:rPr>
          <w:rFonts w:ascii="MS Reference Sans Serif" w:hAnsi="MS Reference Sans Serif"/>
          <w:sz w:val="24"/>
          <w:szCs w:val="24"/>
        </w:rPr>
        <w:t xml:space="preserve">espacios y un punto bancario para que los ciudadanos realicen con mayor agilidad sus diligencias en el mismo lugar. </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En el sector rural también se trabajó en mejoramiento de vías</w:t>
      </w:r>
      <w:r w:rsidRPr="00BE6EFD">
        <w:rPr>
          <w:rFonts w:ascii="MS Reference Sans Serif" w:hAnsi="MS Reference Sans Serif"/>
          <w:sz w:val="24"/>
          <w:szCs w:val="24"/>
        </w:rPr>
        <w:t>. Los habitantes de las veredas La Playa, La Paila, Santa Bárbara, Las Chozas, El Hogar, El Sendero, Clarete, Pueblillo Alto, Santana, Pueblillo, Las Guacas, Real Pomona II y El Salvador se beneficiaron con obras a través del programa de Placa Huella con una inversión total de 263 millones de pesos.</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Otro de los grandes logros del mandatario de los payaneses fue bajar la tasa de desempleo de la ciudad en cinco dígitos, </w:t>
      </w:r>
      <w:r w:rsidRPr="007C5801">
        <w:rPr>
          <w:rFonts w:ascii="MS Reference Sans Serif" w:hAnsi="MS Reference Sans Serif"/>
          <w:sz w:val="24"/>
          <w:szCs w:val="24"/>
        </w:rPr>
        <w:t xml:space="preserve">pasando de 18,2% a 13,1% en el estudio de mercado laboral que realiza el Departamento Administrativo Nacional de Estadísticas – </w:t>
      </w:r>
      <w:proofErr w:type="spellStart"/>
      <w:r w:rsidRPr="007C5801">
        <w:rPr>
          <w:rFonts w:ascii="MS Reference Sans Serif" w:hAnsi="MS Reference Sans Serif"/>
          <w:sz w:val="24"/>
          <w:szCs w:val="24"/>
        </w:rPr>
        <w:t>Dane</w:t>
      </w:r>
      <w:proofErr w:type="spellEnd"/>
      <w:r w:rsidRPr="007C5801">
        <w:rPr>
          <w:rFonts w:ascii="MS Reference Sans Serif" w:hAnsi="MS Reference Sans Serif"/>
          <w:sz w:val="24"/>
          <w:szCs w:val="24"/>
        </w:rPr>
        <w:t>-.</w:t>
      </w:r>
    </w:p>
    <w:p w:rsidR="001F1C65" w:rsidRDefault="001F1C65" w:rsidP="001F1C65">
      <w:pPr>
        <w:pStyle w:val="Sinespaciado"/>
        <w:jc w:val="both"/>
        <w:rPr>
          <w:rFonts w:ascii="MS Reference Sans Serif" w:hAnsi="MS Reference Sans Serif"/>
          <w:sz w:val="24"/>
          <w:szCs w:val="24"/>
        </w:rPr>
      </w:pPr>
    </w:p>
    <w:p w:rsidR="001F1C65" w:rsidRDefault="008C5AB0" w:rsidP="001F1C65">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lastRenderedPageBreak/>
        <w:drawing>
          <wp:anchor distT="0" distB="0" distL="114300" distR="114300" simplePos="0" relativeHeight="251668480" behindDoc="0" locked="0" layoutInCell="1" allowOverlap="1" wp14:anchorId="36BF3258" wp14:editId="5FFB1D7A">
            <wp:simplePos x="0" y="0"/>
            <wp:positionH relativeFrom="column">
              <wp:posOffset>1748155</wp:posOffset>
            </wp:positionH>
            <wp:positionV relativeFrom="paragraph">
              <wp:posOffset>32385</wp:posOffset>
            </wp:positionV>
            <wp:extent cx="3857625" cy="2571750"/>
            <wp:effectExtent l="0" t="0" r="9525" b="0"/>
            <wp:wrapSquare wrapText="bothSides"/>
            <wp:docPr id="12" name="Imagen 12" descr="C:\Facebook\IMG_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559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C65">
        <w:rPr>
          <w:rFonts w:ascii="MS Reference Sans Serif" w:hAnsi="MS Reference Sans Serif"/>
          <w:sz w:val="24"/>
          <w:szCs w:val="24"/>
        </w:rPr>
        <w:t>Un trabajo que deja huella y hace historia en Popayán. El Alcalde p</w:t>
      </w:r>
      <w:r w:rsidR="001F1C65" w:rsidRPr="007C5801">
        <w:rPr>
          <w:rFonts w:ascii="MS Reference Sans Serif" w:hAnsi="MS Reference Sans Serif"/>
          <w:sz w:val="24"/>
          <w:szCs w:val="24"/>
        </w:rPr>
        <w:t xml:space="preserve">reocupado por las alarmantes cifras de desempleo que registró </w:t>
      </w:r>
      <w:r w:rsidR="001F1C65">
        <w:rPr>
          <w:rFonts w:ascii="MS Reference Sans Serif" w:hAnsi="MS Reference Sans Serif"/>
          <w:sz w:val="24"/>
          <w:szCs w:val="24"/>
        </w:rPr>
        <w:t xml:space="preserve">la </w:t>
      </w:r>
      <w:r w:rsidR="001F1C65" w:rsidRPr="007C5801">
        <w:rPr>
          <w:rFonts w:ascii="MS Reference Sans Serif" w:hAnsi="MS Reference Sans Serif"/>
          <w:sz w:val="24"/>
          <w:szCs w:val="24"/>
        </w:rPr>
        <w:t>ciudad en los últimos años, defini</w:t>
      </w:r>
      <w:r w:rsidR="001F1C65">
        <w:rPr>
          <w:rFonts w:ascii="MS Reference Sans Serif" w:hAnsi="MS Reference Sans Serif"/>
          <w:sz w:val="24"/>
          <w:szCs w:val="24"/>
        </w:rPr>
        <w:t xml:space="preserve">ó </w:t>
      </w:r>
      <w:r w:rsidR="001F1C65" w:rsidRPr="007C5801">
        <w:rPr>
          <w:rFonts w:ascii="MS Reference Sans Serif" w:hAnsi="MS Reference Sans Serif"/>
          <w:sz w:val="24"/>
          <w:szCs w:val="24"/>
        </w:rPr>
        <w:t>estrategias para lograr la ocupación y disminuir el desempleo.</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sidRPr="007C5801">
        <w:rPr>
          <w:rFonts w:ascii="MS Reference Sans Serif" w:hAnsi="MS Reference Sans Serif"/>
          <w:sz w:val="24"/>
          <w:szCs w:val="24"/>
        </w:rPr>
        <w:t xml:space="preserve">Las ramas de la construcción de vivienda y obras viales, comercio, restaurantes, hoteles y servicios, apoyo a unidades productivas, proyectos de emprendimiento, convenios para fortalecer las microempresas y facilidad de créditos para las iniciativas de negocio, fueron los ítem que contribuyeron al crecimiento de ocupados con un 49,3%. </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sidRPr="007C5801">
        <w:rPr>
          <w:rFonts w:ascii="MS Reference Sans Serif" w:hAnsi="MS Reference Sans Serif"/>
          <w:sz w:val="24"/>
          <w:szCs w:val="24"/>
        </w:rPr>
        <w:t xml:space="preserve">Desde la administración municipal se generaron 238 empleos para las obras del Sistema Estratégico de Transporte Público y se contribuyó al fortalecimiento de los microempresarios con el convenio Alcaldía de Popayán – </w:t>
      </w:r>
      <w:proofErr w:type="spellStart"/>
      <w:r w:rsidRPr="007C5801">
        <w:rPr>
          <w:rFonts w:ascii="MS Reference Sans Serif" w:hAnsi="MS Reference Sans Serif"/>
          <w:sz w:val="24"/>
          <w:szCs w:val="24"/>
        </w:rPr>
        <w:t>Bancoldex</w:t>
      </w:r>
      <w:proofErr w:type="spellEnd"/>
      <w:r w:rsidRPr="007C5801">
        <w:rPr>
          <w:rFonts w:ascii="MS Reference Sans Serif" w:hAnsi="MS Reference Sans Serif"/>
          <w:sz w:val="24"/>
          <w:szCs w:val="24"/>
        </w:rPr>
        <w:t xml:space="preserve"> para aprobar créditos con un bajo interés</w:t>
      </w:r>
      <w:r>
        <w:rPr>
          <w:rFonts w:ascii="MS Reference Sans Serif" w:hAnsi="MS Reference Sans Serif"/>
          <w:sz w:val="24"/>
          <w:szCs w:val="24"/>
        </w:rPr>
        <w:t xml:space="preserve">. </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Además</w:t>
      </w:r>
      <w:r w:rsidRPr="007C5801">
        <w:rPr>
          <w:rFonts w:ascii="MS Reference Sans Serif" w:hAnsi="MS Reference Sans Serif"/>
          <w:sz w:val="24"/>
          <w:szCs w:val="24"/>
        </w:rPr>
        <w:t xml:space="preserve">, la administración municipal, el Sena y </w:t>
      </w:r>
      <w:proofErr w:type="spellStart"/>
      <w:r w:rsidRPr="007C5801">
        <w:rPr>
          <w:rFonts w:ascii="MS Reference Sans Serif" w:hAnsi="MS Reference Sans Serif"/>
          <w:sz w:val="24"/>
          <w:szCs w:val="24"/>
        </w:rPr>
        <w:t>Fonade</w:t>
      </w:r>
      <w:proofErr w:type="spellEnd"/>
      <w:r>
        <w:rPr>
          <w:rFonts w:ascii="MS Reference Sans Serif" w:hAnsi="MS Reference Sans Serif"/>
          <w:sz w:val="24"/>
          <w:szCs w:val="24"/>
        </w:rPr>
        <w:t xml:space="preserve"> </w:t>
      </w:r>
      <w:r w:rsidRPr="007C5801">
        <w:rPr>
          <w:rFonts w:ascii="MS Reference Sans Serif" w:hAnsi="MS Reference Sans Serif"/>
          <w:sz w:val="24"/>
          <w:szCs w:val="24"/>
        </w:rPr>
        <w:t>f</w:t>
      </w:r>
      <w:r>
        <w:rPr>
          <w:rFonts w:ascii="MS Reference Sans Serif" w:hAnsi="MS Reference Sans Serif"/>
          <w:sz w:val="24"/>
          <w:szCs w:val="24"/>
        </w:rPr>
        <w:t xml:space="preserve">irmaron un </w:t>
      </w:r>
      <w:r w:rsidRPr="007C5801">
        <w:rPr>
          <w:rFonts w:ascii="MS Reference Sans Serif" w:hAnsi="MS Reference Sans Serif"/>
          <w:sz w:val="24"/>
          <w:szCs w:val="24"/>
        </w:rPr>
        <w:t xml:space="preserve"> convenio interinstitucional para convocatoria cerrada del municipio de Popayán</w:t>
      </w:r>
      <w:r>
        <w:rPr>
          <w:rFonts w:ascii="MS Reference Sans Serif" w:hAnsi="MS Reference Sans Serif"/>
          <w:sz w:val="24"/>
          <w:szCs w:val="24"/>
        </w:rPr>
        <w:t xml:space="preserve"> </w:t>
      </w:r>
      <w:r w:rsidRPr="007C5801">
        <w:rPr>
          <w:rFonts w:ascii="MS Reference Sans Serif" w:hAnsi="MS Reference Sans Serif"/>
          <w:sz w:val="24"/>
          <w:szCs w:val="24"/>
        </w:rPr>
        <w:t>por un valor de 864 millones pesos, con el fin de apoyar nuevas iniciativas de emprendimiento</w:t>
      </w:r>
      <w:r>
        <w:rPr>
          <w:rFonts w:ascii="MS Reference Sans Serif" w:hAnsi="MS Reference Sans Serif"/>
          <w:sz w:val="24"/>
          <w:szCs w:val="24"/>
        </w:rPr>
        <w:t>.</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L</w:t>
      </w:r>
      <w:r w:rsidRPr="007C5801">
        <w:rPr>
          <w:rFonts w:ascii="MS Reference Sans Serif" w:hAnsi="MS Reference Sans Serif"/>
          <w:sz w:val="24"/>
          <w:szCs w:val="24"/>
        </w:rPr>
        <w:t>a Unidad Municipal de Asistenci</w:t>
      </w:r>
      <w:r>
        <w:rPr>
          <w:rFonts w:ascii="MS Reference Sans Serif" w:hAnsi="MS Reference Sans Serif"/>
          <w:sz w:val="24"/>
          <w:szCs w:val="24"/>
        </w:rPr>
        <w:t>a Técnica Agropecuaria –</w:t>
      </w:r>
      <w:proofErr w:type="spellStart"/>
      <w:r>
        <w:rPr>
          <w:rFonts w:ascii="MS Reference Sans Serif" w:hAnsi="MS Reference Sans Serif"/>
          <w:sz w:val="24"/>
          <w:szCs w:val="24"/>
        </w:rPr>
        <w:t>Umata</w:t>
      </w:r>
      <w:proofErr w:type="spellEnd"/>
      <w:r>
        <w:rPr>
          <w:rFonts w:ascii="MS Reference Sans Serif" w:hAnsi="MS Reference Sans Serif"/>
          <w:sz w:val="24"/>
          <w:szCs w:val="24"/>
        </w:rPr>
        <w:t>- abri</w:t>
      </w:r>
      <w:r w:rsidRPr="007C5801">
        <w:rPr>
          <w:rFonts w:ascii="MS Reference Sans Serif" w:hAnsi="MS Reference Sans Serif"/>
          <w:sz w:val="24"/>
          <w:szCs w:val="24"/>
        </w:rPr>
        <w:t>ó espacios para la ocupación de públicos objetivos a través de proyectos productivos, entre los que se destacan 3.340 familias en Seguridad Alimentaria, 250 personas en ganadería y 308 personas en la cadena productiva panelera.</w:t>
      </w:r>
    </w:p>
    <w:p w:rsidR="001F1C65" w:rsidRDefault="001F1C65" w:rsidP="001F1C65">
      <w:pPr>
        <w:pStyle w:val="Sinespaciado"/>
        <w:jc w:val="both"/>
        <w:rPr>
          <w:rFonts w:ascii="MS Reference Sans Serif" w:hAnsi="MS Reference Sans Serif"/>
          <w:sz w:val="24"/>
          <w:szCs w:val="24"/>
        </w:rPr>
      </w:pPr>
      <w:r w:rsidRPr="007C5801">
        <w:rPr>
          <w:rFonts w:ascii="MS Reference Sans Serif" w:hAnsi="MS Reference Sans Serif"/>
          <w:sz w:val="24"/>
          <w:szCs w:val="24"/>
        </w:rPr>
        <w:lastRenderedPageBreak/>
        <w:t xml:space="preserve">El programa para la Equidad de la Mujer de la Secretaría de Gobierno, lideró la ‘Subvención a unidades productivas’ con </w:t>
      </w:r>
      <w:proofErr w:type="spellStart"/>
      <w:r w:rsidRPr="007C5801">
        <w:rPr>
          <w:rFonts w:ascii="MS Reference Sans Serif" w:hAnsi="MS Reference Sans Serif"/>
          <w:sz w:val="24"/>
          <w:szCs w:val="24"/>
        </w:rPr>
        <w:t>Funcop</w:t>
      </w:r>
      <w:proofErr w:type="spellEnd"/>
      <w:r w:rsidRPr="007C5801">
        <w:rPr>
          <w:rFonts w:ascii="MS Reference Sans Serif" w:hAnsi="MS Reference Sans Serif"/>
          <w:sz w:val="24"/>
          <w:szCs w:val="24"/>
        </w:rPr>
        <w:t xml:space="preserve"> Cauca, proyecto que busca fortalecer la autonomía económica de las mujeres como una herramienta para eliminar la violencia en contra de este género. </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sidRPr="007C5801">
        <w:rPr>
          <w:rFonts w:ascii="MS Reference Sans Serif" w:hAnsi="MS Reference Sans Serif"/>
          <w:sz w:val="24"/>
          <w:szCs w:val="24"/>
        </w:rPr>
        <w:t>Las 12 unidades seleccionadas recib</w:t>
      </w:r>
      <w:r>
        <w:rPr>
          <w:rFonts w:ascii="MS Reference Sans Serif" w:hAnsi="MS Reference Sans Serif"/>
          <w:sz w:val="24"/>
          <w:szCs w:val="24"/>
        </w:rPr>
        <w:t xml:space="preserve">ieron - </w:t>
      </w:r>
      <w:r w:rsidRPr="007C5801">
        <w:rPr>
          <w:rFonts w:ascii="MS Reference Sans Serif" w:hAnsi="MS Reference Sans Serif"/>
          <w:sz w:val="24"/>
          <w:szCs w:val="24"/>
        </w:rPr>
        <w:t>cada una</w:t>
      </w:r>
      <w:r>
        <w:rPr>
          <w:rFonts w:ascii="MS Reference Sans Serif" w:hAnsi="MS Reference Sans Serif"/>
          <w:sz w:val="24"/>
          <w:szCs w:val="24"/>
        </w:rPr>
        <w:t xml:space="preserve">- </w:t>
      </w:r>
      <w:r w:rsidRPr="007C5801">
        <w:rPr>
          <w:rFonts w:ascii="MS Reference Sans Serif" w:hAnsi="MS Reference Sans Serif"/>
          <w:sz w:val="24"/>
          <w:szCs w:val="24"/>
        </w:rPr>
        <w:t xml:space="preserve"> apoyo económico por un valor de 3 millones 700 mil pesos</w:t>
      </w:r>
      <w:r>
        <w:rPr>
          <w:rFonts w:ascii="MS Reference Sans Serif" w:hAnsi="MS Reference Sans Serif"/>
          <w:sz w:val="24"/>
          <w:szCs w:val="24"/>
        </w:rPr>
        <w:t>,</w:t>
      </w:r>
      <w:r w:rsidRPr="007C5801">
        <w:rPr>
          <w:rFonts w:ascii="MS Reference Sans Serif" w:hAnsi="MS Reference Sans Serif"/>
          <w:sz w:val="24"/>
          <w:szCs w:val="24"/>
        </w:rPr>
        <w:t xml:space="preserve"> asistencia técnica y acompañamiento profesional.</w:t>
      </w:r>
    </w:p>
    <w:p w:rsidR="001F1C65" w:rsidRDefault="001F1C65" w:rsidP="001F1C65">
      <w:pPr>
        <w:pStyle w:val="Sinespaciado"/>
        <w:jc w:val="both"/>
        <w:rPr>
          <w:rFonts w:ascii="MS Reference Sans Serif" w:hAnsi="MS Reference Sans Serif"/>
          <w:sz w:val="24"/>
          <w:szCs w:val="24"/>
        </w:rPr>
      </w:pPr>
    </w:p>
    <w:p w:rsidR="001F1C65" w:rsidRPr="00E66742" w:rsidRDefault="001F1C65" w:rsidP="001F1C65">
      <w:pPr>
        <w:pStyle w:val="Sinespaciado"/>
        <w:jc w:val="both"/>
        <w:rPr>
          <w:rFonts w:ascii="MS Reference Sans Serif" w:hAnsi="MS Reference Sans Serif"/>
          <w:sz w:val="24"/>
          <w:szCs w:val="24"/>
        </w:rPr>
      </w:pPr>
      <w:r w:rsidRPr="00E66742">
        <w:rPr>
          <w:rFonts w:ascii="MS Reference Sans Serif" w:hAnsi="MS Reference Sans Serif"/>
          <w:sz w:val="24"/>
          <w:szCs w:val="24"/>
        </w:rPr>
        <w:t>Popayán también fue noticia en 2013 por el desempeño fiscal, el municipio registró una calificación de desempeño de 78,83 por ciento, el número 28 a nivel nacional entre los 1.123 municipios del país. Cifras entregadas por el Departamento de Planeación Nacional (DNP).</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E</w:t>
      </w:r>
      <w:r w:rsidRPr="007C5801">
        <w:rPr>
          <w:rFonts w:ascii="MS Reference Sans Serif" w:hAnsi="MS Reference Sans Serif"/>
          <w:sz w:val="24"/>
          <w:szCs w:val="24"/>
        </w:rPr>
        <w:t xml:space="preserve">n el año 2011, </w:t>
      </w:r>
      <w:r>
        <w:rPr>
          <w:rFonts w:ascii="MS Reference Sans Serif" w:hAnsi="MS Reference Sans Serif"/>
          <w:sz w:val="24"/>
          <w:szCs w:val="24"/>
        </w:rPr>
        <w:t xml:space="preserve">la ciudad </w:t>
      </w:r>
      <w:r w:rsidRPr="007C5801">
        <w:rPr>
          <w:rFonts w:ascii="MS Reference Sans Serif" w:hAnsi="MS Reference Sans Serif"/>
          <w:sz w:val="24"/>
          <w:szCs w:val="24"/>
        </w:rPr>
        <w:t xml:space="preserve">estaba en el puesto 149 a nivel nacional y era tercera en el Cauca. </w:t>
      </w:r>
      <w:r>
        <w:rPr>
          <w:rFonts w:ascii="MS Reference Sans Serif" w:hAnsi="MS Reference Sans Serif"/>
          <w:sz w:val="24"/>
          <w:szCs w:val="24"/>
        </w:rPr>
        <w:t>E</w:t>
      </w:r>
      <w:r w:rsidRPr="007C5801">
        <w:rPr>
          <w:rFonts w:ascii="MS Reference Sans Serif" w:hAnsi="MS Reference Sans Serif"/>
          <w:sz w:val="24"/>
          <w:szCs w:val="24"/>
        </w:rPr>
        <w:t xml:space="preserve">l resultado del buen manejo que </w:t>
      </w:r>
      <w:r>
        <w:rPr>
          <w:rFonts w:ascii="MS Reference Sans Serif" w:hAnsi="MS Reference Sans Serif"/>
          <w:sz w:val="24"/>
          <w:szCs w:val="24"/>
        </w:rPr>
        <w:t>se da a</w:t>
      </w:r>
      <w:r w:rsidRPr="007C5801">
        <w:rPr>
          <w:rFonts w:ascii="MS Reference Sans Serif" w:hAnsi="MS Reference Sans Serif"/>
          <w:sz w:val="24"/>
          <w:szCs w:val="24"/>
        </w:rPr>
        <w:t xml:space="preserve"> las finanzas del municipio en cuanto al comportamiento de las rentas, gastos e inversión y la confianza que hoy tienen los contribuyentes para el pago de sus obligaciones, aportó a esta calificación. </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Es</w:t>
      </w:r>
      <w:r w:rsidRPr="007C5801">
        <w:rPr>
          <w:rFonts w:ascii="MS Reference Sans Serif" w:hAnsi="MS Reference Sans Serif"/>
          <w:sz w:val="24"/>
          <w:szCs w:val="24"/>
        </w:rPr>
        <w:t>te año</w:t>
      </w:r>
      <w:r>
        <w:rPr>
          <w:rFonts w:ascii="MS Reference Sans Serif" w:hAnsi="MS Reference Sans Serif"/>
          <w:sz w:val="24"/>
          <w:szCs w:val="24"/>
        </w:rPr>
        <w:t xml:space="preserve">, la capital caucana logró además </w:t>
      </w:r>
      <w:r w:rsidRPr="007C5801">
        <w:rPr>
          <w:rFonts w:ascii="MS Reference Sans Serif" w:hAnsi="MS Reference Sans Serif"/>
          <w:sz w:val="24"/>
          <w:szCs w:val="24"/>
        </w:rPr>
        <w:t>la certificación por parte de la Superintendencia de Servicios Públicos para administrar de nuevo los recursos del Sistema General de Participación para agua potable y saneamiento básico</w:t>
      </w:r>
      <w:r>
        <w:rPr>
          <w:rFonts w:ascii="MS Reference Sans Serif" w:hAnsi="MS Reference Sans Serif"/>
          <w:sz w:val="24"/>
          <w:szCs w:val="24"/>
        </w:rPr>
        <w:t xml:space="preserve"> y </w:t>
      </w:r>
      <w:r w:rsidRPr="007C5801">
        <w:rPr>
          <w:rFonts w:ascii="MS Reference Sans Serif" w:hAnsi="MS Reference Sans Serif"/>
          <w:sz w:val="24"/>
          <w:szCs w:val="24"/>
        </w:rPr>
        <w:t>fue seleccionada por el gobierno coreano para financiar</w:t>
      </w:r>
      <w:r>
        <w:rPr>
          <w:rFonts w:ascii="MS Reference Sans Serif" w:hAnsi="MS Reference Sans Serif"/>
          <w:sz w:val="24"/>
          <w:szCs w:val="24"/>
        </w:rPr>
        <w:t xml:space="preserve"> y apoyar</w:t>
      </w:r>
      <w:r w:rsidRPr="007C5801">
        <w:rPr>
          <w:rFonts w:ascii="MS Reference Sans Serif" w:hAnsi="MS Reference Sans Serif"/>
          <w:sz w:val="24"/>
          <w:szCs w:val="24"/>
        </w:rPr>
        <w:t xml:space="preserve"> el proyecto de descontaminación del río Cauca. El municipio a través de la empresa de Acueducto y Alcantarillado trabaja en la construcción y el desarrollo de la Planta de Tratamiento de Aguas Residuales-</w:t>
      </w:r>
      <w:proofErr w:type="spellStart"/>
      <w:r w:rsidRPr="007C5801">
        <w:rPr>
          <w:rFonts w:ascii="MS Reference Sans Serif" w:hAnsi="MS Reference Sans Serif"/>
          <w:sz w:val="24"/>
          <w:szCs w:val="24"/>
        </w:rPr>
        <w:t>Ptar</w:t>
      </w:r>
      <w:proofErr w:type="spellEnd"/>
      <w:r w:rsidRPr="007C5801">
        <w:rPr>
          <w:rFonts w:ascii="MS Reference Sans Serif" w:hAnsi="MS Reference Sans Serif"/>
          <w:sz w:val="24"/>
          <w:szCs w:val="24"/>
        </w:rPr>
        <w:t xml:space="preserve">-. </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De manera eficiente y responsable, la administración municipal aportó a la </w:t>
      </w:r>
      <w:r w:rsidRPr="007C5801">
        <w:rPr>
          <w:rFonts w:ascii="MS Reference Sans Serif" w:hAnsi="MS Reference Sans Serif"/>
          <w:sz w:val="24"/>
          <w:szCs w:val="24"/>
        </w:rPr>
        <w:t xml:space="preserve">construcción de las viviendas gratis, beneficiando a los más necesitados. Un trabajo de tocar puertas para la aprobación del proyecto de 1.179 viviendas en la Ciudadela </w:t>
      </w:r>
      <w:r>
        <w:rPr>
          <w:rFonts w:ascii="MS Reference Sans Serif" w:hAnsi="MS Reference Sans Serif"/>
          <w:sz w:val="24"/>
          <w:szCs w:val="24"/>
        </w:rPr>
        <w:t>Valle del Ortigal, que ya fueron adjudicadas.</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lastRenderedPageBreak/>
        <w:t xml:space="preserve">Labor que continúa con </w:t>
      </w:r>
      <w:r w:rsidRPr="007C5801">
        <w:rPr>
          <w:rFonts w:ascii="MS Reference Sans Serif" w:hAnsi="MS Reference Sans Serif"/>
          <w:sz w:val="24"/>
          <w:szCs w:val="24"/>
        </w:rPr>
        <w:t xml:space="preserve">el proyecto de vivienda El Dorado y </w:t>
      </w:r>
      <w:r>
        <w:rPr>
          <w:rFonts w:ascii="MS Reference Sans Serif" w:hAnsi="MS Reference Sans Serif"/>
          <w:sz w:val="24"/>
          <w:szCs w:val="24"/>
        </w:rPr>
        <w:t xml:space="preserve">el apoyo a </w:t>
      </w:r>
      <w:r w:rsidRPr="007C5801">
        <w:rPr>
          <w:rFonts w:ascii="MS Reference Sans Serif" w:hAnsi="MS Reference Sans Serif"/>
          <w:sz w:val="24"/>
          <w:szCs w:val="24"/>
        </w:rPr>
        <w:t xml:space="preserve">la segunda etapa de Ciudad Futuro Las Guacas, </w:t>
      </w:r>
      <w:r>
        <w:rPr>
          <w:rFonts w:ascii="MS Reference Sans Serif" w:hAnsi="MS Reference Sans Serif"/>
          <w:sz w:val="24"/>
          <w:szCs w:val="24"/>
        </w:rPr>
        <w:t xml:space="preserve">que con el compromiso </w:t>
      </w:r>
      <w:r w:rsidRPr="007C5801">
        <w:rPr>
          <w:rFonts w:ascii="MS Reference Sans Serif" w:hAnsi="MS Reference Sans Serif"/>
          <w:sz w:val="24"/>
          <w:szCs w:val="24"/>
        </w:rPr>
        <w:t>de la Gobernación del Cauca y la Alcaldía</w:t>
      </w:r>
      <w:r>
        <w:rPr>
          <w:rFonts w:ascii="MS Reference Sans Serif" w:hAnsi="MS Reference Sans Serif"/>
          <w:sz w:val="24"/>
          <w:szCs w:val="24"/>
        </w:rPr>
        <w:t xml:space="preserve">, fue posible </w:t>
      </w:r>
      <w:r w:rsidRPr="007C5801">
        <w:rPr>
          <w:rFonts w:ascii="MS Reference Sans Serif" w:hAnsi="MS Reference Sans Serif"/>
          <w:sz w:val="24"/>
          <w:szCs w:val="24"/>
        </w:rPr>
        <w:t xml:space="preserve">sacar adelante un proceso que desde años atrás presentaba varios inconvenientes. </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El alcalde Fuentes </w:t>
      </w:r>
      <w:r w:rsidRPr="0049326B">
        <w:rPr>
          <w:rFonts w:ascii="MS Reference Sans Serif" w:hAnsi="MS Reference Sans Serif"/>
          <w:sz w:val="24"/>
          <w:szCs w:val="24"/>
        </w:rPr>
        <w:t xml:space="preserve">hizo énfasis en </w:t>
      </w:r>
      <w:r>
        <w:rPr>
          <w:rFonts w:ascii="MS Reference Sans Serif" w:hAnsi="MS Reference Sans Serif"/>
          <w:sz w:val="24"/>
          <w:szCs w:val="24"/>
        </w:rPr>
        <w:t xml:space="preserve">la </w:t>
      </w:r>
      <w:r w:rsidRPr="0049326B">
        <w:rPr>
          <w:rFonts w:ascii="MS Reference Sans Serif" w:hAnsi="MS Reference Sans Serif"/>
          <w:sz w:val="24"/>
          <w:szCs w:val="24"/>
        </w:rPr>
        <w:t>educación</w:t>
      </w:r>
      <w:r>
        <w:rPr>
          <w:rFonts w:ascii="MS Reference Sans Serif" w:hAnsi="MS Reference Sans Serif"/>
          <w:sz w:val="24"/>
          <w:szCs w:val="24"/>
        </w:rPr>
        <w:t xml:space="preserve">, la </w:t>
      </w:r>
      <w:r w:rsidRPr="0049326B">
        <w:rPr>
          <w:rFonts w:ascii="MS Reference Sans Serif" w:hAnsi="MS Reference Sans Serif"/>
          <w:sz w:val="24"/>
          <w:szCs w:val="24"/>
        </w:rPr>
        <w:t>salud</w:t>
      </w:r>
      <w:r>
        <w:rPr>
          <w:rFonts w:ascii="MS Reference Sans Serif" w:hAnsi="MS Reference Sans Serif"/>
          <w:sz w:val="24"/>
          <w:szCs w:val="24"/>
        </w:rPr>
        <w:t xml:space="preserve"> y el deporte y la cultura del municipio, </w:t>
      </w:r>
      <w:r w:rsidRPr="007C5801">
        <w:rPr>
          <w:rFonts w:ascii="MS Reference Sans Serif" w:hAnsi="MS Reference Sans Serif"/>
          <w:sz w:val="24"/>
          <w:szCs w:val="24"/>
        </w:rPr>
        <w:t>cerr</w:t>
      </w:r>
      <w:r>
        <w:rPr>
          <w:rFonts w:ascii="MS Reference Sans Serif" w:hAnsi="MS Reference Sans Serif"/>
          <w:sz w:val="24"/>
          <w:szCs w:val="24"/>
        </w:rPr>
        <w:t xml:space="preserve">ando </w:t>
      </w:r>
      <w:r w:rsidRPr="007C5801">
        <w:rPr>
          <w:rFonts w:ascii="MS Reference Sans Serif" w:hAnsi="MS Reference Sans Serif"/>
          <w:sz w:val="24"/>
          <w:szCs w:val="24"/>
        </w:rPr>
        <w:t xml:space="preserve">la brecha tecnológica con la entrega de 920 </w:t>
      </w:r>
      <w:proofErr w:type="spellStart"/>
      <w:r w:rsidRPr="007C5801">
        <w:rPr>
          <w:rFonts w:ascii="MS Reference Sans Serif" w:hAnsi="MS Reference Sans Serif"/>
          <w:sz w:val="24"/>
          <w:szCs w:val="24"/>
        </w:rPr>
        <w:t>tablets</w:t>
      </w:r>
      <w:proofErr w:type="spellEnd"/>
      <w:r w:rsidRPr="007C5801">
        <w:rPr>
          <w:rFonts w:ascii="MS Reference Sans Serif" w:hAnsi="MS Reference Sans Serif"/>
          <w:sz w:val="24"/>
          <w:szCs w:val="24"/>
        </w:rPr>
        <w:t xml:space="preserve"> a 12 entidades educativas de la ciudad</w:t>
      </w:r>
      <w:r>
        <w:rPr>
          <w:rFonts w:ascii="MS Reference Sans Serif" w:hAnsi="MS Reference Sans Serif"/>
          <w:sz w:val="24"/>
          <w:szCs w:val="24"/>
        </w:rPr>
        <w:t xml:space="preserve"> y trabajando </w:t>
      </w:r>
      <w:r w:rsidRPr="007C5801">
        <w:rPr>
          <w:rFonts w:ascii="MS Reference Sans Serif" w:hAnsi="MS Reference Sans Serif"/>
          <w:sz w:val="24"/>
          <w:szCs w:val="24"/>
        </w:rPr>
        <w:t>campañas de sensibilización en temas de impacto como la prevención en la salud sexual y reproductiva y embarazos en adolescentes</w:t>
      </w:r>
      <w:r>
        <w:rPr>
          <w:rFonts w:ascii="MS Reference Sans Serif" w:hAnsi="MS Reference Sans Serif"/>
          <w:sz w:val="24"/>
          <w:szCs w:val="24"/>
        </w:rPr>
        <w:t xml:space="preserve"> con la formación de </w:t>
      </w:r>
      <w:r w:rsidRPr="007C5801">
        <w:rPr>
          <w:rFonts w:ascii="MS Reference Sans Serif" w:hAnsi="MS Reference Sans Serif"/>
          <w:sz w:val="24"/>
          <w:szCs w:val="24"/>
        </w:rPr>
        <w:t xml:space="preserve">160 jóvenes multiplicadores y 17 docentes de diferentes </w:t>
      </w:r>
      <w:r>
        <w:rPr>
          <w:rFonts w:ascii="MS Reference Sans Serif" w:hAnsi="MS Reference Sans Serif"/>
          <w:sz w:val="24"/>
          <w:szCs w:val="24"/>
        </w:rPr>
        <w:t>colegios</w:t>
      </w:r>
      <w:r w:rsidRPr="007C5801">
        <w:rPr>
          <w:rFonts w:ascii="MS Reference Sans Serif" w:hAnsi="MS Reference Sans Serif"/>
          <w:sz w:val="24"/>
          <w:szCs w:val="24"/>
        </w:rPr>
        <w:t xml:space="preserve">, así como campañas para la no violencia contra la mujer, el maltrato animal, la lucha del cáncer de seno y cuello uterino, la prohibición de la pólvora y no conducir en estado de embriaguez, especialmente para esta temporada navideña.  </w:t>
      </w:r>
    </w:p>
    <w:p w:rsidR="001F1C65" w:rsidRDefault="001F1C65" w:rsidP="001F1C65">
      <w:pPr>
        <w:pStyle w:val="Sinespaciado"/>
        <w:jc w:val="both"/>
        <w:rPr>
          <w:rFonts w:ascii="MS Reference Sans Serif" w:hAnsi="MS Reference Sans Serif"/>
          <w:sz w:val="24"/>
          <w:szCs w:val="24"/>
        </w:rPr>
      </w:pPr>
    </w:p>
    <w:p w:rsidR="001F1C65" w:rsidRDefault="000F33D9" w:rsidP="001F1C65">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0528" behindDoc="0" locked="0" layoutInCell="1" allowOverlap="1" wp14:anchorId="76F4911A" wp14:editId="1F6F847D">
            <wp:simplePos x="0" y="0"/>
            <wp:positionH relativeFrom="column">
              <wp:posOffset>53340</wp:posOffset>
            </wp:positionH>
            <wp:positionV relativeFrom="paragraph">
              <wp:posOffset>135890</wp:posOffset>
            </wp:positionV>
            <wp:extent cx="3695700" cy="2463800"/>
            <wp:effectExtent l="0" t="0" r="0" b="0"/>
            <wp:wrapSquare wrapText="bothSides"/>
            <wp:docPr id="14" name="Imagen 14" descr="C:\Facebook\IMG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24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C65">
        <w:rPr>
          <w:rFonts w:ascii="MS Reference Sans Serif" w:hAnsi="MS Reference Sans Serif"/>
          <w:sz w:val="24"/>
          <w:szCs w:val="24"/>
        </w:rPr>
        <w:t xml:space="preserve">Los programas sociales como ‘Más Familias en Acción y ‘Colombia Mayor’, así como el apoyo a la población vulnerable que se brinda desde el Despacho de la Gestora Social se fortalecen con mayor cobertura y mejores servicios que redundan en calidad de vida. </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 xml:space="preserve">Las escuelas de formación deportiva llegaron a los sectores más vulnerables para que niños y jóvenes invirtieran su tiempo libre en la práctica del fútbol, de aquí la realización en Popayán del </w:t>
      </w:r>
      <w:r w:rsidRPr="00F71C72">
        <w:rPr>
          <w:rFonts w:ascii="MS Reference Sans Serif" w:hAnsi="MS Reference Sans Serif"/>
          <w:sz w:val="24"/>
          <w:szCs w:val="24"/>
        </w:rPr>
        <w:t xml:space="preserve">Campamento de Fútbol Inglés </w:t>
      </w:r>
      <w:proofErr w:type="spellStart"/>
      <w:r w:rsidRPr="00F71C72">
        <w:rPr>
          <w:rFonts w:ascii="MS Reference Sans Serif" w:hAnsi="MS Reference Sans Serif"/>
          <w:sz w:val="24"/>
          <w:szCs w:val="24"/>
        </w:rPr>
        <w:t>Alset</w:t>
      </w:r>
      <w:proofErr w:type="spellEnd"/>
      <w:r w:rsidRPr="00F71C72">
        <w:rPr>
          <w:rFonts w:ascii="MS Reference Sans Serif" w:hAnsi="MS Reference Sans Serif"/>
          <w:sz w:val="24"/>
          <w:szCs w:val="24"/>
        </w:rPr>
        <w:t xml:space="preserve"> &amp; Bolton Wanderers </w:t>
      </w:r>
      <w:proofErr w:type="spellStart"/>
      <w:r w:rsidRPr="00F71C72">
        <w:rPr>
          <w:rFonts w:ascii="MS Reference Sans Serif" w:hAnsi="MS Reference Sans Serif"/>
          <w:sz w:val="24"/>
          <w:szCs w:val="24"/>
        </w:rPr>
        <w:t>Football</w:t>
      </w:r>
      <w:proofErr w:type="spellEnd"/>
      <w:r w:rsidRPr="00F71C72">
        <w:rPr>
          <w:rFonts w:ascii="MS Reference Sans Serif" w:hAnsi="MS Reference Sans Serif"/>
          <w:sz w:val="24"/>
          <w:szCs w:val="24"/>
        </w:rPr>
        <w:t xml:space="preserve"> Club 2013</w:t>
      </w:r>
      <w:r>
        <w:rPr>
          <w:rFonts w:ascii="MS Reference Sans Serif" w:hAnsi="MS Reference Sans Serif"/>
          <w:sz w:val="24"/>
          <w:szCs w:val="24"/>
        </w:rPr>
        <w:t>, que llevó a los mejores jugadores a Inglaterra.</w:t>
      </w:r>
    </w:p>
    <w:p w:rsidR="001F1C65" w:rsidRPr="007C5801" w:rsidRDefault="001F1C65" w:rsidP="001F1C65">
      <w:pPr>
        <w:pStyle w:val="Sinespaciado"/>
        <w:jc w:val="both"/>
        <w:rPr>
          <w:rFonts w:ascii="MS Reference Sans Serif" w:hAnsi="MS Reference Sans Serif"/>
          <w:sz w:val="24"/>
          <w:szCs w:val="24"/>
        </w:rPr>
      </w:pPr>
    </w:p>
    <w:p w:rsidR="000F33D9" w:rsidRDefault="000F33D9" w:rsidP="001F1C65">
      <w:pPr>
        <w:pStyle w:val="Sinespaciado"/>
        <w:jc w:val="both"/>
        <w:rPr>
          <w:rFonts w:ascii="MS Reference Sans Serif" w:hAnsi="MS Reference Sans Serif"/>
          <w:sz w:val="24"/>
          <w:szCs w:val="24"/>
        </w:rPr>
      </w:pPr>
    </w:p>
    <w:p w:rsidR="000F33D9" w:rsidRDefault="000F33D9" w:rsidP="001F1C65">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1552" behindDoc="0" locked="0" layoutInCell="1" allowOverlap="1" wp14:anchorId="79E55427" wp14:editId="6DDA4A2A">
            <wp:simplePos x="0" y="0"/>
            <wp:positionH relativeFrom="column">
              <wp:posOffset>39370</wp:posOffset>
            </wp:positionH>
            <wp:positionV relativeFrom="paragraph">
              <wp:posOffset>46355</wp:posOffset>
            </wp:positionV>
            <wp:extent cx="5612130" cy="1071880"/>
            <wp:effectExtent l="0" t="0" r="7620" b="0"/>
            <wp:wrapSquare wrapText="bothSides"/>
            <wp:docPr id="15" name="Imagen 15" descr="C:\Facebook\Tur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Turism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C65" w:rsidRDefault="001F1C65" w:rsidP="001F1C65">
      <w:pPr>
        <w:pStyle w:val="Sinespaciado"/>
        <w:jc w:val="both"/>
        <w:rPr>
          <w:rFonts w:ascii="MS Reference Sans Serif" w:hAnsi="MS Reference Sans Serif"/>
          <w:sz w:val="24"/>
          <w:szCs w:val="24"/>
        </w:rPr>
      </w:pPr>
      <w:r w:rsidRPr="007C5801">
        <w:rPr>
          <w:rFonts w:ascii="MS Reference Sans Serif" w:hAnsi="MS Reference Sans Serif"/>
          <w:sz w:val="24"/>
          <w:szCs w:val="24"/>
        </w:rPr>
        <w:t xml:space="preserve">Popayán </w:t>
      </w:r>
      <w:r>
        <w:rPr>
          <w:rFonts w:ascii="MS Reference Sans Serif" w:hAnsi="MS Reference Sans Serif"/>
          <w:sz w:val="24"/>
          <w:szCs w:val="24"/>
        </w:rPr>
        <w:t xml:space="preserve">se fortaleció </w:t>
      </w:r>
      <w:r w:rsidRPr="007C5801">
        <w:rPr>
          <w:rFonts w:ascii="MS Reference Sans Serif" w:hAnsi="MS Reference Sans Serif"/>
          <w:sz w:val="24"/>
          <w:szCs w:val="24"/>
        </w:rPr>
        <w:t>como destino turístico</w:t>
      </w:r>
      <w:r>
        <w:rPr>
          <w:rFonts w:ascii="MS Reference Sans Serif" w:hAnsi="MS Reference Sans Serif"/>
          <w:sz w:val="24"/>
          <w:szCs w:val="24"/>
        </w:rPr>
        <w:t xml:space="preserve">, fue protagonista de </w:t>
      </w:r>
      <w:r w:rsidRPr="007C5801">
        <w:rPr>
          <w:rFonts w:ascii="MS Reference Sans Serif" w:hAnsi="MS Reference Sans Serif"/>
          <w:sz w:val="24"/>
          <w:szCs w:val="24"/>
        </w:rPr>
        <w:t xml:space="preserve"> eventos de talla nacional e internacional</w:t>
      </w:r>
      <w:r>
        <w:rPr>
          <w:rFonts w:ascii="MS Reference Sans Serif" w:hAnsi="MS Reference Sans Serif"/>
          <w:sz w:val="24"/>
          <w:szCs w:val="24"/>
        </w:rPr>
        <w:t xml:space="preserve"> con </w:t>
      </w:r>
      <w:r w:rsidRPr="007C5801">
        <w:rPr>
          <w:rFonts w:ascii="MS Reference Sans Serif" w:hAnsi="MS Reference Sans Serif"/>
          <w:sz w:val="24"/>
          <w:szCs w:val="24"/>
        </w:rPr>
        <w:t>el Campeonato Suramericano Infantil de Voleibol Femenino, el primer Encuentro Iberoamericano de los Oficios organizado por la Escuela Taller</w:t>
      </w:r>
      <w:r>
        <w:rPr>
          <w:rFonts w:ascii="MS Reference Sans Serif" w:hAnsi="MS Reference Sans Serif"/>
          <w:sz w:val="24"/>
          <w:szCs w:val="24"/>
        </w:rPr>
        <w:t xml:space="preserve"> y se continúan promoviendo en Colombia y el mundo, </w:t>
      </w:r>
      <w:r w:rsidRPr="007C5801">
        <w:rPr>
          <w:rFonts w:ascii="MS Reference Sans Serif" w:hAnsi="MS Reference Sans Serif"/>
          <w:sz w:val="24"/>
          <w:szCs w:val="24"/>
        </w:rPr>
        <w:t xml:space="preserve">las procesiones de Semana Santa y el Congreso Gastronómico. </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Pr>
          <w:rFonts w:ascii="MS Reference Sans Serif" w:hAnsi="MS Reference Sans Serif"/>
          <w:sz w:val="24"/>
          <w:szCs w:val="24"/>
        </w:rPr>
        <w:t>En asocio con l</w:t>
      </w:r>
      <w:r w:rsidRPr="007C5801">
        <w:rPr>
          <w:rFonts w:ascii="MS Reference Sans Serif" w:hAnsi="MS Reference Sans Serif"/>
          <w:sz w:val="24"/>
          <w:szCs w:val="24"/>
        </w:rPr>
        <w:t>a CRC y la Fundación Río Las Piedras</w:t>
      </w:r>
      <w:r>
        <w:rPr>
          <w:rFonts w:ascii="MS Reference Sans Serif" w:hAnsi="MS Reference Sans Serif"/>
          <w:sz w:val="24"/>
          <w:szCs w:val="24"/>
        </w:rPr>
        <w:t xml:space="preserve">, la Alcaldía de Popayán implementó </w:t>
      </w:r>
      <w:r w:rsidRPr="007C5801">
        <w:rPr>
          <w:rFonts w:ascii="MS Reference Sans Serif" w:hAnsi="MS Reference Sans Serif"/>
          <w:sz w:val="24"/>
          <w:szCs w:val="24"/>
        </w:rPr>
        <w:t>un plan integral de recuperación del Cerro de Las Tres Cruces</w:t>
      </w:r>
      <w:r>
        <w:rPr>
          <w:rFonts w:ascii="MS Reference Sans Serif" w:hAnsi="MS Reference Sans Serif"/>
          <w:sz w:val="24"/>
          <w:szCs w:val="24"/>
        </w:rPr>
        <w:t xml:space="preserve">, </w:t>
      </w:r>
      <w:r w:rsidRPr="007C5801">
        <w:rPr>
          <w:rFonts w:ascii="MS Reference Sans Serif" w:hAnsi="MS Reference Sans Serif"/>
          <w:sz w:val="24"/>
          <w:szCs w:val="24"/>
        </w:rPr>
        <w:t>reforest</w:t>
      </w:r>
      <w:r>
        <w:rPr>
          <w:rFonts w:ascii="MS Reference Sans Serif" w:hAnsi="MS Reference Sans Serif"/>
          <w:sz w:val="24"/>
          <w:szCs w:val="24"/>
        </w:rPr>
        <w:t xml:space="preserve">ó </w:t>
      </w:r>
      <w:r w:rsidRPr="007C5801">
        <w:rPr>
          <w:rFonts w:ascii="MS Reference Sans Serif" w:hAnsi="MS Reference Sans Serif"/>
          <w:sz w:val="24"/>
          <w:szCs w:val="24"/>
        </w:rPr>
        <w:t>y adecu</w:t>
      </w:r>
      <w:r>
        <w:rPr>
          <w:rFonts w:ascii="MS Reference Sans Serif" w:hAnsi="MS Reference Sans Serif"/>
          <w:sz w:val="24"/>
          <w:szCs w:val="24"/>
        </w:rPr>
        <w:t xml:space="preserve">ó el </w:t>
      </w:r>
      <w:r w:rsidRPr="007C5801">
        <w:rPr>
          <w:rFonts w:ascii="MS Reference Sans Serif" w:hAnsi="MS Reference Sans Serif"/>
          <w:sz w:val="24"/>
          <w:szCs w:val="24"/>
        </w:rPr>
        <w:t>camino del sendero para que toda la comunidad disfrute de un espacio de sano esparcimiento y contacto con la naturaleza.</w:t>
      </w:r>
    </w:p>
    <w:p w:rsidR="001F1C65"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sz w:val="24"/>
          <w:szCs w:val="24"/>
        </w:rPr>
      </w:pPr>
      <w:r w:rsidRPr="003F0711">
        <w:rPr>
          <w:rFonts w:ascii="MS Reference Sans Serif" w:hAnsi="MS Reference Sans Serif"/>
          <w:sz w:val="24"/>
          <w:szCs w:val="24"/>
        </w:rPr>
        <w:t xml:space="preserve">Esta administración estuvo comprometida con el proceso de reintegración de las personas desmovilizadas a la vida civil, apoyando a la Agencia Colombiana para la Reintegración, </w:t>
      </w:r>
      <w:r>
        <w:rPr>
          <w:rFonts w:ascii="MS Reference Sans Serif" w:hAnsi="MS Reference Sans Serif"/>
          <w:sz w:val="24"/>
          <w:szCs w:val="24"/>
        </w:rPr>
        <w:t xml:space="preserve">mediante </w:t>
      </w:r>
      <w:r w:rsidRPr="003F0711">
        <w:rPr>
          <w:rFonts w:ascii="MS Reference Sans Serif" w:hAnsi="MS Reference Sans Serif"/>
          <w:sz w:val="24"/>
          <w:szCs w:val="24"/>
        </w:rPr>
        <w:t>un componente psicosocial, que tiene como  objetivo promover el desarrollo de habilidades y competencias de la población en proceso de reintegración y propiciar espacios de convivencia y acciones de reconciliación, entre otros</w:t>
      </w:r>
      <w:r w:rsidRPr="003F0711">
        <w:rPr>
          <w:rFonts w:ascii="MS Reference Sans Serif" w:eastAsia="Times New Roman" w:hAnsi="MS Reference Sans Serif" w:cs="Arial"/>
          <w:color w:val="222222"/>
          <w:sz w:val="24"/>
          <w:szCs w:val="24"/>
          <w:lang w:val="es-ES" w:eastAsia="es-CO"/>
        </w:rPr>
        <w:t>.</w:t>
      </w:r>
    </w:p>
    <w:p w:rsidR="001F1C65" w:rsidRPr="007C5801" w:rsidRDefault="001F1C65" w:rsidP="001F1C65">
      <w:pPr>
        <w:pStyle w:val="Sinespaciado"/>
        <w:jc w:val="both"/>
        <w:rPr>
          <w:rFonts w:ascii="MS Reference Sans Serif" w:hAnsi="MS Reference Sans Serif"/>
          <w:sz w:val="24"/>
          <w:szCs w:val="24"/>
        </w:rPr>
      </w:pPr>
    </w:p>
    <w:p w:rsidR="001F1C65" w:rsidRDefault="001F1C65" w:rsidP="001F1C65">
      <w:pPr>
        <w:pStyle w:val="Sinespaciado"/>
        <w:jc w:val="both"/>
        <w:rPr>
          <w:rFonts w:ascii="MS Reference Sans Serif" w:hAnsi="MS Reference Sans Serif" w:cs="Microsoft Sans Serif"/>
          <w:sz w:val="24"/>
          <w:szCs w:val="24"/>
        </w:rPr>
      </w:pPr>
      <w:r>
        <w:rPr>
          <w:rFonts w:ascii="MS Reference Sans Serif" w:hAnsi="MS Reference Sans Serif"/>
          <w:sz w:val="24"/>
          <w:szCs w:val="24"/>
        </w:rPr>
        <w:t xml:space="preserve">La Ciudad Blanca de Colombia </w:t>
      </w:r>
      <w:r w:rsidRPr="007C5801">
        <w:rPr>
          <w:rFonts w:ascii="MS Reference Sans Serif" w:hAnsi="MS Reference Sans Serif"/>
          <w:sz w:val="24"/>
          <w:szCs w:val="24"/>
        </w:rPr>
        <w:t>sigu</w:t>
      </w:r>
      <w:r>
        <w:rPr>
          <w:rFonts w:ascii="MS Reference Sans Serif" w:hAnsi="MS Reference Sans Serif"/>
          <w:sz w:val="24"/>
          <w:szCs w:val="24"/>
        </w:rPr>
        <w:t xml:space="preserve">e </w:t>
      </w:r>
      <w:r w:rsidRPr="007C5801">
        <w:rPr>
          <w:rFonts w:ascii="MS Reference Sans Serif" w:hAnsi="MS Reference Sans Serif"/>
          <w:sz w:val="24"/>
          <w:szCs w:val="24"/>
        </w:rPr>
        <w:t xml:space="preserve">competitiva con su empresa de Telecomunicaciones, </w:t>
      </w:r>
      <w:proofErr w:type="spellStart"/>
      <w:r w:rsidRPr="007C5801">
        <w:rPr>
          <w:rFonts w:ascii="MS Reference Sans Serif" w:hAnsi="MS Reference Sans Serif"/>
          <w:sz w:val="24"/>
          <w:szCs w:val="24"/>
        </w:rPr>
        <w:t>Emtel</w:t>
      </w:r>
      <w:proofErr w:type="spellEnd"/>
      <w:r w:rsidRPr="007C5801">
        <w:rPr>
          <w:rFonts w:ascii="MS Reference Sans Serif" w:hAnsi="MS Reference Sans Serif"/>
          <w:sz w:val="24"/>
          <w:szCs w:val="24"/>
        </w:rPr>
        <w:t xml:space="preserve"> S.A. E.S.P., </w:t>
      </w:r>
      <w:r w:rsidRPr="007C5801">
        <w:rPr>
          <w:rFonts w:ascii="MS Reference Sans Serif" w:hAnsi="MS Reference Sans Serif" w:cs="Microsoft Sans Serif"/>
          <w:sz w:val="24"/>
          <w:szCs w:val="24"/>
        </w:rPr>
        <w:t xml:space="preserve">gracias a los convenios logrados durante este año </w:t>
      </w:r>
      <w:r w:rsidRPr="00D60695">
        <w:rPr>
          <w:rFonts w:ascii="MS Reference Sans Serif" w:hAnsi="MS Reference Sans Serif" w:cs="Microsoft Sans Serif"/>
          <w:color w:val="000000" w:themeColor="text1"/>
          <w:sz w:val="24"/>
          <w:szCs w:val="24"/>
        </w:rPr>
        <w:t xml:space="preserve">por 182 mil millones de pesos para prestar conexión total a las escuelas públicas en diferentes municipios como </w:t>
      </w:r>
      <w:r w:rsidRPr="007C5801">
        <w:rPr>
          <w:rFonts w:ascii="MS Reference Sans Serif" w:hAnsi="MS Reference Sans Serif" w:cs="Microsoft Sans Serif"/>
          <w:sz w:val="24"/>
          <w:szCs w:val="24"/>
        </w:rPr>
        <w:t>Cartago, Tuluá, Yumbo, Popayán y Buenaventura y en los departamentos de Tolima, Nariño y Chocó, además de los negocios de digitalización</w:t>
      </w:r>
      <w:r>
        <w:rPr>
          <w:rFonts w:ascii="MS Reference Sans Serif" w:hAnsi="MS Reference Sans Serif" w:cs="Microsoft Sans Serif"/>
          <w:sz w:val="24"/>
          <w:szCs w:val="24"/>
        </w:rPr>
        <w:t xml:space="preserve">; la empresa de los payaneses resuelve </w:t>
      </w:r>
      <w:r w:rsidRPr="007C5801">
        <w:rPr>
          <w:rFonts w:ascii="MS Reference Sans Serif" w:hAnsi="MS Reference Sans Serif" w:cs="Microsoft Sans Serif"/>
          <w:sz w:val="24"/>
          <w:szCs w:val="24"/>
        </w:rPr>
        <w:t>los problemas financieros para seguir operando y mejorar la prestación de servicio en internet</w:t>
      </w:r>
      <w:r>
        <w:rPr>
          <w:rFonts w:ascii="MS Reference Sans Serif" w:hAnsi="MS Reference Sans Serif" w:cs="Microsoft Sans Serif"/>
          <w:sz w:val="24"/>
          <w:szCs w:val="24"/>
        </w:rPr>
        <w:t xml:space="preserve">, </w:t>
      </w:r>
      <w:r>
        <w:rPr>
          <w:rFonts w:ascii="MS Reference Sans Serif" w:hAnsi="MS Reference Sans Serif" w:cs="Microsoft Sans Serif"/>
          <w:sz w:val="24"/>
          <w:szCs w:val="24"/>
        </w:rPr>
        <w:lastRenderedPageBreak/>
        <w:t>televisión y telefonía básica, así como para garantizar el empleo a payaneses y caucanos que hacen parte de este grupo empresarial.</w:t>
      </w:r>
    </w:p>
    <w:p w:rsidR="001F1C65" w:rsidRPr="007C5801" w:rsidRDefault="000F33D9" w:rsidP="001F1C65">
      <w:pPr>
        <w:pStyle w:val="Sinespaciad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0F97E315" wp14:editId="50EF44DD">
            <wp:simplePos x="0" y="0"/>
            <wp:positionH relativeFrom="column">
              <wp:posOffset>57785</wp:posOffset>
            </wp:positionH>
            <wp:positionV relativeFrom="paragraph">
              <wp:posOffset>154305</wp:posOffset>
            </wp:positionV>
            <wp:extent cx="3429000" cy="2286000"/>
            <wp:effectExtent l="0" t="0" r="0" b="0"/>
            <wp:wrapSquare wrapText="bothSides"/>
            <wp:docPr id="13" name="Imagen 13" descr="C:\Facebook\IMG_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67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1C65" w:rsidRDefault="001F1C65" w:rsidP="001F1C65">
      <w:pPr>
        <w:pStyle w:val="Sinespaciado"/>
        <w:jc w:val="both"/>
        <w:rPr>
          <w:rFonts w:ascii="MS Reference Sans Serif" w:hAnsi="MS Reference Sans Serif" w:cs="Microsoft Sans Serif"/>
          <w:sz w:val="24"/>
          <w:szCs w:val="24"/>
        </w:rPr>
      </w:pPr>
      <w:r>
        <w:rPr>
          <w:rFonts w:ascii="MS Reference Sans Serif" w:hAnsi="MS Reference Sans Serif" w:cs="Microsoft Sans Serif"/>
          <w:sz w:val="24"/>
          <w:szCs w:val="24"/>
        </w:rPr>
        <w:t xml:space="preserve">Finaliza </w:t>
      </w:r>
      <w:r w:rsidRPr="007C5801">
        <w:rPr>
          <w:rFonts w:ascii="MS Reference Sans Serif" w:hAnsi="MS Reference Sans Serif" w:cs="Microsoft Sans Serif"/>
          <w:sz w:val="24"/>
          <w:szCs w:val="24"/>
        </w:rPr>
        <w:t>un año de arduo trabajo</w:t>
      </w:r>
      <w:r>
        <w:rPr>
          <w:rFonts w:ascii="MS Reference Sans Serif" w:hAnsi="MS Reference Sans Serif" w:cs="Microsoft Sans Serif"/>
          <w:sz w:val="24"/>
          <w:szCs w:val="24"/>
        </w:rPr>
        <w:t xml:space="preserve"> y </w:t>
      </w:r>
      <w:r w:rsidRPr="007C5801">
        <w:rPr>
          <w:rFonts w:ascii="MS Reference Sans Serif" w:hAnsi="MS Reference Sans Serif" w:cs="Microsoft Sans Serif"/>
          <w:sz w:val="24"/>
          <w:szCs w:val="24"/>
        </w:rPr>
        <w:t xml:space="preserve">esfuerzos </w:t>
      </w:r>
      <w:r>
        <w:rPr>
          <w:rFonts w:ascii="MS Reference Sans Serif" w:hAnsi="MS Reference Sans Serif" w:cs="Microsoft Sans Serif"/>
          <w:sz w:val="24"/>
          <w:szCs w:val="24"/>
        </w:rPr>
        <w:t xml:space="preserve">del gobierno del alcalde Francisco Fuentes </w:t>
      </w:r>
      <w:r w:rsidRPr="007C5801">
        <w:rPr>
          <w:rFonts w:ascii="MS Reference Sans Serif" w:hAnsi="MS Reference Sans Serif" w:cs="Microsoft Sans Serif"/>
          <w:sz w:val="24"/>
          <w:szCs w:val="24"/>
        </w:rPr>
        <w:t xml:space="preserve">para </w:t>
      </w:r>
      <w:r>
        <w:rPr>
          <w:rFonts w:ascii="MS Reference Sans Serif" w:hAnsi="MS Reference Sans Serif" w:cs="Microsoft Sans Serif"/>
          <w:sz w:val="24"/>
          <w:szCs w:val="24"/>
        </w:rPr>
        <w:t xml:space="preserve">que las </w:t>
      </w:r>
      <w:r w:rsidRPr="007C5801">
        <w:rPr>
          <w:rFonts w:ascii="MS Reference Sans Serif" w:hAnsi="MS Reference Sans Serif" w:cs="Microsoft Sans Serif"/>
          <w:sz w:val="24"/>
          <w:szCs w:val="24"/>
        </w:rPr>
        <w:t xml:space="preserve">familias </w:t>
      </w:r>
      <w:r>
        <w:rPr>
          <w:rFonts w:ascii="MS Reference Sans Serif" w:hAnsi="MS Reference Sans Serif" w:cs="Microsoft Sans Serif"/>
          <w:sz w:val="24"/>
          <w:szCs w:val="24"/>
        </w:rPr>
        <w:t xml:space="preserve">payanesas </w:t>
      </w:r>
      <w:r w:rsidRPr="007C5801">
        <w:rPr>
          <w:rFonts w:ascii="MS Reference Sans Serif" w:hAnsi="MS Reference Sans Serif" w:cs="Microsoft Sans Serif"/>
          <w:sz w:val="24"/>
          <w:szCs w:val="24"/>
        </w:rPr>
        <w:t>tengan una mejor ciudad</w:t>
      </w:r>
      <w:r>
        <w:rPr>
          <w:rFonts w:ascii="MS Reference Sans Serif" w:hAnsi="MS Reference Sans Serif" w:cs="Microsoft Sans Serif"/>
          <w:sz w:val="24"/>
          <w:szCs w:val="24"/>
        </w:rPr>
        <w:t xml:space="preserve">, </w:t>
      </w:r>
      <w:r w:rsidRPr="007C5801">
        <w:rPr>
          <w:rFonts w:ascii="MS Reference Sans Serif" w:hAnsi="MS Reference Sans Serif" w:cs="Microsoft Sans Serif"/>
          <w:sz w:val="24"/>
          <w:szCs w:val="24"/>
        </w:rPr>
        <w:t xml:space="preserve">llega un año 2014 colmado de muchas expectativas para </w:t>
      </w:r>
      <w:r>
        <w:rPr>
          <w:rFonts w:ascii="MS Reference Sans Serif" w:hAnsi="MS Reference Sans Serif" w:cs="Microsoft Sans Serif"/>
          <w:sz w:val="24"/>
          <w:szCs w:val="24"/>
        </w:rPr>
        <w:t xml:space="preserve">alcanzar todas las </w:t>
      </w:r>
      <w:r w:rsidRPr="007C5801">
        <w:rPr>
          <w:rFonts w:ascii="MS Reference Sans Serif" w:hAnsi="MS Reference Sans Serif" w:cs="Microsoft Sans Serif"/>
          <w:sz w:val="24"/>
          <w:szCs w:val="24"/>
        </w:rPr>
        <w:t>metas</w:t>
      </w:r>
      <w:r>
        <w:rPr>
          <w:rFonts w:ascii="MS Reference Sans Serif" w:hAnsi="MS Reference Sans Serif" w:cs="Microsoft Sans Serif"/>
          <w:sz w:val="24"/>
          <w:szCs w:val="24"/>
        </w:rPr>
        <w:t xml:space="preserve"> propuestas en el Plan de Desarrollo</w:t>
      </w:r>
      <w:r w:rsidRPr="007C5801">
        <w:rPr>
          <w:rFonts w:ascii="MS Reference Sans Serif" w:hAnsi="MS Reference Sans Serif" w:cs="Microsoft Sans Serif"/>
          <w:sz w:val="24"/>
          <w:szCs w:val="24"/>
        </w:rPr>
        <w:t xml:space="preserve">. </w:t>
      </w:r>
    </w:p>
    <w:p w:rsidR="001F1C65" w:rsidRDefault="001F1C65" w:rsidP="001F1C65">
      <w:pPr>
        <w:pStyle w:val="Sinespaciado"/>
        <w:jc w:val="both"/>
        <w:rPr>
          <w:rFonts w:ascii="MS Reference Sans Serif" w:hAnsi="MS Reference Sans Serif" w:cs="Microsoft Sans Serif"/>
          <w:sz w:val="24"/>
          <w:szCs w:val="24"/>
        </w:rPr>
      </w:pPr>
    </w:p>
    <w:p w:rsidR="00776F62" w:rsidRDefault="00776F62" w:rsidP="00776F62">
      <w:pPr>
        <w:autoSpaceDE w:val="0"/>
        <w:autoSpaceDN w:val="0"/>
        <w:adjustRightInd w:val="0"/>
        <w:spacing w:after="0" w:line="240" w:lineRule="auto"/>
        <w:jc w:val="both"/>
        <w:rPr>
          <w:rFonts w:ascii="MS Reference Sans Serif" w:hAnsi="MS Reference Sans Serif"/>
          <w:sz w:val="24"/>
          <w:szCs w:val="24"/>
        </w:rPr>
      </w:pPr>
    </w:p>
    <w:p w:rsidR="000F33D9" w:rsidRPr="000F33D9" w:rsidRDefault="000F33D9" w:rsidP="000F33D9">
      <w:pPr>
        <w:autoSpaceDE w:val="0"/>
        <w:autoSpaceDN w:val="0"/>
        <w:adjustRightInd w:val="0"/>
        <w:spacing w:after="0" w:line="240" w:lineRule="auto"/>
        <w:jc w:val="center"/>
        <w:rPr>
          <w:rFonts w:ascii="MS Reference Sans Serif" w:hAnsi="MS Reference Sans Serif"/>
          <w:b/>
          <w:sz w:val="30"/>
          <w:szCs w:val="30"/>
        </w:rPr>
      </w:pPr>
      <w:r w:rsidRPr="000F33D9">
        <w:rPr>
          <w:rFonts w:ascii="MS Reference Sans Serif" w:hAnsi="MS Reference Sans Serif"/>
          <w:b/>
          <w:sz w:val="30"/>
          <w:szCs w:val="30"/>
        </w:rPr>
        <w:t>En Popayán se busca crear la Política Pública Municipal para  la prevención del embarazo en adolescentes</w:t>
      </w:r>
    </w:p>
    <w:p w:rsidR="000F33D9" w:rsidRPr="000F33D9"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Default="000F33D9" w:rsidP="000F33D9">
      <w:pPr>
        <w:autoSpaceDE w:val="0"/>
        <w:autoSpaceDN w:val="0"/>
        <w:adjustRightInd w:val="0"/>
        <w:spacing w:after="0" w:line="240" w:lineRule="auto"/>
        <w:jc w:val="both"/>
        <w:rPr>
          <w:rFonts w:ascii="MS Reference Sans Serif" w:hAnsi="MS Reference Sans Serif"/>
          <w:sz w:val="24"/>
          <w:szCs w:val="24"/>
        </w:rPr>
      </w:pPr>
      <w:r>
        <w:rPr>
          <w:rFonts w:ascii="Arial" w:hAnsi="Arial" w:cs="Arial"/>
          <w:b/>
          <w:noProof/>
          <w:sz w:val="24"/>
          <w:szCs w:val="24"/>
          <w:lang w:eastAsia="es-CO"/>
        </w:rPr>
        <w:drawing>
          <wp:anchor distT="0" distB="0" distL="114300" distR="114300" simplePos="0" relativeHeight="251676672" behindDoc="0" locked="0" layoutInCell="1" allowOverlap="1" wp14:anchorId="09D0B750" wp14:editId="271539ED">
            <wp:simplePos x="0" y="0"/>
            <wp:positionH relativeFrom="column">
              <wp:posOffset>2321560</wp:posOffset>
            </wp:positionH>
            <wp:positionV relativeFrom="paragraph">
              <wp:posOffset>164465</wp:posOffset>
            </wp:positionV>
            <wp:extent cx="3314700" cy="2609850"/>
            <wp:effectExtent l="0" t="0" r="0" b="0"/>
            <wp:wrapSquare wrapText="bothSides"/>
            <wp:docPr id="1" name="Imagen 1" descr="http://popayan.gov.co/secsalud/sites/default/files/images/embar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payan.gov.co/secsalud/sites/default/files/images/embarazo.JPG"/>
                    <pic:cNvPicPr>
                      <a:picLocks noChangeAspect="1" noChangeArrowheads="1"/>
                    </pic:cNvPicPr>
                  </pic:nvPicPr>
                  <pic:blipFill>
                    <a:blip r:embed="rId17" cstate="print"/>
                    <a:srcRect/>
                    <a:stretch>
                      <a:fillRect/>
                    </a:stretch>
                  </pic:blipFill>
                  <pic:spPr bwMode="auto">
                    <a:xfrm>
                      <a:off x="0" y="0"/>
                      <a:ext cx="3314700" cy="2609850"/>
                    </a:xfrm>
                    <a:prstGeom prst="rect">
                      <a:avLst/>
                    </a:prstGeom>
                    <a:noFill/>
                    <a:ln w="9525">
                      <a:noFill/>
                      <a:miter lim="800000"/>
                      <a:headEnd/>
                      <a:tailEnd/>
                    </a:ln>
                  </pic:spPr>
                </pic:pic>
              </a:graphicData>
            </a:graphic>
          </wp:anchor>
        </w:drawing>
      </w:r>
      <w:r w:rsidRPr="000F33D9">
        <w:rPr>
          <w:rFonts w:ascii="MS Reference Sans Serif" w:hAnsi="MS Reference Sans Serif"/>
          <w:sz w:val="24"/>
          <w:szCs w:val="24"/>
        </w:rPr>
        <w:t xml:space="preserve">Dentro del programa de Salud Sexual y Reproductiva que se desarrolla en el </w:t>
      </w:r>
      <w:r w:rsidR="001B443A">
        <w:rPr>
          <w:rFonts w:ascii="MS Reference Sans Serif" w:hAnsi="MS Reference Sans Serif"/>
          <w:sz w:val="24"/>
          <w:szCs w:val="24"/>
        </w:rPr>
        <w:t>m</w:t>
      </w:r>
      <w:r w:rsidRPr="000F33D9">
        <w:rPr>
          <w:rFonts w:ascii="MS Reference Sans Serif" w:hAnsi="MS Reference Sans Serif"/>
          <w:sz w:val="24"/>
          <w:szCs w:val="24"/>
        </w:rPr>
        <w:t>unicipio, desde la Secretaría de Salud de Popayán, se direccionaron cuatro importantes procesos</w:t>
      </w:r>
      <w:r w:rsidR="001B443A">
        <w:rPr>
          <w:rFonts w:ascii="MS Reference Sans Serif" w:hAnsi="MS Reference Sans Serif"/>
          <w:sz w:val="24"/>
          <w:szCs w:val="24"/>
        </w:rPr>
        <w:t xml:space="preserve">, </w:t>
      </w:r>
      <w:r w:rsidRPr="000F33D9">
        <w:rPr>
          <w:rFonts w:ascii="MS Reference Sans Serif" w:hAnsi="MS Reference Sans Serif"/>
          <w:sz w:val="24"/>
          <w:szCs w:val="24"/>
        </w:rPr>
        <w:t xml:space="preserve">uno de ellos hace énfasis en el embarazo en adolescentes y en enfermedades de transmisión sexual y VIH/SIDA, para lo  cual se llevó a cabo la caracterización de jóvenes entre 10 y 19 años de edad. </w:t>
      </w:r>
    </w:p>
    <w:p w:rsidR="000F33D9" w:rsidRDefault="000F33D9" w:rsidP="000F33D9">
      <w:pPr>
        <w:autoSpaceDE w:val="0"/>
        <w:autoSpaceDN w:val="0"/>
        <w:adjustRightInd w:val="0"/>
        <w:spacing w:after="0" w:line="240" w:lineRule="auto"/>
        <w:jc w:val="both"/>
        <w:rPr>
          <w:rFonts w:ascii="MS Reference Sans Serif" w:hAnsi="MS Reference Sans Serif"/>
          <w:sz w:val="24"/>
          <w:szCs w:val="24"/>
        </w:rPr>
      </w:pPr>
      <w:r w:rsidRPr="000F33D9">
        <w:rPr>
          <w:rFonts w:ascii="MS Reference Sans Serif" w:hAnsi="MS Reference Sans Serif"/>
          <w:sz w:val="24"/>
          <w:szCs w:val="24"/>
        </w:rPr>
        <w:lastRenderedPageBreak/>
        <w:t>El estudio lo adelantó la Universidad del Cauca como operadora del proyecto, en las instituciones educativas en las cuales permitieron realizar las encuestas referentes al tema, con el fin de analizar el comportamiento de la población escolar frente a la sexualidad, el  consumo de sustancias psicoactivas y las infecciones de transmisión sexual sin protección.</w:t>
      </w:r>
    </w:p>
    <w:p w:rsidR="001B443A" w:rsidRPr="000F33D9" w:rsidRDefault="001B443A" w:rsidP="000F33D9">
      <w:pPr>
        <w:autoSpaceDE w:val="0"/>
        <w:autoSpaceDN w:val="0"/>
        <w:adjustRightInd w:val="0"/>
        <w:spacing w:after="0" w:line="240" w:lineRule="auto"/>
        <w:jc w:val="both"/>
        <w:rPr>
          <w:rFonts w:ascii="MS Reference Sans Serif" w:hAnsi="MS Reference Sans Serif"/>
          <w:sz w:val="24"/>
          <w:szCs w:val="24"/>
        </w:rPr>
      </w:pPr>
    </w:p>
    <w:p w:rsidR="000F33D9" w:rsidRDefault="000F33D9" w:rsidP="000F33D9">
      <w:pPr>
        <w:autoSpaceDE w:val="0"/>
        <w:autoSpaceDN w:val="0"/>
        <w:adjustRightInd w:val="0"/>
        <w:spacing w:after="0" w:line="240" w:lineRule="auto"/>
        <w:jc w:val="both"/>
        <w:rPr>
          <w:rFonts w:ascii="MS Reference Sans Serif" w:hAnsi="MS Reference Sans Serif"/>
          <w:sz w:val="24"/>
          <w:szCs w:val="24"/>
        </w:rPr>
      </w:pPr>
      <w:r w:rsidRPr="000F33D9">
        <w:rPr>
          <w:rFonts w:ascii="MS Reference Sans Serif" w:hAnsi="MS Reference Sans Serif"/>
          <w:sz w:val="24"/>
          <w:szCs w:val="24"/>
        </w:rPr>
        <w:t>Obedeciendo a</w:t>
      </w:r>
      <w:r w:rsidR="001B443A">
        <w:rPr>
          <w:rFonts w:ascii="MS Reference Sans Serif" w:hAnsi="MS Reference Sans Serif"/>
          <w:sz w:val="24"/>
          <w:szCs w:val="24"/>
        </w:rPr>
        <w:t>l plan de desarrollo municipal ‘</w:t>
      </w:r>
      <w:r w:rsidRPr="000F33D9">
        <w:rPr>
          <w:rFonts w:ascii="MS Reference Sans Serif" w:hAnsi="MS Reference Sans Serif"/>
          <w:sz w:val="24"/>
          <w:szCs w:val="24"/>
        </w:rPr>
        <w:t>Fuentes de Progreso con Seguridad</w:t>
      </w:r>
      <w:r w:rsidR="001B443A">
        <w:rPr>
          <w:rFonts w:ascii="MS Reference Sans Serif" w:hAnsi="MS Reference Sans Serif"/>
          <w:sz w:val="24"/>
          <w:szCs w:val="24"/>
        </w:rPr>
        <w:t>’</w:t>
      </w:r>
      <w:r w:rsidRPr="000F33D9">
        <w:rPr>
          <w:rFonts w:ascii="MS Reference Sans Serif" w:hAnsi="MS Reference Sans Serif"/>
          <w:sz w:val="24"/>
          <w:szCs w:val="24"/>
        </w:rPr>
        <w:t xml:space="preserve">,  a través de la Secretaría de Salud se pretende crear la Política Pública Municipal para  la prevención del embarazo en adolescentes. </w:t>
      </w:r>
    </w:p>
    <w:p w:rsidR="001B443A" w:rsidRPr="000F33D9" w:rsidRDefault="001B443A" w:rsidP="000F33D9">
      <w:pPr>
        <w:autoSpaceDE w:val="0"/>
        <w:autoSpaceDN w:val="0"/>
        <w:adjustRightInd w:val="0"/>
        <w:spacing w:after="0" w:line="240" w:lineRule="auto"/>
        <w:jc w:val="both"/>
        <w:rPr>
          <w:rFonts w:ascii="MS Reference Sans Serif" w:hAnsi="MS Reference Sans Serif"/>
          <w:sz w:val="24"/>
          <w:szCs w:val="24"/>
        </w:rPr>
      </w:pPr>
    </w:p>
    <w:p w:rsidR="000F33D9" w:rsidRDefault="000F33D9" w:rsidP="000F33D9">
      <w:pPr>
        <w:autoSpaceDE w:val="0"/>
        <w:autoSpaceDN w:val="0"/>
        <w:adjustRightInd w:val="0"/>
        <w:spacing w:after="0" w:line="240" w:lineRule="auto"/>
        <w:jc w:val="both"/>
        <w:rPr>
          <w:rFonts w:ascii="MS Reference Sans Serif" w:hAnsi="MS Reference Sans Serif"/>
          <w:sz w:val="24"/>
          <w:szCs w:val="24"/>
        </w:rPr>
      </w:pPr>
      <w:r w:rsidRPr="000F33D9">
        <w:rPr>
          <w:rFonts w:ascii="MS Reference Sans Serif" w:hAnsi="MS Reference Sans Serif"/>
          <w:sz w:val="24"/>
          <w:szCs w:val="24"/>
        </w:rPr>
        <w:t xml:space="preserve">En tal sentido se realizó dicho estudio, el  cual fue muy bien recibido por parte del sector educativo, </w:t>
      </w:r>
      <w:r w:rsidR="001B443A">
        <w:rPr>
          <w:rFonts w:ascii="MS Reference Sans Serif" w:hAnsi="MS Reference Sans Serif"/>
          <w:sz w:val="24"/>
          <w:szCs w:val="24"/>
        </w:rPr>
        <w:t xml:space="preserve">que </w:t>
      </w:r>
      <w:r w:rsidRPr="000F33D9">
        <w:rPr>
          <w:rFonts w:ascii="MS Reference Sans Serif" w:hAnsi="MS Reference Sans Serif"/>
          <w:sz w:val="24"/>
          <w:szCs w:val="24"/>
        </w:rPr>
        <w:t xml:space="preserve">trabajará de forma articulada con las </w:t>
      </w:r>
      <w:r w:rsidR="00773F12">
        <w:rPr>
          <w:rFonts w:ascii="MS Reference Sans Serif" w:hAnsi="MS Reference Sans Serif"/>
          <w:sz w:val="24"/>
          <w:szCs w:val="24"/>
        </w:rPr>
        <w:t>s</w:t>
      </w:r>
      <w:r w:rsidRPr="000F33D9">
        <w:rPr>
          <w:rFonts w:ascii="MS Reference Sans Serif" w:hAnsi="MS Reference Sans Serif"/>
          <w:sz w:val="24"/>
          <w:szCs w:val="24"/>
        </w:rPr>
        <w:t>ecretarías de Educación y de Gobierno de Popayán, para disminuir al 10.71 el porcentaje de embarazos en adolescentes, así como para concientizar a esta población sobre el uso de métodos anticonceptivos, aumentar al 95% las mujeres gestantes que asisten a control prenatal con la prueba de E</w:t>
      </w:r>
      <w:r w:rsidR="00773F12" w:rsidRPr="000F33D9">
        <w:rPr>
          <w:rFonts w:ascii="MS Reference Sans Serif" w:hAnsi="MS Reference Sans Serif"/>
          <w:sz w:val="24"/>
          <w:szCs w:val="24"/>
        </w:rPr>
        <w:t>lisa</w:t>
      </w:r>
      <w:r w:rsidRPr="000F33D9">
        <w:rPr>
          <w:rFonts w:ascii="MS Reference Sans Serif" w:hAnsi="MS Reference Sans Serif"/>
          <w:sz w:val="24"/>
          <w:szCs w:val="24"/>
        </w:rPr>
        <w:t xml:space="preserve"> y para disminuir a 1 x 10.000 las infecciones de transmisión sexual en adolescentes de Popayán. </w:t>
      </w:r>
    </w:p>
    <w:p w:rsidR="00773F12" w:rsidRPr="000F33D9" w:rsidRDefault="00773F12" w:rsidP="000F33D9">
      <w:pPr>
        <w:autoSpaceDE w:val="0"/>
        <w:autoSpaceDN w:val="0"/>
        <w:adjustRightInd w:val="0"/>
        <w:spacing w:after="0" w:line="240" w:lineRule="auto"/>
        <w:jc w:val="both"/>
        <w:rPr>
          <w:rFonts w:ascii="MS Reference Sans Serif" w:hAnsi="MS Reference Sans Serif"/>
          <w:sz w:val="24"/>
          <w:szCs w:val="24"/>
        </w:rPr>
      </w:pPr>
    </w:p>
    <w:p w:rsidR="000F33D9" w:rsidRPr="000F33D9" w:rsidRDefault="000F33D9" w:rsidP="000F33D9">
      <w:pPr>
        <w:autoSpaceDE w:val="0"/>
        <w:autoSpaceDN w:val="0"/>
        <w:adjustRightInd w:val="0"/>
        <w:spacing w:after="0" w:line="240" w:lineRule="auto"/>
        <w:jc w:val="both"/>
        <w:rPr>
          <w:rFonts w:ascii="MS Reference Sans Serif" w:hAnsi="MS Reference Sans Serif"/>
          <w:sz w:val="24"/>
          <w:szCs w:val="24"/>
        </w:rPr>
      </w:pPr>
      <w:r w:rsidRPr="000F33D9">
        <w:rPr>
          <w:rFonts w:ascii="MS Reference Sans Serif" w:hAnsi="MS Reference Sans Serif"/>
          <w:sz w:val="24"/>
          <w:szCs w:val="24"/>
        </w:rPr>
        <w:t>Gestantes adolescentes</w:t>
      </w:r>
    </w:p>
    <w:p w:rsidR="000F33D9" w:rsidRPr="000F33D9"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Pr="000F33D9" w:rsidRDefault="000F33D9" w:rsidP="000F33D9">
      <w:pPr>
        <w:pStyle w:val="Prrafodelista"/>
        <w:numPr>
          <w:ilvl w:val="0"/>
          <w:numId w:val="14"/>
        </w:numPr>
        <w:autoSpaceDE w:val="0"/>
        <w:autoSpaceDN w:val="0"/>
        <w:adjustRightInd w:val="0"/>
        <w:spacing w:after="0" w:line="240" w:lineRule="auto"/>
        <w:jc w:val="both"/>
        <w:rPr>
          <w:rFonts w:ascii="MS Reference Sans Serif" w:hAnsi="MS Reference Sans Serif"/>
          <w:sz w:val="24"/>
          <w:szCs w:val="24"/>
        </w:rPr>
      </w:pPr>
      <w:r w:rsidRPr="000F33D9">
        <w:rPr>
          <w:rFonts w:ascii="MS Reference Sans Serif" w:hAnsi="MS Reference Sans Serif"/>
          <w:sz w:val="24"/>
          <w:szCs w:val="24"/>
        </w:rPr>
        <w:t>La línea base de gestantes adolescentes de 10 a 19 años de edad en Popayán es de 12.45,  y a nivel nacional es de 19.5%.</w:t>
      </w:r>
    </w:p>
    <w:p w:rsidR="000F33D9" w:rsidRPr="000F33D9"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Pr="000F33D9" w:rsidRDefault="000F33D9" w:rsidP="000F33D9">
      <w:pPr>
        <w:pStyle w:val="Prrafodelista"/>
        <w:numPr>
          <w:ilvl w:val="0"/>
          <w:numId w:val="14"/>
        </w:numPr>
        <w:autoSpaceDE w:val="0"/>
        <w:autoSpaceDN w:val="0"/>
        <w:adjustRightInd w:val="0"/>
        <w:spacing w:after="0" w:line="240" w:lineRule="auto"/>
        <w:jc w:val="both"/>
        <w:rPr>
          <w:rFonts w:ascii="MS Reference Sans Serif" w:hAnsi="MS Reference Sans Serif"/>
          <w:sz w:val="24"/>
          <w:szCs w:val="24"/>
        </w:rPr>
      </w:pPr>
      <w:r w:rsidRPr="000F33D9">
        <w:rPr>
          <w:rFonts w:ascii="MS Reference Sans Serif" w:hAnsi="MS Reference Sans Serif"/>
          <w:sz w:val="24"/>
          <w:szCs w:val="24"/>
        </w:rPr>
        <w:t xml:space="preserve">En el año 2012 se proyectó en el </w:t>
      </w:r>
      <w:r w:rsidR="00773F12">
        <w:rPr>
          <w:rFonts w:ascii="MS Reference Sans Serif" w:hAnsi="MS Reference Sans Serif"/>
          <w:sz w:val="24"/>
          <w:szCs w:val="24"/>
        </w:rPr>
        <w:t>m</w:t>
      </w:r>
      <w:r w:rsidRPr="000F33D9">
        <w:rPr>
          <w:rFonts w:ascii="MS Reference Sans Serif" w:hAnsi="MS Reference Sans Serif"/>
          <w:sz w:val="24"/>
          <w:szCs w:val="24"/>
        </w:rPr>
        <w:t>unicipio, contener en 12.1% el porcentaje de embarazos en adolescentes de 10 a 17 años de edad. Se presentaron 459 casos, lo que equivale al 11.08%.</w:t>
      </w:r>
    </w:p>
    <w:p w:rsidR="000F33D9" w:rsidRPr="000F33D9"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Default="000F33D9" w:rsidP="000F33D9">
      <w:pPr>
        <w:pStyle w:val="Prrafodelista"/>
        <w:numPr>
          <w:ilvl w:val="0"/>
          <w:numId w:val="14"/>
        </w:numPr>
        <w:autoSpaceDE w:val="0"/>
        <w:autoSpaceDN w:val="0"/>
        <w:adjustRightInd w:val="0"/>
        <w:spacing w:after="0" w:line="240" w:lineRule="auto"/>
        <w:jc w:val="both"/>
        <w:rPr>
          <w:rFonts w:ascii="MS Reference Sans Serif" w:hAnsi="MS Reference Sans Serif"/>
          <w:sz w:val="24"/>
          <w:szCs w:val="24"/>
        </w:rPr>
      </w:pPr>
      <w:r w:rsidRPr="000F33D9">
        <w:rPr>
          <w:rFonts w:ascii="MS Reference Sans Serif" w:hAnsi="MS Reference Sans Serif"/>
          <w:sz w:val="24"/>
          <w:szCs w:val="24"/>
        </w:rPr>
        <w:t xml:space="preserve">El número de embarazos en adolescentes de 10 a 19 años de edad, fue de 967, lo que equivale al 23.36%.  En 2013, la proyección fue de 11.66%.   </w:t>
      </w:r>
    </w:p>
    <w:p w:rsidR="00773F12" w:rsidRPr="00773F12" w:rsidRDefault="00773F12" w:rsidP="00773F12">
      <w:pPr>
        <w:pStyle w:val="Prrafodelista"/>
        <w:rPr>
          <w:rFonts w:ascii="MS Reference Sans Serif" w:hAnsi="MS Reference Sans Serif"/>
          <w:sz w:val="24"/>
          <w:szCs w:val="24"/>
        </w:rPr>
      </w:pPr>
    </w:p>
    <w:p w:rsidR="00773F12" w:rsidRPr="000F33D9" w:rsidRDefault="00773F12" w:rsidP="00773F12">
      <w:pPr>
        <w:pStyle w:val="Prrafodelista"/>
        <w:autoSpaceDE w:val="0"/>
        <w:autoSpaceDN w:val="0"/>
        <w:adjustRightInd w:val="0"/>
        <w:spacing w:after="0" w:line="240" w:lineRule="auto"/>
        <w:jc w:val="both"/>
        <w:rPr>
          <w:rFonts w:ascii="MS Reference Sans Serif" w:hAnsi="MS Reference Sans Serif"/>
          <w:sz w:val="24"/>
          <w:szCs w:val="24"/>
        </w:rPr>
      </w:pPr>
    </w:p>
    <w:p w:rsidR="000F33D9" w:rsidRDefault="000F33D9" w:rsidP="00776F62">
      <w:pPr>
        <w:autoSpaceDE w:val="0"/>
        <w:autoSpaceDN w:val="0"/>
        <w:adjustRightInd w:val="0"/>
        <w:spacing w:after="0" w:line="240" w:lineRule="auto"/>
        <w:jc w:val="both"/>
        <w:rPr>
          <w:rFonts w:ascii="MS Reference Sans Serif" w:hAnsi="MS Reference Sans Serif"/>
          <w:sz w:val="24"/>
          <w:szCs w:val="24"/>
        </w:rPr>
      </w:pPr>
    </w:p>
    <w:p w:rsidR="000F33D9" w:rsidRDefault="000F33D9" w:rsidP="00776F62">
      <w:pPr>
        <w:autoSpaceDE w:val="0"/>
        <w:autoSpaceDN w:val="0"/>
        <w:adjustRightInd w:val="0"/>
        <w:spacing w:after="0" w:line="240" w:lineRule="auto"/>
        <w:jc w:val="both"/>
        <w:rPr>
          <w:rFonts w:ascii="MS Reference Sans Serif" w:hAnsi="MS Reference Sans Serif"/>
          <w:sz w:val="24"/>
          <w:szCs w:val="24"/>
        </w:rPr>
      </w:pPr>
    </w:p>
    <w:p w:rsidR="000F33D9" w:rsidRPr="00776F62" w:rsidRDefault="000F33D9" w:rsidP="000F33D9">
      <w:pPr>
        <w:autoSpaceDE w:val="0"/>
        <w:autoSpaceDN w:val="0"/>
        <w:adjustRightInd w:val="0"/>
        <w:spacing w:after="0" w:line="240" w:lineRule="auto"/>
        <w:jc w:val="center"/>
        <w:rPr>
          <w:rFonts w:ascii="MS Reference Sans Serif" w:hAnsi="MS Reference Sans Serif"/>
          <w:b/>
          <w:sz w:val="30"/>
          <w:szCs w:val="30"/>
        </w:rPr>
      </w:pPr>
      <w:r w:rsidRPr="00776F62">
        <w:rPr>
          <w:rFonts w:ascii="MS Reference Sans Serif" w:hAnsi="MS Reference Sans Serif"/>
          <w:b/>
          <w:sz w:val="30"/>
          <w:szCs w:val="30"/>
        </w:rPr>
        <w:lastRenderedPageBreak/>
        <w:t>Las Novenas de Navidad unen las familias en Popayán</w:t>
      </w: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Default="00773F12" w:rsidP="000F33D9">
      <w:pPr>
        <w:autoSpaceDE w:val="0"/>
        <w:autoSpaceDN w:val="0"/>
        <w:adjustRightInd w:val="0"/>
        <w:spacing w:after="0" w:line="240" w:lineRule="auto"/>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77696" behindDoc="0" locked="0" layoutInCell="1" allowOverlap="1" wp14:anchorId="561660DA" wp14:editId="338E60B1">
            <wp:simplePos x="0" y="0"/>
            <wp:positionH relativeFrom="column">
              <wp:posOffset>1863090</wp:posOffset>
            </wp:positionH>
            <wp:positionV relativeFrom="paragraph">
              <wp:posOffset>51435</wp:posOffset>
            </wp:positionV>
            <wp:extent cx="3744595" cy="2496185"/>
            <wp:effectExtent l="0" t="0" r="8255" b="0"/>
            <wp:wrapSquare wrapText="bothSides"/>
            <wp:docPr id="17" name="Imagen 17" descr="C:\Facebook\IMG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62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459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F33D9" w:rsidRPr="00776F62">
        <w:rPr>
          <w:rFonts w:ascii="MS Reference Sans Serif" w:hAnsi="MS Reference Sans Serif"/>
          <w:sz w:val="24"/>
          <w:szCs w:val="24"/>
        </w:rPr>
        <w:t>Desde el pasado 15 de diciembre</w:t>
      </w:r>
      <w:r w:rsidR="000F33D9">
        <w:rPr>
          <w:rFonts w:ascii="MS Reference Sans Serif" w:hAnsi="MS Reference Sans Serif"/>
          <w:sz w:val="24"/>
          <w:szCs w:val="24"/>
        </w:rPr>
        <w:t xml:space="preserve">, la </w:t>
      </w:r>
      <w:r w:rsidR="000F33D9" w:rsidRPr="00776F62">
        <w:rPr>
          <w:rFonts w:ascii="MS Reference Sans Serif" w:hAnsi="MS Reference Sans Serif"/>
          <w:sz w:val="24"/>
          <w:szCs w:val="24"/>
        </w:rPr>
        <w:t>Secretaría de</w:t>
      </w:r>
      <w:r w:rsidR="000F33D9">
        <w:rPr>
          <w:rFonts w:ascii="MS Reference Sans Serif" w:hAnsi="MS Reference Sans Serif"/>
          <w:sz w:val="24"/>
          <w:szCs w:val="24"/>
        </w:rPr>
        <w:t>l</w:t>
      </w:r>
      <w:r w:rsidR="000F33D9" w:rsidRPr="00776F62">
        <w:rPr>
          <w:rFonts w:ascii="MS Reference Sans Serif" w:hAnsi="MS Reference Sans Serif"/>
          <w:sz w:val="24"/>
          <w:szCs w:val="24"/>
        </w:rPr>
        <w:t xml:space="preserve"> Deporte y </w:t>
      </w:r>
      <w:r w:rsidR="000F33D9">
        <w:rPr>
          <w:rFonts w:ascii="MS Reference Sans Serif" w:hAnsi="MS Reference Sans Serif"/>
          <w:sz w:val="24"/>
          <w:szCs w:val="24"/>
        </w:rPr>
        <w:t xml:space="preserve">la </w:t>
      </w:r>
      <w:r w:rsidR="000F33D9" w:rsidRPr="00776F62">
        <w:rPr>
          <w:rFonts w:ascii="MS Reference Sans Serif" w:hAnsi="MS Reference Sans Serif"/>
          <w:sz w:val="24"/>
          <w:szCs w:val="24"/>
        </w:rPr>
        <w:t xml:space="preserve">Cultura y </w:t>
      </w:r>
      <w:r w:rsidR="000F33D9">
        <w:rPr>
          <w:rFonts w:ascii="MS Reference Sans Serif" w:hAnsi="MS Reference Sans Serif"/>
          <w:sz w:val="24"/>
          <w:szCs w:val="24"/>
        </w:rPr>
        <w:t xml:space="preserve">la </w:t>
      </w:r>
      <w:r w:rsidR="000F33D9" w:rsidRPr="00776F62">
        <w:rPr>
          <w:rFonts w:ascii="MS Reference Sans Serif" w:hAnsi="MS Reference Sans Serif"/>
          <w:sz w:val="24"/>
          <w:szCs w:val="24"/>
        </w:rPr>
        <w:t xml:space="preserve">Fundación </w:t>
      </w:r>
      <w:proofErr w:type="spellStart"/>
      <w:r w:rsidR="000F33D9" w:rsidRPr="00776F62">
        <w:rPr>
          <w:rFonts w:ascii="MS Reference Sans Serif" w:hAnsi="MS Reference Sans Serif"/>
          <w:sz w:val="24"/>
          <w:szCs w:val="24"/>
        </w:rPr>
        <w:t>Emtel</w:t>
      </w:r>
      <w:proofErr w:type="spellEnd"/>
      <w:r w:rsidR="000F33D9" w:rsidRPr="00776F62">
        <w:rPr>
          <w:rFonts w:ascii="MS Reference Sans Serif" w:hAnsi="MS Reference Sans Serif"/>
          <w:sz w:val="24"/>
          <w:szCs w:val="24"/>
        </w:rPr>
        <w:t xml:space="preserve"> realizan las Novenas de Navidad en barrios y comunas de la ciudad. Se trata de una iniciativa de la Administración </w:t>
      </w:r>
      <w:r w:rsidR="000F33D9">
        <w:rPr>
          <w:rFonts w:ascii="MS Reference Sans Serif" w:hAnsi="MS Reference Sans Serif"/>
          <w:sz w:val="24"/>
          <w:szCs w:val="24"/>
        </w:rPr>
        <w:t>M</w:t>
      </w:r>
      <w:r w:rsidR="000F33D9" w:rsidRPr="00776F62">
        <w:rPr>
          <w:rFonts w:ascii="MS Reference Sans Serif" w:hAnsi="MS Reference Sans Serif"/>
          <w:sz w:val="24"/>
          <w:szCs w:val="24"/>
        </w:rPr>
        <w:t>unicipal</w:t>
      </w:r>
      <w:r w:rsidR="000F33D9">
        <w:rPr>
          <w:rFonts w:ascii="MS Reference Sans Serif" w:hAnsi="MS Reference Sans Serif"/>
          <w:sz w:val="24"/>
          <w:szCs w:val="24"/>
        </w:rPr>
        <w:t>,</w:t>
      </w:r>
      <w:r w:rsidR="000F33D9" w:rsidRPr="00776F62">
        <w:rPr>
          <w:rFonts w:ascii="MS Reference Sans Serif" w:hAnsi="MS Reference Sans Serif"/>
          <w:sz w:val="24"/>
          <w:szCs w:val="24"/>
        </w:rPr>
        <w:t xml:space="preserve"> que busca mantener viva esta tradición e  integrar a niños, jóvenes y adultos alrededor de</w:t>
      </w:r>
      <w:r w:rsidR="000F33D9">
        <w:rPr>
          <w:rFonts w:ascii="MS Reference Sans Serif" w:hAnsi="MS Reference Sans Serif"/>
          <w:sz w:val="24"/>
          <w:szCs w:val="24"/>
        </w:rPr>
        <w:t xml:space="preserve">l </w:t>
      </w:r>
      <w:r w:rsidR="000F33D9" w:rsidRPr="00776F62">
        <w:rPr>
          <w:rFonts w:ascii="MS Reference Sans Serif" w:hAnsi="MS Reference Sans Serif"/>
          <w:sz w:val="24"/>
          <w:szCs w:val="24"/>
        </w:rPr>
        <w:t xml:space="preserve">pesebre. </w:t>
      </w: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Default="000F33D9" w:rsidP="000F33D9">
      <w:pPr>
        <w:autoSpaceDE w:val="0"/>
        <w:autoSpaceDN w:val="0"/>
        <w:adjustRightInd w:val="0"/>
        <w:spacing w:after="0" w:line="240" w:lineRule="auto"/>
        <w:jc w:val="both"/>
        <w:rPr>
          <w:rFonts w:ascii="MS Reference Sans Serif" w:hAnsi="MS Reference Sans Serif"/>
          <w:sz w:val="24"/>
          <w:szCs w:val="24"/>
        </w:rPr>
      </w:pPr>
      <w:r w:rsidRPr="00776F62">
        <w:rPr>
          <w:rFonts w:ascii="MS Reference Sans Serif" w:hAnsi="MS Reference Sans Serif"/>
          <w:sz w:val="24"/>
          <w:szCs w:val="24"/>
        </w:rPr>
        <w:t xml:space="preserve">Después de visitar sectores como Lomas de Granada, </w:t>
      </w:r>
      <w:bookmarkStart w:id="0" w:name="_GoBack"/>
      <w:bookmarkEnd w:id="0"/>
      <w:r w:rsidRPr="00776F62">
        <w:rPr>
          <w:rFonts w:ascii="MS Reference Sans Serif" w:hAnsi="MS Reference Sans Serif"/>
          <w:sz w:val="24"/>
          <w:szCs w:val="24"/>
        </w:rPr>
        <w:t xml:space="preserve">Loma de </w:t>
      </w:r>
      <w:r>
        <w:rPr>
          <w:rFonts w:ascii="MS Reference Sans Serif" w:hAnsi="MS Reference Sans Serif"/>
          <w:sz w:val="24"/>
          <w:szCs w:val="24"/>
        </w:rPr>
        <w:t>L</w:t>
      </w:r>
      <w:r w:rsidRPr="00776F62">
        <w:rPr>
          <w:rFonts w:ascii="MS Reference Sans Serif" w:hAnsi="MS Reference Sans Serif"/>
          <w:sz w:val="24"/>
          <w:szCs w:val="24"/>
        </w:rPr>
        <w:t xml:space="preserve">a Virgen, </w:t>
      </w:r>
      <w:r>
        <w:rPr>
          <w:rFonts w:ascii="MS Reference Sans Serif" w:hAnsi="MS Reference Sans Serif"/>
          <w:sz w:val="24"/>
          <w:szCs w:val="24"/>
        </w:rPr>
        <w:t xml:space="preserve">Barro </w:t>
      </w:r>
      <w:r w:rsidRPr="00776F62">
        <w:rPr>
          <w:rFonts w:ascii="MS Reference Sans Serif" w:hAnsi="MS Reference Sans Serif"/>
          <w:sz w:val="24"/>
          <w:szCs w:val="24"/>
        </w:rPr>
        <w:t>Plat</w:t>
      </w:r>
      <w:r>
        <w:rPr>
          <w:rFonts w:ascii="MS Reference Sans Serif" w:hAnsi="MS Reference Sans Serif"/>
          <w:sz w:val="24"/>
          <w:szCs w:val="24"/>
        </w:rPr>
        <w:t>e</w:t>
      </w:r>
      <w:r w:rsidRPr="00776F62">
        <w:rPr>
          <w:rFonts w:ascii="MS Reference Sans Serif" w:hAnsi="MS Reference Sans Serif"/>
          <w:sz w:val="24"/>
          <w:szCs w:val="24"/>
        </w:rPr>
        <w:t xml:space="preserve">ado y </w:t>
      </w:r>
      <w:r>
        <w:rPr>
          <w:rFonts w:ascii="MS Reference Sans Serif" w:hAnsi="MS Reference Sans Serif"/>
          <w:sz w:val="24"/>
          <w:szCs w:val="24"/>
        </w:rPr>
        <w:t>E</w:t>
      </w:r>
      <w:r w:rsidRPr="00776F62">
        <w:rPr>
          <w:rFonts w:ascii="MS Reference Sans Serif" w:hAnsi="MS Reference Sans Serif"/>
          <w:sz w:val="24"/>
          <w:szCs w:val="24"/>
        </w:rPr>
        <w:t xml:space="preserve">l Retiro, el recorrido de las Novenas de Navidad continúa hoy 19 de diciembre, en el barrio </w:t>
      </w:r>
      <w:proofErr w:type="spellStart"/>
      <w:r w:rsidRPr="00776F62">
        <w:rPr>
          <w:rFonts w:ascii="MS Reference Sans Serif" w:hAnsi="MS Reference Sans Serif"/>
          <w:sz w:val="24"/>
          <w:szCs w:val="24"/>
        </w:rPr>
        <w:t>Tóez</w:t>
      </w:r>
      <w:proofErr w:type="spellEnd"/>
      <w:r w:rsidRPr="00776F62">
        <w:rPr>
          <w:rFonts w:ascii="MS Reference Sans Serif" w:hAnsi="MS Reference Sans Serif"/>
          <w:sz w:val="24"/>
          <w:szCs w:val="24"/>
        </w:rPr>
        <w:t>, donde se compartirá con todos los habitantes en el salón comunal, a partir de las 6</w:t>
      </w:r>
      <w:r>
        <w:rPr>
          <w:rFonts w:ascii="MS Reference Sans Serif" w:hAnsi="MS Reference Sans Serif"/>
          <w:sz w:val="24"/>
          <w:szCs w:val="24"/>
        </w:rPr>
        <w:t>:00</w:t>
      </w:r>
      <w:r w:rsidRPr="00776F62">
        <w:rPr>
          <w:rFonts w:ascii="MS Reference Sans Serif" w:hAnsi="MS Reference Sans Serif"/>
          <w:sz w:val="24"/>
          <w:szCs w:val="24"/>
        </w:rPr>
        <w:t xml:space="preserve"> de la tarde.</w:t>
      </w: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r w:rsidRPr="00776F62">
        <w:rPr>
          <w:rFonts w:ascii="MS Reference Sans Serif" w:hAnsi="MS Reference Sans Serif"/>
          <w:sz w:val="24"/>
          <w:szCs w:val="24"/>
        </w:rPr>
        <w:t xml:space="preserve"> </w:t>
      </w: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r>
        <w:rPr>
          <w:rFonts w:ascii="MS Reference Sans Serif" w:hAnsi="MS Reference Sans Serif"/>
          <w:sz w:val="24"/>
          <w:szCs w:val="24"/>
        </w:rPr>
        <w:t xml:space="preserve">Estos </w:t>
      </w:r>
      <w:r w:rsidRPr="00776F62">
        <w:rPr>
          <w:rFonts w:ascii="MS Reference Sans Serif" w:hAnsi="MS Reference Sans Serif"/>
          <w:sz w:val="24"/>
          <w:szCs w:val="24"/>
        </w:rPr>
        <w:t>recorrido</w:t>
      </w:r>
      <w:r>
        <w:rPr>
          <w:rFonts w:ascii="MS Reference Sans Serif" w:hAnsi="MS Reference Sans Serif"/>
          <w:sz w:val="24"/>
          <w:szCs w:val="24"/>
        </w:rPr>
        <w:t xml:space="preserve">s están </w:t>
      </w:r>
      <w:r w:rsidRPr="00776F62">
        <w:rPr>
          <w:rFonts w:ascii="MS Reference Sans Serif" w:hAnsi="MS Reference Sans Serif"/>
          <w:sz w:val="24"/>
          <w:szCs w:val="24"/>
        </w:rPr>
        <w:t>lleno</w:t>
      </w:r>
      <w:r>
        <w:rPr>
          <w:rFonts w:ascii="MS Reference Sans Serif" w:hAnsi="MS Reference Sans Serif"/>
          <w:sz w:val="24"/>
          <w:szCs w:val="24"/>
        </w:rPr>
        <w:t>s</w:t>
      </w:r>
      <w:r w:rsidRPr="00776F62">
        <w:rPr>
          <w:rFonts w:ascii="MS Reference Sans Serif" w:hAnsi="MS Reference Sans Serif"/>
          <w:sz w:val="24"/>
          <w:szCs w:val="24"/>
        </w:rPr>
        <w:t xml:space="preserve"> de música y regalos</w:t>
      </w:r>
      <w:r>
        <w:rPr>
          <w:rFonts w:ascii="MS Reference Sans Serif" w:hAnsi="MS Reference Sans Serif"/>
          <w:sz w:val="24"/>
          <w:szCs w:val="24"/>
        </w:rPr>
        <w:t xml:space="preserve">, pues en </w:t>
      </w:r>
      <w:r w:rsidRPr="00776F62">
        <w:rPr>
          <w:rFonts w:ascii="MS Reference Sans Serif" w:hAnsi="MS Reference Sans Serif"/>
          <w:sz w:val="24"/>
          <w:szCs w:val="24"/>
        </w:rPr>
        <w:t>medio de las Noven</w:t>
      </w:r>
      <w:r>
        <w:rPr>
          <w:rFonts w:ascii="MS Reference Sans Serif" w:hAnsi="MS Reference Sans Serif"/>
          <w:sz w:val="24"/>
          <w:szCs w:val="24"/>
        </w:rPr>
        <w:t xml:space="preserve">as hay presentación de </w:t>
      </w:r>
      <w:r w:rsidRPr="00776F62">
        <w:rPr>
          <w:rFonts w:ascii="MS Reference Sans Serif" w:hAnsi="MS Reference Sans Serif"/>
          <w:sz w:val="24"/>
          <w:szCs w:val="24"/>
        </w:rPr>
        <w:t xml:space="preserve">actos culturales </w:t>
      </w:r>
      <w:r>
        <w:rPr>
          <w:rFonts w:ascii="MS Reference Sans Serif" w:hAnsi="MS Reference Sans Serif"/>
          <w:sz w:val="24"/>
          <w:szCs w:val="24"/>
        </w:rPr>
        <w:t xml:space="preserve">con </w:t>
      </w:r>
      <w:r w:rsidRPr="00776F62">
        <w:rPr>
          <w:rFonts w:ascii="MS Reference Sans Serif" w:hAnsi="MS Reference Sans Serif"/>
          <w:sz w:val="24"/>
          <w:szCs w:val="24"/>
        </w:rPr>
        <w:t>grupo</w:t>
      </w:r>
      <w:r>
        <w:rPr>
          <w:rFonts w:ascii="MS Reference Sans Serif" w:hAnsi="MS Reference Sans Serif"/>
          <w:sz w:val="24"/>
          <w:szCs w:val="24"/>
        </w:rPr>
        <w:t xml:space="preserve">s musicales y danza folclórica </w:t>
      </w:r>
      <w:r w:rsidRPr="00776F62">
        <w:rPr>
          <w:rFonts w:ascii="MS Reference Sans Serif" w:hAnsi="MS Reference Sans Serif"/>
          <w:sz w:val="24"/>
          <w:szCs w:val="24"/>
        </w:rPr>
        <w:t xml:space="preserve">y entrega de refrigerio para los niños asistentes. </w:t>
      </w: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r w:rsidRPr="00776F62">
        <w:rPr>
          <w:rFonts w:ascii="MS Reference Sans Serif" w:hAnsi="MS Reference Sans Serif"/>
          <w:sz w:val="24"/>
          <w:szCs w:val="24"/>
        </w:rPr>
        <w:t xml:space="preserve">“Los lugares </w:t>
      </w:r>
      <w:r>
        <w:rPr>
          <w:rFonts w:ascii="MS Reference Sans Serif" w:hAnsi="MS Reference Sans Serif"/>
          <w:sz w:val="24"/>
          <w:szCs w:val="24"/>
        </w:rPr>
        <w:t xml:space="preserve">que visitamos son </w:t>
      </w:r>
      <w:r w:rsidRPr="00776F62">
        <w:rPr>
          <w:rFonts w:ascii="MS Reference Sans Serif" w:hAnsi="MS Reference Sans Serif"/>
          <w:sz w:val="24"/>
          <w:szCs w:val="24"/>
        </w:rPr>
        <w:t xml:space="preserve">comunidades que tienen todo el entusiasmo de querer compartir en familia en torno a la Novena de Navidad”, </w:t>
      </w:r>
      <w:r>
        <w:rPr>
          <w:rFonts w:ascii="MS Reference Sans Serif" w:hAnsi="MS Reference Sans Serif"/>
          <w:sz w:val="24"/>
          <w:szCs w:val="24"/>
        </w:rPr>
        <w:t>manifestó el c</w:t>
      </w:r>
      <w:r w:rsidRPr="00776F62">
        <w:rPr>
          <w:rFonts w:ascii="MS Reference Sans Serif" w:hAnsi="MS Reference Sans Serif"/>
          <w:sz w:val="24"/>
          <w:szCs w:val="24"/>
        </w:rPr>
        <w:t xml:space="preserve">oncejal Luis Felipe Chávez, uno de los coordinadores de los recorridos.  </w:t>
      </w:r>
    </w:p>
    <w:p w:rsidR="000F33D9" w:rsidRPr="00A0649A" w:rsidRDefault="000F33D9" w:rsidP="000F33D9">
      <w:pPr>
        <w:autoSpaceDE w:val="0"/>
        <w:autoSpaceDN w:val="0"/>
        <w:adjustRightInd w:val="0"/>
        <w:spacing w:after="0" w:line="240" w:lineRule="auto"/>
        <w:jc w:val="both"/>
        <w:rPr>
          <w:rFonts w:ascii="MS Reference Sans Serif" w:hAnsi="MS Reference Sans Serif"/>
          <w:sz w:val="24"/>
          <w:szCs w:val="24"/>
        </w:rPr>
      </w:pP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r w:rsidRPr="00A0649A">
        <w:rPr>
          <w:rFonts w:ascii="MS Reference Sans Serif" w:hAnsi="MS Reference Sans Serif"/>
          <w:sz w:val="24"/>
          <w:szCs w:val="24"/>
        </w:rPr>
        <w:t>Mañana viernes 20 de diciembre la Novena se desarrollará en la Comuna 2, en el barrio</w:t>
      </w:r>
      <w:r>
        <w:rPr>
          <w:rFonts w:ascii="MS Reference Sans Serif" w:hAnsi="MS Reference Sans Serif"/>
          <w:sz w:val="24"/>
          <w:szCs w:val="24"/>
        </w:rPr>
        <w:t xml:space="preserve"> </w:t>
      </w:r>
      <w:r w:rsidRPr="00776F62">
        <w:rPr>
          <w:rFonts w:ascii="MS Reference Sans Serif" w:hAnsi="MS Reference Sans Serif"/>
          <w:sz w:val="24"/>
          <w:szCs w:val="24"/>
        </w:rPr>
        <w:t>Santiago de Cali</w:t>
      </w:r>
      <w:r>
        <w:rPr>
          <w:rFonts w:ascii="MS Reference Sans Serif" w:hAnsi="MS Reference Sans Serif"/>
          <w:sz w:val="24"/>
          <w:szCs w:val="24"/>
        </w:rPr>
        <w:t>.</w:t>
      </w:r>
      <w:r w:rsidRPr="00776F62">
        <w:rPr>
          <w:rFonts w:ascii="MS Reference Sans Serif" w:hAnsi="MS Reference Sans Serif"/>
          <w:sz w:val="24"/>
          <w:szCs w:val="24"/>
        </w:rPr>
        <w:t xml:space="preserve"> </w:t>
      </w:r>
    </w:p>
    <w:p w:rsidR="000F33D9" w:rsidRPr="00776F62" w:rsidRDefault="000F33D9" w:rsidP="000F33D9">
      <w:pPr>
        <w:autoSpaceDE w:val="0"/>
        <w:autoSpaceDN w:val="0"/>
        <w:adjustRightInd w:val="0"/>
        <w:spacing w:after="0" w:line="240" w:lineRule="auto"/>
        <w:jc w:val="both"/>
        <w:rPr>
          <w:rFonts w:ascii="MS Reference Sans Serif" w:hAnsi="MS Reference Sans Serif"/>
          <w:sz w:val="24"/>
          <w:szCs w:val="24"/>
        </w:rPr>
      </w:pPr>
    </w:p>
    <w:p w:rsidR="00BB3BBF" w:rsidRDefault="000F33D9" w:rsidP="00776F62">
      <w:pPr>
        <w:autoSpaceDE w:val="0"/>
        <w:autoSpaceDN w:val="0"/>
        <w:adjustRightInd w:val="0"/>
        <w:spacing w:after="0" w:line="240" w:lineRule="auto"/>
        <w:jc w:val="both"/>
        <w:rPr>
          <w:rFonts w:ascii="MS Reference Sans Serif" w:hAnsi="MS Reference Sans Serif"/>
          <w:sz w:val="24"/>
          <w:szCs w:val="24"/>
        </w:rPr>
      </w:pPr>
      <w:r w:rsidRPr="00776F62">
        <w:rPr>
          <w:rFonts w:ascii="MS Reference Sans Serif" w:hAnsi="MS Reference Sans Serif"/>
          <w:sz w:val="24"/>
          <w:szCs w:val="24"/>
        </w:rPr>
        <w:lastRenderedPageBreak/>
        <w:t>La Alcaldía de Popayán invita a todas las comunidades y sus gentes para que se integren y participen en los recorridos de las Novenas de Navidad.</w:t>
      </w:r>
    </w:p>
    <w:sectPr w:rsidR="00BB3BBF" w:rsidSect="0093064D">
      <w:headerReference w:type="default" r:id="rId19"/>
      <w:footerReference w:type="defaul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958" w:rsidRDefault="00B91958" w:rsidP="0093064D">
      <w:pPr>
        <w:spacing w:after="0" w:line="240" w:lineRule="auto"/>
      </w:pPr>
      <w:r>
        <w:separator/>
      </w:r>
    </w:p>
  </w:endnote>
  <w:endnote w:type="continuationSeparator" w:id="0">
    <w:p w:rsidR="00B91958" w:rsidRDefault="00B91958"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B91958">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58033A69" wp14:editId="0EE4A6A3">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40D16" w:rsidRPr="00C40D16">
                                    <w:rPr>
                                      <w:b/>
                                      <w:bCs/>
                                      <w:noProof/>
                                      <w:color w:val="FFFFFF" w:themeColor="background1"/>
                                      <w:szCs w:val="32"/>
                                      <w:lang w:val="es-ES"/>
                                    </w:rPr>
                                    <w:t>10</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7"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40D16" w:rsidRPr="00C40D16">
                              <w:rPr>
                                <w:b/>
                                <w:bCs/>
                                <w:noProof/>
                                <w:color w:val="FFFFFF" w:themeColor="background1"/>
                                <w:szCs w:val="32"/>
                                <w:lang w:val="es-ES"/>
                              </w:rPr>
                              <w:t>10</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74D9828B" wp14:editId="57720BB3">
              <wp:simplePos x="0" y="0"/>
              <wp:positionH relativeFrom="column">
                <wp:posOffset>1901190</wp:posOffset>
              </wp:positionH>
              <wp:positionV relativeFrom="paragraph">
                <wp:posOffset>147320</wp:posOffset>
              </wp:positionV>
              <wp:extent cx="2050415" cy="426085"/>
              <wp:effectExtent l="0" t="0" r="6985" b="0"/>
              <wp:wrapTopAndBottom/>
              <wp:docPr id="4" name="Imagen 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B91958">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958" w:rsidRDefault="00B91958" w:rsidP="0093064D">
      <w:pPr>
        <w:spacing w:after="0" w:line="240" w:lineRule="auto"/>
      </w:pPr>
      <w:r>
        <w:separator/>
      </w:r>
    </w:p>
  </w:footnote>
  <w:footnote w:type="continuationSeparator" w:id="0">
    <w:p w:rsidR="00B91958" w:rsidRDefault="00B91958"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02A3A408" wp14:editId="5AD86F84">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2"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3C3B0607" wp14:editId="3F631AAD">
          <wp:simplePos x="0" y="0"/>
          <wp:positionH relativeFrom="column">
            <wp:posOffset>55880</wp:posOffset>
          </wp:positionH>
          <wp:positionV relativeFrom="paragraph">
            <wp:posOffset>0</wp:posOffset>
          </wp:positionV>
          <wp:extent cx="5932805" cy="36830"/>
          <wp:effectExtent l="0" t="0" r="0" b="1270"/>
          <wp:wrapSquare wrapText="bothSides"/>
          <wp:docPr id="3" name="Imagen 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3BA"/>
    <w:multiLevelType w:val="hybridMultilevel"/>
    <w:tmpl w:val="E48C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C208AD"/>
    <w:multiLevelType w:val="hybridMultilevel"/>
    <w:tmpl w:val="F6E0A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B522C"/>
    <w:multiLevelType w:val="hybridMultilevel"/>
    <w:tmpl w:val="68A29B26"/>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EB03E6"/>
    <w:multiLevelType w:val="hybridMultilevel"/>
    <w:tmpl w:val="64962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5A40DC"/>
    <w:multiLevelType w:val="hybridMultilevel"/>
    <w:tmpl w:val="0308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B74674"/>
    <w:multiLevelType w:val="hybridMultilevel"/>
    <w:tmpl w:val="70C83D9C"/>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1AB26D4"/>
    <w:multiLevelType w:val="hybridMultilevel"/>
    <w:tmpl w:val="54FA6A30"/>
    <w:lvl w:ilvl="0" w:tplc="DC16EDDA">
      <w:numFmt w:val="bullet"/>
      <w:lvlText w:val=""/>
      <w:lvlJc w:val="left"/>
      <w:pPr>
        <w:ind w:left="1365" w:hanging="10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81F3C7F"/>
    <w:multiLevelType w:val="hybridMultilevel"/>
    <w:tmpl w:val="1F2E9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9A1137A"/>
    <w:multiLevelType w:val="hybridMultilevel"/>
    <w:tmpl w:val="BB345A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BE5001E"/>
    <w:multiLevelType w:val="hybridMultilevel"/>
    <w:tmpl w:val="5A70E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5EA5D25"/>
    <w:multiLevelType w:val="hybridMultilevel"/>
    <w:tmpl w:val="732A9530"/>
    <w:lvl w:ilvl="0" w:tplc="CD6080E0">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7E140F43"/>
    <w:multiLevelType w:val="hybridMultilevel"/>
    <w:tmpl w:val="85CA3B08"/>
    <w:lvl w:ilvl="0" w:tplc="E60E5C98">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12"/>
  </w:num>
  <w:num w:numId="8">
    <w:abstractNumId w:val="5"/>
  </w:num>
  <w:num w:numId="9">
    <w:abstractNumId w:val="3"/>
  </w:num>
  <w:num w:numId="10">
    <w:abstractNumId w:val="11"/>
  </w:num>
  <w:num w:numId="11">
    <w:abstractNumId w:val="13"/>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7B9"/>
    <w:rsid w:val="00004AD3"/>
    <w:rsid w:val="0000541A"/>
    <w:rsid w:val="00006315"/>
    <w:rsid w:val="000074CB"/>
    <w:rsid w:val="00010CFB"/>
    <w:rsid w:val="0001212A"/>
    <w:rsid w:val="00012A7C"/>
    <w:rsid w:val="00013B29"/>
    <w:rsid w:val="00014EC4"/>
    <w:rsid w:val="000155C4"/>
    <w:rsid w:val="000172E7"/>
    <w:rsid w:val="000206CC"/>
    <w:rsid w:val="00020D6A"/>
    <w:rsid w:val="00020EBD"/>
    <w:rsid w:val="00021151"/>
    <w:rsid w:val="00021992"/>
    <w:rsid w:val="000223DB"/>
    <w:rsid w:val="00023A18"/>
    <w:rsid w:val="00023D1E"/>
    <w:rsid w:val="00023DBA"/>
    <w:rsid w:val="00024A5E"/>
    <w:rsid w:val="00024ED3"/>
    <w:rsid w:val="00026069"/>
    <w:rsid w:val="0002608C"/>
    <w:rsid w:val="000263D4"/>
    <w:rsid w:val="00026A6B"/>
    <w:rsid w:val="00030CBF"/>
    <w:rsid w:val="00031202"/>
    <w:rsid w:val="000319B7"/>
    <w:rsid w:val="00031A71"/>
    <w:rsid w:val="00032FEE"/>
    <w:rsid w:val="00034CFD"/>
    <w:rsid w:val="000352B4"/>
    <w:rsid w:val="000352F4"/>
    <w:rsid w:val="00035767"/>
    <w:rsid w:val="00035BA1"/>
    <w:rsid w:val="00036471"/>
    <w:rsid w:val="000369A4"/>
    <w:rsid w:val="00037583"/>
    <w:rsid w:val="00041395"/>
    <w:rsid w:val="00042264"/>
    <w:rsid w:val="000430D5"/>
    <w:rsid w:val="00043A3E"/>
    <w:rsid w:val="00043AEF"/>
    <w:rsid w:val="00043E30"/>
    <w:rsid w:val="00043FF5"/>
    <w:rsid w:val="00044872"/>
    <w:rsid w:val="00044AD9"/>
    <w:rsid w:val="000464F1"/>
    <w:rsid w:val="00046B7E"/>
    <w:rsid w:val="00047342"/>
    <w:rsid w:val="00047C4E"/>
    <w:rsid w:val="00047E63"/>
    <w:rsid w:val="00051E57"/>
    <w:rsid w:val="0005322D"/>
    <w:rsid w:val="000541B3"/>
    <w:rsid w:val="00054F6C"/>
    <w:rsid w:val="00057F43"/>
    <w:rsid w:val="00062620"/>
    <w:rsid w:val="00063597"/>
    <w:rsid w:val="00065AB6"/>
    <w:rsid w:val="000668D6"/>
    <w:rsid w:val="00066E19"/>
    <w:rsid w:val="00066EC7"/>
    <w:rsid w:val="00066F43"/>
    <w:rsid w:val="00067843"/>
    <w:rsid w:val="00067959"/>
    <w:rsid w:val="00070167"/>
    <w:rsid w:val="000705A1"/>
    <w:rsid w:val="00070F3A"/>
    <w:rsid w:val="000732CF"/>
    <w:rsid w:val="00073A00"/>
    <w:rsid w:val="00076944"/>
    <w:rsid w:val="000772E1"/>
    <w:rsid w:val="00077392"/>
    <w:rsid w:val="0008029A"/>
    <w:rsid w:val="000827B5"/>
    <w:rsid w:val="00083EB5"/>
    <w:rsid w:val="000862C8"/>
    <w:rsid w:val="00086EAE"/>
    <w:rsid w:val="00087C87"/>
    <w:rsid w:val="00087EC8"/>
    <w:rsid w:val="00090D3B"/>
    <w:rsid w:val="00091148"/>
    <w:rsid w:val="000911E8"/>
    <w:rsid w:val="00093B01"/>
    <w:rsid w:val="00094505"/>
    <w:rsid w:val="00094977"/>
    <w:rsid w:val="0009535E"/>
    <w:rsid w:val="00096A51"/>
    <w:rsid w:val="00096E0E"/>
    <w:rsid w:val="00097D79"/>
    <w:rsid w:val="000A0CE8"/>
    <w:rsid w:val="000A0F45"/>
    <w:rsid w:val="000A28E2"/>
    <w:rsid w:val="000A2FB5"/>
    <w:rsid w:val="000A4C5C"/>
    <w:rsid w:val="000A62AE"/>
    <w:rsid w:val="000A66C6"/>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3D68"/>
    <w:rsid w:val="000C707A"/>
    <w:rsid w:val="000C70D9"/>
    <w:rsid w:val="000C78AA"/>
    <w:rsid w:val="000C7B07"/>
    <w:rsid w:val="000D2E3C"/>
    <w:rsid w:val="000D2FB0"/>
    <w:rsid w:val="000D3070"/>
    <w:rsid w:val="000D5842"/>
    <w:rsid w:val="000D5B06"/>
    <w:rsid w:val="000D642D"/>
    <w:rsid w:val="000D7405"/>
    <w:rsid w:val="000D7B39"/>
    <w:rsid w:val="000E0307"/>
    <w:rsid w:val="000E2CA9"/>
    <w:rsid w:val="000E34B0"/>
    <w:rsid w:val="000E36BE"/>
    <w:rsid w:val="000E515F"/>
    <w:rsid w:val="000E7303"/>
    <w:rsid w:val="000E7A06"/>
    <w:rsid w:val="000F091A"/>
    <w:rsid w:val="000F14EC"/>
    <w:rsid w:val="000F2AB6"/>
    <w:rsid w:val="000F3069"/>
    <w:rsid w:val="000F33D9"/>
    <w:rsid w:val="000F4EF1"/>
    <w:rsid w:val="000F58F9"/>
    <w:rsid w:val="000F7792"/>
    <w:rsid w:val="000F7AA8"/>
    <w:rsid w:val="000F7DF6"/>
    <w:rsid w:val="00101604"/>
    <w:rsid w:val="001025B6"/>
    <w:rsid w:val="00103473"/>
    <w:rsid w:val="00103DAC"/>
    <w:rsid w:val="00104E73"/>
    <w:rsid w:val="00105E6D"/>
    <w:rsid w:val="0010760A"/>
    <w:rsid w:val="00107E5C"/>
    <w:rsid w:val="00110D38"/>
    <w:rsid w:val="00111027"/>
    <w:rsid w:val="0011139D"/>
    <w:rsid w:val="001115F0"/>
    <w:rsid w:val="00114A47"/>
    <w:rsid w:val="00114F2C"/>
    <w:rsid w:val="00117277"/>
    <w:rsid w:val="0011775B"/>
    <w:rsid w:val="00117A89"/>
    <w:rsid w:val="0012085D"/>
    <w:rsid w:val="001209C7"/>
    <w:rsid w:val="00120EE2"/>
    <w:rsid w:val="001211CE"/>
    <w:rsid w:val="00121AFB"/>
    <w:rsid w:val="00121DBF"/>
    <w:rsid w:val="001221C3"/>
    <w:rsid w:val="00123043"/>
    <w:rsid w:val="00124B28"/>
    <w:rsid w:val="00125FF4"/>
    <w:rsid w:val="0013022D"/>
    <w:rsid w:val="00131A3B"/>
    <w:rsid w:val="00132E52"/>
    <w:rsid w:val="00133960"/>
    <w:rsid w:val="001340F2"/>
    <w:rsid w:val="001342C2"/>
    <w:rsid w:val="0013477F"/>
    <w:rsid w:val="0013566B"/>
    <w:rsid w:val="00135838"/>
    <w:rsid w:val="00135ABC"/>
    <w:rsid w:val="00135E0D"/>
    <w:rsid w:val="00137669"/>
    <w:rsid w:val="0014005A"/>
    <w:rsid w:val="00141181"/>
    <w:rsid w:val="00142070"/>
    <w:rsid w:val="001429FE"/>
    <w:rsid w:val="00143F2E"/>
    <w:rsid w:val="00146184"/>
    <w:rsid w:val="00146829"/>
    <w:rsid w:val="00150273"/>
    <w:rsid w:val="0015131D"/>
    <w:rsid w:val="00151639"/>
    <w:rsid w:val="00151AAA"/>
    <w:rsid w:val="001522DB"/>
    <w:rsid w:val="0015263F"/>
    <w:rsid w:val="00153FE2"/>
    <w:rsid w:val="00154F59"/>
    <w:rsid w:val="0015591A"/>
    <w:rsid w:val="001571EC"/>
    <w:rsid w:val="00157627"/>
    <w:rsid w:val="001600BA"/>
    <w:rsid w:val="0016087E"/>
    <w:rsid w:val="00160B9D"/>
    <w:rsid w:val="001616A0"/>
    <w:rsid w:val="00162A3D"/>
    <w:rsid w:val="001639A5"/>
    <w:rsid w:val="0016684E"/>
    <w:rsid w:val="0017242A"/>
    <w:rsid w:val="00173350"/>
    <w:rsid w:val="001738A6"/>
    <w:rsid w:val="001738AC"/>
    <w:rsid w:val="00174BB3"/>
    <w:rsid w:val="00175355"/>
    <w:rsid w:val="00175D3A"/>
    <w:rsid w:val="00176101"/>
    <w:rsid w:val="00177790"/>
    <w:rsid w:val="00177B6C"/>
    <w:rsid w:val="00177C8C"/>
    <w:rsid w:val="00180520"/>
    <w:rsid w:val="00180669"/>
    <w:rsid w:val="00181336"/>
    <w:rsid w:val="00181688"/>
    <w:rsid w:val="001818D8"/>
    <w:rsid w:val="00182FCB"/>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3CAA"/>
    <w:rsid w:val="00194379"/>
    <w:rsid w:val="0019533E"/>
    <w:rsid w:val="00195A0F"/>
    <w:rsid w:val="001966AA"/>
    <w:rsid w:val="001967DE"/>
    <w:rsid w:val="001968CF"/>
    <w:rsid w:val="001968F6"/>
    <w:rsid w:val="00196AE5"/>
    <w:rsid w:val="001973F4"/>
    <w:rsid w:val="001973F8"/>
    <w:rsid w:val="001A0E41"/>
    <w:rsid w:val="001A2338"/>
    <w:rsid w:val="001A3157"/>
    <w:rsid w:val="001A398C"/>
    <w:rsid w:val="001A52D3"/>
    <w:rsid w:val="001A56B5"/>
    <w:rsid w:val="001A60A7"/>
    <w:rsid w:val="001B048C"/>
    <w:rsid w:val="001B1492"/>
    <w:rsid w:val="001B18AF"/>
    <w:rsid w:val="001B1910"/>
    <w:rsid w:val="001B1E2A"/>
    <w:rsid w:val="001B1E44"/>
    <w:rsid w:val="001B2979"/>
    <w:rsid w:val="001B2C55"/>
    <w:rsid w:val="001B34FB"/>
    <w:rsid w:val="001B38EA"/>
    <w:rsid w:val="001B3CC5"/>
    <w:rsid w:val="001B408D"/>
    <w:rsid w:val="001B443A"/>
    <w:rsid w:val="001B44D2"/>
    <w:rsid w:val="001B6B9F"/>
    <w:rsid w:val="001B7784"/>
    <w:rsid w:val="001B796E"/>
    <w:rsid w:val="001C0222"/>
    <w:rsid w:val="001C1430"/>
    <w:rsid w:val="001C257E"/>
    <w:rsid w:val="001C2B48"/>
    <w:rsid w:val="001C3101"/>
    <w:rsid w:val="001C33C7"/>
    <w:rsid w:val="001C476C"/>
    <w:rsid w:val="001C5A2F"/>
    <w:rsid w:val="001C5EE6"/>
    <w:rsid w:val="001C60C6"/>
    <w:rsid w:val="001C6CF0"/>
    <w:rsid w:val="001C7351"/>
    <w:rsid w:val="001D0B02"/>
    <w:rsid w:val="001D0C9B"/>
    <w:rsid w:val="001D0D2A"/>
    <w:rsid w:val="001D275D"/>
    <w:rsid w:val="001D3094"/>
    <w:rsid w:val="001D34D3"/>
    <w:rsid w:val="001D3E43"/>
    <w:rsid w:val="001D4B11"/>
    <w:rsid w:val="001D5786"/>
    <w:rsid w:val="001D668D"/>
    <w:rsid w:val="001D7AD4"/>
    <w:rsid w:val="001D7D50"/>
    <w:rsid w:val="001D7E1B"/>
    <w:rsid w:val="001E0BC8"/>
    <w:rsid w:val="001E0EB0"/>
    <w:rsid w:val="001E18C9"/>
    <w:rsid w:val="001E1B54"/>
    <w:rsid w:val="001E3651"/>
    <w:rsid w:val="001E3D1A"/>
    <w:rsid w:val="001E406A"/>
    <w:rsid w:val="001E5C04"/>
    <w:rsid w:val="001E5D69"/>
    <w:rsid w:val="001E607A"/>
    <w:rsid w:val="001E65F4"/>
    <w:rsid w:val="001E75F3"/>
    <w:rsid w:val="001F0EA2"/>
    <w:rsid w:val="001F1C65"/>
    <w:rsid w:val="001F2442"/>
    <w:rsid w:val="001F2D89"/>
    <w:rsid w:val="001F7800"/>
    <w:rsid w:val="001F7FEC"/>
    <w:rsid w:val="002009C6"/>
    <w:rsid w:val="00201051"/>
    <w:rsid w:val="00203472"/>
    <w:rsid w:val="00203AD5"/>
    <w:rsid w:val="00203C25"/>
    <w:rsid w:val="00203C86"/>
    <w:rsid w:val="00205CE5"/>
    <w:rsid w:val="00206168"/>
    <w:rsid w:val="002071E7"/>
    <w:rsid w:val="00210330"/>
    <w:rsid w:val="00210D95"/>
    <w:rsid w:val="002110F4"/>
    <w:rsid w:val="002113A1"/>
    <w:rsid w:val="00211BE9"/>
    <w:rsid w:val="00212990"/>
    <w:rsid w:val="00212EAB"/>
    <w:rsid w:val="00213A16"/>
    <w:rsid w:val="002140E7"/>
    <w:rsid w:val="00214280"/>
    <w:rsid w:val="00215B77"/>
    <w:rsid w:val="00216495"/>
    <w:rsid w:val="00216637"/>
    <w:rsid w:val="00217734"/>
    <w:rsid w:val="00221645"/>
    <w:rsid w:val="002228C1"/>
    <w:rsid w:val="00222917"/>
    <w:rsid w:val="00223BEC"/>
    <w:rsid w:val="00224735"/>
    <w:rsid w:val="002259D2"/>
    <w:rsid w:val="00226A33"/>
    <w:rsid w:val="00227E9D"/>
    <w:rsid w:val="002316B2"/>
    <w:rsid w:val="00231FD6"/>
    <w:rsid w:val="002329C6"/>
    <w:rsid w:val="00232A4C"/>
    <w:rsid w:val="00233603"/>
    <w:rsid w:val="0023400A"/>
    <w:rsid w:val="002355FC"/>
    <w:rsid w:val="002359B6"/>
    <w:rsid w:val="00235B8A"/>
    <w:rsid w:val="002402E0"/>
    <w:rsid w:val="002404FD"/>
    <w:rsid w:val="002431ED"/>
    <w:rsid w:val="0024326C"/>
    <w:rsid w:val="00244F7E"/>
    <w:rsid w:val="002468B3"/>
    <w:rsid w:val="002469A0"/>
    <w:rsid w:val="00246ED6"/>
    <w:rsid w:val="002504DD"/>
    <w:rsid w:val="002536C9"/>
    <w:rsid w:val="002537ED"/>
    <w:rsid w:val="00253C53"/>
    <w:rsid w:val="00254099"/>
    <w:rsid w:val="002548EE"/>
    <w:rsid w:val="00254F9B"/>
    <w:rsid w:val="002558CC"/>
    <w:rsid w:val="00257515"/>
    <w:rsid w:val="00257AD2"/>
    <w:rsid w:val="0026133A"/>
    <w:rsid w:val="00262EB9"/>
    <w:rsid w:val="00263EA6"/>
    <w:rsid w:val="0026488B"/>
    <w:rsid w:val="00265601"/>
    <w:rsid w:val="0026564F"/>
    <w:rsid w:val="0026676E"/>
    <w:rsid w:val="00266996"/>
    <w:rsid w:val="00267253"/>
    <w:rsid w:val="0027005F"/>
    <w:rsid w:val="0027122B"/>
    <w:rsid w:val="0027162A"/>
    <w:rsid w:val="00271741"/>
    <w:rsid w:val="00271B70"/>
    <w:rsid w:val="002732FC"/>
    <w:rsid w:val="00273729"/>
    <w:rsid w:val="00274260"/>
    <w:rsid w:val="00274E63"/>
    <w:rsid w:val="0027579F"/>
    <w:rsid w:val="00275A12"/>
    <w:rsid w:val="00275CDF"/>
    <w:rsid w:val="002761BE"/>
    <w:rsid w:val="00276852"/>
    <w:rsid w:val="0028040E"/>
    <w:rsid w:val="00280E7B"/>
    <w:rsid w:val="00282A7C"/>
    <w:rsid w:val="00283463"/>
    <w:rsid w:val="00283753"/>
    <w:rsid w:val="002846E4"/>
    <w:rsid w:val="00284799"/>
    <w:rsid w:val="0028487F"/>
    <w:rsid w:val="00284B38"/>
    <w:rsid w:val="0028763D"/>
    <w:rsid w:val="002901E5"/>
    <w:rsid w:val="002907DD"/>
    <w:rsid w:val="00291482"/>
    <w:rsid w:val="00291E33"/>
    <w:rsid w:val="00294629"/>
    <w:rsid w:val="0029573D"/>
    <w:rsid w:val="00296424"/>
    <w:rsid w:val="00297470"/>
    <w:rsid w:val="002A0313"/>
    <w:rsid w:val="002A0CB3"/>
    <w:rsid w:val="002A0E77"/>
    <w:rsid w:val="002A208F"/>
    <w:rsid w:val="002A303E"/>
    <w:rsid w:val="002A3041"/>
    <w:rsid w:val="002A3368"/>
    <w:rsid w:val="002A33A3"/>
    <w:rsid w:val="002A385D"/>
    <w:rsid w:val="002A3D42"/>
    <w:rsid w:val="002A6307"/>
    <w:rsid w:val="002B02DA"/>
    <w:rsid w:val="002B0F9E"/>
    <w:rsid w:val="002B1404"/>
    <w:rsid w:val="002B1D81"/>
    <w:rsid w:val="002B20F4"/>
    <w:rsid w:val="002B3575"/>
    <w:rsid w:val="002B4920"/>
    <w:rsid w:val="002B5412"/>
    <w:rsid w:val="002B5430"/>
    <w:rsid w:val="002B6286"/>
    <w:rsid w:val="002B67EC"/>
    <w:rsid w:val="002C044C"/>
    <w:rsid w:val="002C0530"/>
    <w:rsid w:val="002C0889"/>
    <w:rsid w:val="002C35BB"/>
    <w:rsid w:val="002C3FE7"/>
    <w:rsid w:val="002C57F0"/>
    <w:rsid w:val="002C693E"/>
    <w:rsid w:val="002C69AF"/>
    <w:rsid w:val="002C79E9"/>
    <w:rsid w:val="002C7F10"/>
    <w:rsid w:val="002D0CCB"/>
    <w:rsid w:val="002D14F3"/>
    <w:rsid w:val="002D1557"/>
    <w:rsid w:val="002D2E97"/>
    <w:rsid w:val="002D3A0E"/>
    <w:rsid w:val="002D4E38"/>
    <w:rsid w:val="002D6ADD"/>
    <w:rsid w:val="002D6E1F"/>
    <w:rsid w:val="002E02BA"/>
    <w:rsid w:val="002E075D"/>
    <w:rsid w:val="002E28DF"/>
    <w:rsid w:val="002E2A23"/>
    <w:rsid w:val="002E3FDB"/>
    <w:rsid w:val="002E46DD"/>
    <w:rsid w:val="002E4FF9"/>
    <w:rsid w:val="002E643F"/>
    <w:rsid w:val="002F1795"/>
    <w:rsid w:val="002F207B"/>
    <w:rsid w:val="002F245B"/>
    <w:rsid w:val="002F3263"/>
    <w:rsid w:val="002F4B56"/>
    <w:rsid w:val="002F529E"/>
    <w:rsid w:val="002F5C20"/>
    <w:rsid w:val="002F6144"/>
    <w:rsid w:val="002F7B19"/>
    <w:rsid w:val="002F7C6F"/>
    <w:rsid w:val="002F7EA3"/>
    <w:rsid w:val="003005F1"/>
    <w:rsid w:val="0030159B"/>
    <w:rsid w:val="00303604"/>
    <w:rsid w:val="00304E2D"/>
    <w:rsid w:val="003052DE"/>
    <w:rsid w:val="003058E8"/>
    <w:rsid w:val="00305F50"/>
    <w:rsid w:val="0030794B"/>
    <w:rsid w:val="00307981"/>
    <w:rsid w:val="00310092"/>
    <w:rsid w:val="00310D73"/>
    <w:rsid w:val="00311149"/>
    <w:rsid w:val="00311C3C"/>
    <w:rsid w:val="00312193"/>
    <w:rsid w:val="00313C1C"/>
    <w:rsid w:val="00314781"/>
    <w:rsid w:val="0031488E"/>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379EA"/>
    <w:rsid w:val="00340E9E"/>
    <w:rsid w:val="003413F0"/>
    <w:rsid w:val="00342201"/>
    <w:rsid w:val="00342D7C"/>
    <w:rsid w:val="0034459B"/>
    <w:rsid w:val="00345454"/>
    <w:rsid w:val="00345910"/>
    <w:rsid w:val="00345A04"/>
    <w:rsid w:val="0034753A"/>
    <w:rsid w:val="003522B0"/>
    <w:rsid w:val="0035255A"/>
    <w:rsid w:val="00352FD2"/>
    <w:rsid w:val="003544DC"/>
    <w:rsid w:val="00355577"/>
    <w:rsid w:val="00355634"/>
    <w:rsid w:val="00355AAC"/>
    <w:rsid w:val="00357A72"/>
    <w:rsid w:val="003611DE"/>
    <w:rsid w:val="00362173"/>
    <w:rsid w:val="003625B2"/>
    <w:rsid w:val="00362B9A"/>
    <w:rsid w:val="00363794"/>
    <w:rsid w:val="00371363"/>
    <w:rsid w:val="0037188C"/>
    <w:rsid w:val="00371F8E"/>
    <w:rsid w:val="00372D68"/>
    <w:rsid w:val="003733F0"/>
    <w:rsid w:val="003737C8"/>
    <w:rsid w:val="00373DBF"/>
    <w:rsid w:val="0037449D"/>
    <w:rsid w:val="00374B63"/>
    <w:rsid w:val="003750AB"/>
    <w:rsid w:val="00375417"/>
    <w:rsid w:val="00375CE2"/>
    <w:rsid w:val="00377181"/>
    <w:rsid w:val="003777EB"/>
    <w:rsid w:val="003806C6"/>
    <w:rsid w:val="003806CF"/>
    <w:rsid w:val="00381F1C"/>
    <w:rsid w:val="00384F55"/>
    <w:rsid w:val="00385E7C"/>
    <w:rsid w:val="003861B2"/>
    <w:rsid w:val="003879DE"/>
    <w:rsid w:val="003903B2"/>
    <w:rsid w:val="00391307"/>
    <w:rsid w:val="0039281D"/>
    <w:rsid w:val="00394801"/>
    <w:rsid w:val="0039493B"/>
    <w:rsid w:val="00396C39"/>
    <w:rsid w:val="00397071"/>
    <w:rsid w:val="00397533"/>
    <w:rsid w:val="00397936"/>
    <w:rsid w:val="003A0417"/>
    <w:rsid w:val="003A052B"/>
    <w:rsid w:val="003A060C"/>
    <w:rsid w:val="003A0D53"/>
    <w:rsid w:val="003A1142"/>
    <w:rsid w:val="003A1C90"/>
    <w:rsid w:val="003A1F23"/>
    <w:rsid w:val="003A238D"/>
    <w:rsid w:val="003A2923"/>
    <w:rsid w:val="003A2C58"/>
    <w:rsid w:val="003A339A"/>
    <w:rsid w:val="003A3C6F"/>
    <w:rsid w:val="003A4847"/>
    <w:rsid w:val="003A4CCB"/>
    <w:rsid w:val="003A7EC1"/>
    <w:rsid w:val="003B3560"/>
    <w:rsid w:val="003B431E"/>
    <w:rsid w:val="003B4450"/>
    <w:rsid w:val="003B728F"/>
    <w:rsid w:val="003B7E40"/>
    <w:rsid w:val="003B7FAC"/>
    <w:rsid w:val="003C14CA"/>
    <w:rsid w:val="003C3DA8"/>
    <w:rsid w:val="003C45EA"/>
    <w:rsid w:val="003C502E"/>
    <w:rsid w:val="003C58DA"/>
    <w:rsid w:val="003C77A0"/>
    <w:rsid w:val="003C7C74"/>
    <w:rsid w:val="003D0629"/>
    <w:rsid w:val="003D2363"/>
    <w:rsid w:val="003D24F2"/>
    <w:rsid w:val="003D3276"/>
    <w:rsid w:val="003D403D"/>
    <w:rsid w:val="003D40DC"/>
    <w:rsid w:val="003D6D43"/>
    <w:rsid w:val="003D7C52"/>
    <w:rsid w:val="003E0C77"/>
    <w:rsid w:val="003E0FEC"/>
    <w:rsid w:val="003E2F13"/>
    <w:rsid w:val="003E3D8F"/>
    <w:rsid w:val="003E3EC6"/>
    <w:rsid w:val="003E5DE1"/>
    <w:rsid w:val="003E7BCE"/>
    <w:rsid w:val="003F0F77"/>
    <w:rsid w:val="003F1028"/>
    <w:rsid w:val="003F1263"/>
    <w:rsid w:val="003F17F4"/>
    <w:rsid w:val="003F2C3F"/>
    <w:rsid w:val="003F351A"/>
    <w:rsid w:val="003F5A40"/>
    <w:rsid w:val="003F5F27"/>
    <w:rsid w:val="003F6793"/>
    <w:rsid w:val="003F75CF"/>
    <w:rsid w:val="0040259C"/>
    <w:rsid w:val="00403A13"/>
    <w:rsid w:val="00404521"/>
    <w:rsid w:val="00404C10"/>
    <w:rsid w:val="004054F1"/>
    <w:rsid w:val="00410F7F"/>
    <w:rsid w:val="004120AD"/>
    <w:rsid w:val="00412435"/>
    <w:rsid w:val="00412799"/>
    <w:rsid w:val="00414F99"/>
    <w:rsid w:val="00415160"/>
    <w:rsid w:val="004165B7"/>
    <w:rsid w:val="00416AA6"/>
    <w:rsid w:val="00417E2F"/>
    <w:rsid w:val="0042041F"/>
    <w:rsid w:val="004204DA"/>
    <w:rsid w:val="00423099"/>
    <w:rsid w:val="004241F2"/>
    <w:rsid w:val="00424D23"/>
    <w:rsid w:val="00424FC6"/>
    <w:rsid w:val="004266C7"/>
    <w:rsid w:val="00426D8A"/>
    <w:rsid w:val="00427D32"/>
    <w:rsid w:val="004307A3"/>
    <w:rsid w:val="00430E4A"/>
    <w:rsid w:val="00430EFE"/>
    <w:rsid w:val="004313A8"/>
    <w:rsid w:val="00431437"/>
    <w:rsid w:val="004315EA"/>
    <w:rsid w:val="00431776"/>
    <w:rsid w:val="0043499D"/>
    <w:rsid w:val="00434F0A"/>
    <w:rsid w:val="004352B9"/>
    <w:rsid w:val="00435544"/>
    <w:rsid w:val="00435C45"/>
    <w:rsid w:val="00437044"/>
    <w:rsid w:val="00437255"/>
    <w:rsid w:val="00437458"/>
    <w:rsid w:val="00437D06"/>
    <w:rsid w:val="00437DA4"/>
    <w:rsid w:val="00437FC5"/>
    <w:rsid w:val="00437FE1"/>
    <w:rsid w:val="00440F64"/>
    <w:rsid w:val="00442729"/>
    <w:rsid w:val="00445516"/>
    <w:rsid w:val="00447539"/>
    <w:rsid w:val="00450FD9"/>
    <w:rsid w:val="0045114C"/>
    <w:rsid w:val="0045267C"/>
    <w:rsid w:val="00453477"/>
    <w:rsid w:val="00453C0B"/>
    <w:rsid w:val="00455279"/>
    <w:rsid w:val="004561A1"/>
    <w:rsid w:val="00462F50"/>
    <w:rsid w:val="00463058"/>
    <w:rsid w:val="00463540"/>
    <w:rsid w:val="00463AA7"/>
    <w:rsid w:val="00463B8E"/>
    <w:rsid w:val="00463E5E"/>
    <w:rsid w:val="004644B4"/>
    <w:rsid w:val="00464F31"/>
    <w:rsid w:val="0046548E"/>
    <w:rsid w:val="00467267"/>
    <w:rsid w:val="00467E34"/>
    <w:rsid w:val="0047156E"/>
    <w:rsid w:val="00471E1A"/>
    <w:rsid w:val="0047344A"/>
    <w:rsid w:val="00473B3C"/>
    <w:rsid w:val="00473C40"/>
    <w:rsid w:val="004751FD"/>
    <w:rsid w:val="004814A3"/>
    <w:rsid w:val="004823D1"/>
    <w:rsid w:val="004824B2"/>
    <w:rsid w:val="0048389C"/>
    <w:rsid w:val="00483F93"/>
    <w:rsid w:val="00483FAB"/>
    <w:rsid w:val="00484CA1"/>
    <w:rsid w:val="004852B3"/>
    <w:rsid w:val="00485AFC"/>
    <w:rsid w:val="004900D3"/>
    <w:rsid w:val="00490EBE"/>
    <w:rsid w:val="00491789"/>
    <w:rsid w:val="00493181"/>
    <w:rsid w:val="00494E9F"/>
    <w:rsid w:val="004952F2"/>
    <w:rsid w:val="004958DC"/>
    <w:rsid w:val="004959AF"/>
    <w:rsid w:val="00496C5D"/>
    <w:rsid w:val="0049760E"/>
    <w:rsid w:val="004A0453"/>
    <w:rsid w:val="004A0646"/>
    <w:rsid w:val="004A215F"/>
    <w:rsid w:val="004A2FB2"/>
    <w:rsid w:val="004A3436"/>
    <w:rsid w:val="004A56E8"/>
    <w:rsid w:val="004A61D4"/>
    <w:rsid w:val="004A6B86"/>
    <w:rsid w:val="004B0A8F"/>
    <w:rsid w:val="004B11A8"/>
    <w:rsid w:val="004B27DF"/>
    <w:rsid w:val="004B37B2"/>
    <w:rsid w:val="004B57B9"/>
    <w:rsid w:val="004B7400"/>
    <w:rsid w:val="004B7FF0"/>
    <w:rsid w:val="004C07AA"/>
    <w:rsid w:val="004C07CF"/>
    <w:rsid w:val="004C083C"/>
    <w:rsid w:val="004C1CE4"/>
    <w:rsid w:val="004C2EBC"/>
    <w:rsid w:val="004C3769"/>
    <w:rsid w:val="004C4555"/>
    <w:rsid w:val="004C46B8"/>
    <w:rsid w:val="004C4D9A"/>
    <w:rsid w:val="004C6E03"/>
    <w:rsid w:val="004C794C"/>
    <w:rsid w:val="004D0074"/>
    <w:rsid w:val="004D0B70"/>
    <w:rsid w:val="004D0F26"/>
    <w:rsid w:val="004D148B"/>
    <w:rsid w:val="004D15B2"/>
    <w:rsid w:val="004D2467"/>
    <w:rsid w:val="004D2A35"/>
    <w:rsid w:val="004D328B"/>
    <w:rsid w:val="004D32AB"/>
    <w:rsid w:val="004D3864"/>
    <w:rsid w:val="004D3D65"/>
    <w:rsid w:val="004D6278"/>
    <w:rsid w:val="004D666D"/>
    <w:rsid w:val="004D76EB"/>
    <w:rsid w:val="004E0FD3"/>
    <w:rsid w:val="004E19A8"/>
    <w:rsid w:val="004E1E41"/>
    <w:rsid w:val="004E1FE2"/>
    <w:rsid w:val="004E2EC8"/>
    <w:rsid w:val="004E3108"/>
    <w:rsid w:val="004E3EDB"/>
    <w:rsid w:val="004E4244"/>
    <w:rsid w:val="004E6262"/>
    <w:rsid w:val="004F019A"/>
    <w:rsid w:val="004F09AF"/>
    <w:rsid w:val="004F138F"/>
    <w:rsid w:val="004F1C7E"/>
    <w:rsid w:val="004F1E6F"/>
    <w:rsid w:val="004F247C"/>
    <w:rsid w:val="004F4229"/>
    <w:rsid w:val="004F46C6"/>
    <w:rsid w:val="004F4B3A"/>
    <w:rsid w:val="004F5581"/>
    <w:rsid w:val="004F6519"/>
    <w:rsid w:val="004F6AB0"/>
    <w:rsid w:val="0050100E"/>
    <w:rsid w:val="00501B39"/>
    <w:rsid w:val="00502193"/>
    <w:rsid w:val="0050285B"/>
    <w:rsid w:val="00503E43"/>
    <w:rsid w:val="00504703"/>
    <w:rsid w:val="0050557B"/>
    <w:rsid w:val="005065BD"/>
    <w:rsid w:val="00506ACF"/>
    <w:rsid w:val="00506E4D"/>
    <w:rsid w:val="00511487"/>
    <w:rsid w:val="005121BB"/>
    <w:rsid w:val="00512957"/>
    <w:rsid w:val="0051365D"/>
    <w:rsid w:val="00513CFE"/>
    <w:rsid w:val="00514F9A"/>
    <w:rsid w:val="005154D5"/>
    <w:rsid w:val="005159B1"/>
    <w:rsid w:val="00515E8A"/>
    <w:rsid w:val="00516485"/>
    <w:rsid w:val="00520B62"/>
    <w:rsid w:val="0052302C"/>
    <w:rsid w:val="0052386B"/>
    <w:rsid w:val="00524196"/>
    <w:rsid w:val="0052540A"/>
    <w:rsid w:val="00525754"/>
    <w:rsid w:val="005268AC"/>
    <w:rsid w:val="00526F99"/>
    <w:rsid w:val="005271F9"/>
    <w:rsid w:val="005275CC"/>
    <w:rsid w:val="00527C16"/>
    <w:rsid w:val="00527D60"/>
    <w:rsid w:val="00527FB0"/>
    <w:rsid w:val="00530438"/>
    <w:rsid w:val="00530463"/>
    <w:rsid w:val="005304EB"/>
    <w:rsid w:val="005307B4"/>
    <w:rsid w:val="00532238"/>
    <w:rsid w:val="00532462"/>
    <w:rsid w:val="005348B2"/>
    <w:rsid w:val="0053580D"/>
    <w:rsid w:val="005365F9"/>
    <w:rsid w:val="005366F4"/>
    <w:rsid w:val="0054134A"/>
    <w:rsid w:val="00541759"/>
    <w:rsid w:val="0054222A"/>
    <w:rsid w:val="00542B18"/>
    <w:rsid w:val="005451A3"/>
    <w:rsid w:val="005451E8"/>
    <w:rsid w:val="005452CB"/>
    <w:rsid w:val="00545CC2"/>
    <w:rsid w:val="00546C93"/>
    <w:rsid w:val="00546D65"/>
    <w:rsid w:val="00550348"/>
    <w:rsid w:val="00551193"/>
    <w:rsid w:val="005518A8"/>
    <w:rsid w:val="00553042"/>
    <w:rsid w:val="005545A6"/>
    <w:rsid w:val="00554E91"/>
    <w:rsid w:val="0055623E"/>
    <w:rsid w:val="005576D8"/>
    <w:rsid w:val="0055779F"/>
    <w:rsid w:val="005602CD"/>
    <w:rsid w:val="00560BFA"/>
    <w:rsid w:val="005613F9"/>
    <w:rsid w:val="00563A5D"/>
    <w:rsid w:val="00563AAE"/>
    <w:rsid w:val="00563EE0"/>
    <w:rsid w:val="00564222"/>
    <w:rsid w:val="00564875"/>
    <w:rsid w:val="005649A3"/>
    <w:rsid w:val="00565B55"/>
    <w:rsid w:val="00566700"/>
    <w:rsid w:val="005668AD"/>
    <w:rsid w:val="00567AEE"/>
    <w:rsid w:val="00567C1C"/>
    <w:rsid w:val="00572406"/>
    <w:rsid w:val="005725F6"/>
    <w:rsid w:val="0057399E"/>
    <w:rsid w:val="005768F6"/>
    <w:rsid w:val="005779A4"/>
    <w:rsid w:val="005779E7"/>
    <w:rsid w:val="005815CC"/>
    <w:rsid w:val="00582141"/>
    <w:rsid w:val="005826E0"/>
    <w:rsid w:val="0058383F"/>
    <w:rsid w:val="00583E1F"/>
    <w:rsid w:val="005841F9"/>
    <w:rsid w:val="00584FD4"/>
    <w:rsid w:val="0058521E"/>
    <w:rsid w:val="0059005E"/>
    <w:rsid w:val="00591F38"/>
    <w:rsid w:val="005922A3"/>
    <w:rsid w:val="00593619"/>
    <w:rsid w:val="0059481E"/>
    <w:rsid w:val="00595E90"/>
    <w:rsid w:val="005A0A08"/>
    <w:rsid w:val="005A0EA9"/>
    <w:rsid w:val="005A1C1B"/>
    <w:rsid w:val="005A1D72"/>
    <w:rsid w:val="005A1E2B"/>
    <w:rsid w:val="005A3BB0"/>
    <w:rsid w:val="005A5012"/>
    <w:rsid w:val="005A7876"/>
    <w:rsid w:val="005B05FD"/>
    <w:rsid w:val="005B07EA"/>
    <w:rsid w:val="005B09D0"/>
    <w:rsid w:val="005B10DF"/>
    <w:rsid w:val="005B268A"/>
    <w:rsid w:val="005B29FB"/>
    <w:rsid w:val="005B2F25"/>
    <w:rsid w:val="005B3191"/>
    <w:rsid w:val="005B3EC1"/>
    <w:rsid w:val="005B4663"/>
    <w:rsid w:val="005B4BB3"/>
    <w:rsid w:val="005B65CF"/>
    <w:rsid w:val="005B73E4"/>
    <w:rsid w:val="005C0ABE"/>
    <w:rsid w:val="005C14FE"/>
    <w:rsid w:val="005C3A28"/>
    <w:rsid w:val="005C46FD"/>
    <w:rsid w:val="005C537C"/>
    <w:rsid w:val="005C54C1"/>
    <w:rsid w:val="005C59BA"/>
    <w:rsid w:val="005D00EA"/>
    <w:rsid w:val="005D090C"/>
    <w:rsid w:val="005D091A"/>
    <w:rsid w:val="005D0B1C"/>
    <w:rsid w:val="005D0DD5"/>
    <w:rsid w:val="005D0F5B"/>
    <w:rsid w:val="005D13F9"/>
    <w:rsid w:val="005D1D0D"/>
    <w:rsid w:val="005D3AF0"/>
    <w:rsid w:val="005D4CFE"/>
    <w:rsid w:val="005D5DE7"/>
    <w:rsid w:val="005D6343"/>
    <w:rsid w:val="005D6B74"/>
    <w:rsid w:val="005D7C60"/>
    <w:rsid w:val="005E3ABD"/>
    <w:rsid w:val="005E49B9"/>
    <w:rsid w:val="005E4F34"/>
    <w:rsid w:val="005E5728"/>
    <w:rsid w:val="005E58DA"/>
    <w:rsid w:val="005E6195"/>
    <w:rsid w:val="005E6CC0"/>
    <w:rsid w:val="005E7A52"/>
    <w:rsid w:val="005E7A79"/>
    <w:rsid w:val="005E7DA2"/>
    <w:rsid w:val="005F03DF"/>
    <w:rsid w:val="005F09E5"/>
    <w:rsid w:val="005F0F88"/>
    <w:rsid w:val="005F114F"/>
    <w:rsid w:val="005F156E"/>
    <w:rsid w:val="005F1879"/>
    <w:rsid w:val="005F1C09"/>
    <w:rsid w:val="005F28B8"/>
    <w:rsid w:val="005F4565"/>
    <w:rsid w:val="005F5551"/>
    <w:rsid w:val="005F6DB2"/>
    <w:rsid w:val="005F6EAC"/>
    <w:rsid w:val="005F78C9"/>
    <w:rsid w:val="005F7AC5"/>
    <w:rsid w:val="006008BB"/>
    <w:rsid w:val="00601B97"/>
    <w:rsid w:val="00602012"/>
    <w:rsid w:val="00603CC2"/>
    <w:rsid w:val="006046EB"/>
    <w:rsid w:val="006049F6"/>
    <w:rsid w:val="006054C7"/>
    <w:rsid w:val="006054F6"/>
    <w:rsid w:val="006062B9"/>
    <w:rsid w:val="00606CBC"/>
    <w:rsid w:val="00607134"/>
    <w:rsid w:val="00610E74"/>
    <w:rsid w:val="00611076"/>
    <w:rsid w:val="006113B0"/>
    <w:rsid w:val="006127BF"/>
    <w:rsid w:val="00612912"/>
    <w:rsid w:val="00613439"/>
    <w:rsid w:val="00614E0F"/>
    <w:rsid w:val="006159AC"/>
    <w:rsid w:val="00616DF0"/>
    <w:rsid w:val="0062027B"/>
    <w:rsid w:val="0062061B"/>
    <w:rsid w:val="00620FF6"/>
    <w:rsid w:val="00621527"/>
    <w:rsid w:val="006226C9"/>
    <w:rsid w:val="00622FA6"/>
    <w:rsid w:val="00623D27"/>
    <w:rsid w:val="00623DEC"/>
    <w:rsid w:val="00624CB4"/>
    <w:rsid w:val="00625B78"/>
    <w:rsid w:val="0062644C"/>
    <w:rsid w:val="00626FBF"/>
    <w:rsid w:val="006304A2"/>
    <w:rsid w:val="00630C38"/>
    <w:rsid w:val="006347E9"/>
    <w:rsid w:val="00636F1F"/>
    <w:rsid w:val="00637A78"/>
    <w:rsid w:val="00640C76"/>
    <w:rsid w:val="00641E1F"/>
    <w:rsid w:val="00642185"/>
    <w:rsid w:val="0064221F"/>
    <w:rsid w:val="006429B9"/>
    <w:rsid w:val="00642B15"/>
    <w:rsid w:val="00643127"/>
    <w:rsid w:val="006431AA"/>
    <w:rsid w:val="00644FF2"/>
    <w:rsid w:val="00645311"/>
    <w:rsid w:val="0064545E"/>
    <w:rsid w:val="00645FD0"/>
    <w:rsid w:val="006467B1"/>
    <w:rsid w:val="006469B0"/>
    <w:rsid w:val="00647488"/>
    <w:rsid w:val="00647839"/>
    <w:rsid w:val="0064795F"/>
    <w:rsid w:val="006508C4"/>
    <w:rsid w:val="00650990"/>
    <w:rsid w:val="00650AF0"/>
    <w:rsid w:val="00650B75"/>
    <w:rsid w:val="00650FD6"/>
    <w:rsid w:val="00653384"/>
    <w:rsid w:val="0065390E"/>
    <w:rsid w:val="00657122"/>
    <w:rsid w:val="006575CC"/>
    <w:rsid w:val="00660A02"/>
    <w:rsid w:val="0066225C"/>
    <w:rsid w:val="0066231E"/>
    <w:rsid w:val="006627A1"/>
    <w:rsid w:val="00662F0C"/>
    <w:rsid w:val="00665443"/>
    <w:rsid w:val="00665EC7"/>
    <w:rsid w:val="00666A09"/>
    <w:rsid w:val="00666D07"/>
    <w:rsid w:val="00666D34"/>
    <w:rsid w:val="00667565"/>
    <w:rsid w:val="00671478"/>
    <w:rsid w:val="00671940"/>
    <w:rsid w:val="00671BCE"/>
    <w:rsid w:val="0067209F"/>
    <w:rsid w:val="006734A6"/>
    <w:rsid w:val="00673DF7"/>
    <w:rsid w:val="00673ECA"/>
    <w:rsid w:val="006749D1"/>
    <w:rsid w:val="00675ED4"/>
    <w:rsid w:val="00676134"/>
    <w:rsid w:val="006768E9"/>
    <w:rsid w:val="00676C93"/>
    <w:rsid w:val="00677184"/>
    <w:rsid w:val="00680676"/>
    <w:rsid w:val="0068239E"/>
    <w:rsid w:val="00682CC2"/>
    <w:rsid w:val="0068398E"/>
    <w:rsid w:val="0068439B"/>
    <w:rsid w:val="00685DDB"/>
    <w:rsid w:val="00687341"/>
    <w:rsid w:val="00690139"/>
    <w:rsid w:val="00690336"/>
    <w:rsid w:val="0069069B"/>
    <w:rsid w:val="006908BE"/>
    <w:rsid w:val="006916B7"/>
    <w:rsid w:val="006937B1"/>
    <w:rsid w:val="00694157"/>
    <w:rsid w:val="0069421A"/>
    <w:rsid w:val="00694628"/>
    <w:rsid w:val="00695BAE"/>
    <w:rsid w:val="006971F0"/>
    <w:rsid w:val="00697A95"/>
    <w:rsid w:val="006A1608"/>
    <w:rsid w:val="006A24E1"/>
    <w:rsid w:val="006A2D71"/>
    <w:rsid w:val="006A3DBC"/>
    <w:rsid w:val="006A445B"/>
    <w:rsid w:val="006A7823"/>
    <w:rsid w:val="006B0F2D"/>
    <w:rsid w:val="006B14D2"/>
    <w:rsid w:val="006B241B"/>
    <w:rsid w:val="006B4FD9"/>
    <w:rsid w:val="006B6972"/>
    <w:rsid w:val="006B7742"/>
    <w:rsid w:val="006B7CF2"/>
    <w:rsid w:val="006C19B2"/>
    <w:rsid w:val="006C1E0E"/>
    <w:rsid w:val="006C1EC4"/>
    <w:rsid w:val="006C23CC"/>
    <w:rsid w:val="006C6046"/>
    <w:rsid w:val="006D06CE"/>
    <w:rsid w:val="006D06F2"/>
    <w:rsid w:val="006D1F58"/>
    <w:rsid w:val="006D33A7"/>
    <w:rsid w:val="006D3407"/>
    <w:rsid w:val="006D3538"/>
    <w:rsid w:val="006D4D1D"/>
    <w:rsid w:val="006D56DD"/>
    <w:rsid w:val="006D59E9"/>
    <w:rsid w:val="006D5E8E"/>
    <w:rsid w:val="006D6C9C"/>
    <w:rsid w:val="006D78AF"/>
    <w:rsid w:val="006E0B8B"/>
    <w:rsid w:val="006E0F86"/>
    <w:rsid w:val="006E1712"/>
    <w:rsid w:val="006E1978"/>
    <w:rsid w:val="006E2CF3"/>
    <w:rsid w:val="006E4036"/>
    <w:rsid w:val="006E41B6"/>
    <w:rsid w:val="006E47E9"/>
    <w:rsid w:val="006F1061"/>
    <w:rsid w:val="006F1987"/>
    <w:rsid w:val="006F25BF"/>
    <w:rsid w:val="006F3B86"/>
    <w:rsid w:val="006F58EC"/>
    <w:rsid w:val="006F69C6"/>
    <w:rsid w:val="00701ED5"/>
    <w:rsid w:val="0070256E"/>
    <w:rsid w:val="007027CC"/>
    <w:rsid w:val="00704153"/>
    <w:rsid w:val="00704B5C"/>
    <w:rsid w:val="00705086"/>
    <w:rsid w:val="007056A1"/>
    <w:rsid w:val="00707718"/>
    <w:rsid w:val="00713474"/>
    <w:rsid w:val="007136D7"/>
    <w:rsid w:val="00713A85"/>
    <w:rsid w:val="00715DB4"/>
    <w:rsid w:val="00716F3F"/>
    <w:rsid w:val="007171C7"/>
    <w:rsid w:val="00720096"/>
    <w:rsid w:val="007208C6"/>
    <w:rsid w:val="007219FF"/>
    <w:rsid w:val="00721C10"/>
    <w:rsid w:val="00722764"/>
    <w:rsid w:val="00726D3F"/>
    <w:rsid w:val="0073003C"/>
    <w:rsid w:val="00730CFE"/>
    <w:rsid w:val="00730E6C"/>
    <w:rsid w:val="0073109E"/>
    <w:rsid w:val="00731692"/>
    <w:rsid w:val="00740B4C"/>
    <w:rsid w:val="00740B91"/>
    <w:rsid w:val="00740BB9"/>
    <w:rsid w:val="007413A0"/>
    <w:rsid w:val="007414D1"/>
    <w:rsid w:val="0074273B"/>
    <w:rsid w:val="00742D81"/>
    <w:rsid w:val="007432A5"/>
    <w:rsid w:val="00743734"/>
    <w:rsid w:val="0074516A"/>
    <w:rsid w:val="00745546"/>
    <w:rsid w:val="0074563B"/>
    <w:rsid w:val="00746A02"/>
    <w:rsid w:val="00746B2B"/>
    <w:rsid w:val="0075130F"/>
    <w:rsid w:val="00751E83"/>
    <w:rsid w:val="0075372B"/>
    <w:rsid w:val="00754892"/>
    <w:rsid w:val="00754B24"/>
    <w:rsid w:val="00754D6F"/>
    <w:rsid w:val="00757D6C"/>
    <w:rsid w:val="007616AE"/>
    <w:rsid w:val="00761EF9"/>
    <w:rsid w:val="0076279F"/>
    <w:rsid w:val="007635CB"/>
    <w:rsid w:val="00763842"/>
    <w:rsid w:val="00763BA4"/>
    <w:rsid w:val="0076487D"/>
    <w:rsid w:val="00764A4B"/>
    <w:rsid w:val="00765966"/>
    <w:rsid w:val="0076652E"/>
    <w:rsid w:val="007675C5"/>
    <w:rsid w:val="00770A3F"/>
    <w:rsid w:val="00770E61"/>
    <w:rsid w:val="00771548"/>
    <w:rsid w:val="00771EC6"/>
    <w:rsid w:val="00773F12"/>
    <w:rsid w:val="00774915"/>
    <w:rsid w:val="00774CAA"/>
    <w:rsid w:val="00776236"/>
    <w:rsid w:val="00776F62"/>
    <w:rsid w:val="00781834"/>
    <w:rsid w:val="00782BF7"/>
    <w:rsid w:val="00783E06"/>
    <w:rsid w:val="00784683"/>
    <w:rsid w:val="00786372"/>
    <w:rsid w:val="00787CD2"/>
    <w:rsid w:val="00791CE6"/>
    <w:rsid w:val="00792CE9"/>
    <w:rsid w:val="00792D74"/>
    <w:rsid w:val="00793E11"/>
    <w:rsid w:val="00794F6D"/>
    <w:rsid w:val="00795B2B"/>
    <w:rsid w:val="007A0487"/>
    <w:rsid w:val="007A2EC8"/>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B68A4"/>
    <w:rsid w:val="007B6C92"/>
    <w:rsid w:val="007B7FAC"/>
    <w:rsid w:val="007C045B"/>
    <w:rsid w:val="007C0CA7"/>
    <w:rsid w:val="007C0E56"/>
    <w:rsid w:val="007C14DB"/>
    <w:rsid w:val="007C5545"/>
    <w:rsid w:val="007C5D9F"/>
    <w:rsid w:val="007C62DE"/>
    <w:rsid w:val="007C6E3B"/>
    <w:rsid w:val="007D08E7"/>
    <w:rsid w:val="007D0D3F"/>
    <w:rsid w:val="007D0DD5"/>
    <w:rsid w:val="007D212F"/>
    <w:rsid w:val="007D237F"/>
    <w:rsid w:val="007D4B8A"/>
    <w:rsid w:val="007D4CAA"/>
    <w:rsid w:val="007D56D5"/>
    <w:rsid w:val="007D5976"/>
    <w:rsid w:val="007D5B02"/>
    <w:rsid w:val="007D67A8"/>
    <w:rsid w:val="007D7B2F"/>
    <w:rsid w:val="007D7F37"/>
    <w:rsid w:val="007E095E"/>
    <w:rsid w:val="007E16B4"/>
    <w:rsid w:val="007E2D6F"/>
    <w:rsid w:val="007E33E3"/>
    <w:rsid w:val="007E4B64"/>
    <w:rsid w:val="007E4EFF"/>
    <w:rsid w:val="007E58BC"/>
    <w:rsid w:val="007E5EFC"/>
    <w:rsid w:val="007E7240"/>
    <w:rsid w:val="007E74C3"/>
    <w:rsid w:val="007F06D6"/>
    <w:rsid w:val="007F0903"/>
    <w:rsid w:val="007F0C8A"/>
    <w:rsid w:val="007F0CD1"/>
    <w:rsid w:val="007F1D7B"/>
    <w:rsid w:val="007F1DA9"/>
    <w:rsid w:val="007F2232"/>
    <w:rsid w:val="007F258C"/>
    <w:rsid w:val="007F2A7A"/>
    <w:rsid w:val="007F33EA"/>
    <w:rsid w:val="007F4023"/>
    <w:rsid w:val="007F4B6D"/>
    <w:rsid w:val="007F5352"/>
    <w:rsid w:val="007F5477"/>
    <w:rsid w:val="007F69BD"/>
    <w:rsid w:val="007F6F8D"/>
    <w:rsid w:val="007F7180"/>
    <w:rsid w:val="007F7309"/>
    <w:rsid w:val="0080035D"/>
    <w:rsid w:val="00801E6B"/>
    <w:rsid w:val="00802206"/>
    <w:rsid w:val="0080242B"/>
    <w:rsid w:val="0080305E"/>
    <w:rsid w:val="00804BD1"/>
    <w:rsid w:val="00805810"/>
    <w:rsid w:val="00805D9F"/>
    <w:rsid w:val="0080640C"/>
    <w:rsid w:val="0081001B"/>
    <w:rsid w:val="0081080C"/>
    <w:rsid w:val="00812CF4"/>
    <w:rsid w:val="00812E6B"/>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34EF"/>
    <w:rsid w:val="00834554"/>
    <w:rsid w:val="00834C4C"/>
    <w:rsid w:val="00835919"/>
    <w:rsid w:val="00835A47"/>
    <w:rsid w:val="00835B1A"/>
    <w:rsid w:val="00835E46"/>
    <w:rsid w:val="00835F01"/>
    <w:rsid w:val="00836105"/>
    <w:rsid w:val="00836697"/>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964"/>
    <w:rsid w:val="00857F93"/>
    <w:rsid w:val="00860D13"/>
    <w:rsid w:val="00861742"/>
    <w:rsid w:val="0086384F"/>
    <w:rsid w:val="008654FC"/>
    <w:rsid w:val="00865516"/>
    <w:rsid w:val="00866413"/>
    <w:rsid w:val="0086751E"/>
    <w:rsid w:val="00867898"/>
    <w:rsid w:val="00867A2B"/>
    <w:rsid w:val="00867FAF"/>
    <w:rsid w:val="008704DC"/>
    <w:rsid w:val="00873FE4"/>
    <w:rsid w:val="00876FD1"/>
    <w:rsid w:val="0087744A"/>
    <w:rsid w:val="008775DE"/>
    <w:rsid w:val="0087793F"/>
    <w:rsid w:val="0088254E"/>
    <w:rsid w:val="00882BFA"/>
    <w:rsid w:val="00883129"/>
    <w:rsid w:val="008836CA"/>
    <w:rsid w:val="008844DC"/>
    <w:rsid w:val="008845FF"/>
    <w:rsid w:val="008853D0"/>
    <w:rsid w:val="00886BD9"/>
    <w:rsid w:val="008929A6"/>
    <w:rsid w:val="00892AEB"/>
    <w:rsid w:val="00892B9E"/>
    <w:rsid w:val="00892D16"/>
    <w:rsid w:val="00892FEB"/>
    <w:rsid w:val="008937D1"/>
    <w:rsid w:val="0089576A"/>
    <w:rsid w:val="00896821"/>
    <w:rsid w:val="00896CD4"/>
    <w:rsid w:val="00897E0E"/>
    <w:rsid w:val="008A0FF4"/>
    <w:rsid w:val="008A2CEF"/>
    <w:rsid w:val="008A3564"/>
    <w:rsid w:val="008A36B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1EC7"/>
    <w:rsid w:val="008C2516"/>
    <w:rsid w:val="008C2B9E"/>
    <w:rsid w:val="008C3776"/>
    <w:rsid w:val="008C40C2"/>
    <w:rsid w:val="008C4F2C"/>
    <w:rsid w:val="008C5AB0"/>
    <w:rsid w:val="008C623B"/>
    <w:rsid w:val="008C6D74"/>
    <w:rsid w:val="008D08F8"/>
    <w:rsid w:val="008D0DED"/>
    <w:rsid w:val="008D0E51"/>
    <w:rsid w:val="008D3993"/>
    <w:rsid w:val="008D3FA4"/>
    <w:rsid w:val="008D51F7"/>
    <w:rsid w:val="008D5DFA"/>
    <w:rsid w:val="008D6C49"/>
    <w:rsid w:val="008E0188"/>
    <w:rsid w:val="008E2655"/>
    <w:rsid w:val="008E3151"/>
    <w:rsid w:val="008E35F7"/>
    <w:rsid w:val="008E424E"/>
    <w:rsid w:val="008E45AE"/>
    <w:rsid w:val="008E538F"/>
    <w:rsid w:val="008E59F6"/>
    <w:rsid w:val="008E62BF"/>
    <w:rsid w:val="008E6CC7"/>
    <w:rsid w:val="008E7095"/>
    <w:rsid w:val="008F010B"/>
    <w:rsid w:val="008F0DDD"/>
    <w:rsid w:val="008F1D2A"/>
    <w:rsid w:val="008F1EE9"/>
    <w:rsid w:val="008F2BF5"/>
    <w:rsid w:val="008F3446"/>
    <w:rsid w:val="008F4574"/>
    <w:rsid w:val="008F5F59"/>
    <w:rsid w:val="00900652"/>
    <w:rsid w:val="00901B64"/>
    <w:rsid w:val="009024C4"/>
    <w:rsid w:val="0090589E"/>
    <w:rsid w:val="00905EC6"/>
    <w:rsid w:val="00906569"/>
    <w:rsid w:val="00907C76"/>
    <w:rsid w:val="00910318"/>
    <w:rsid w:val="00910503"/>
    <w:rsid w:val="00910F49"/>
    <w:rsid w:val="00911C0E"/>
    <w:rsid w:val="00912BFB"/>
    <w:rsid w:val="00912D12"/>
    <w:rsid w:val="009133B9"/>
    <w:rsid w:val="00913B0A"/>
    <w:rsid w:val="00913E42"/>
    <w:rsid w:val="0091400E"/>
    <w:rsid w:val="00914489"/>
    <w:rsid w:val="00914810"/>
    <w:rsid w:val="0091544D"/>
    <w:rsid w:val="00915FCA"/>
    <w:rsid w:val="00916798"/>
    <w:rsid w:val="00917445"/>
    <w:rsid w:val="00917AAA"/>
    <w:rsid w:val="00920735"/>
    <w:rsid w:val="0092148D"/>
    <w:rsid w:val="009220D5"/>
    <w:rsid w:val="00922B48"/>
    <w:rsid w:val="00924A2F"/>
    <w:rsid w:val="00925EFB"/>
    <w:rsid w:val="00925F5F"/>
    <w:rsid w:val="00926BEA"/>
    <w:rsid w:val="009275C1"/>
    <w:rsid w:val="0092799D"/>
    <w:rsid w:val="0093064D"/>
    <w:rsid w:val="0093076C"/>
    <w:rsid w:val="009324BB"/>
    <w:rsid w:val="00932C5B"/>
    <w:rsid w:val="0093303B"/>
    <w:rsid w:val="00933171"/>
    <w:rsid w:val="0093455C"/>
    <w:rsid w:val="009353DA"/>
    <w:rsid w:val="00935DDA"/>
    <w:rsid w:val="00936471"/>
    <w:rsid w:val="00936EEC"/>
    <w:rsid w:val="00937312"/>
    <w:rsid w:val="00937AF4"/>
    <w:rsid w:val="009411E8"/>
    <w:rsid w:val="00941CE0"/>
    <w:rsid w:val="00942478"/>
    <w:rsid w:val="00942BDA"/>
    <w:rsid w:val="00943802"/>
    <w:rsid w:val="00943D03"/>
    <w:rsid w:val="00944207"/>
    <w:rsid w:val="0094425A"/>
    <w:rsid w:val="009444A1"/>
    <w:rsid w:val="00945133"/>
    <w:rsid w:val="00946752"/>
    <w:rsid w:val="00950815"/>
    <w:rsid w:val="0095156E"/>
    <w:rsid w:val="00952C8C"/>
    <w:rsid w:val="00953EE2"/>
    <w:rsid w:val="009544CB"/>
    <w:rsid w:val="0095478D"/>
    <w:rsid w:val="009550A9"/>
    <w:rsid w:val="00955B04"/>
    <w:rsid w:val="00955BB4"/>
    <w:rsid w:val="00955E39"/>
    <w:rsid w:val="009604AC"/>
    <w:rsid w:val="009616E2"/>
    <w:rsid w:val="0096246C"/>
    <w:rsid w:val="00964129"/>
    <w:rsid w:val="0096469A"/>
    <w:rsid w:val="00966A2A"/>
    <w:rsid w:val="00966E06"/>
    <w:rsid w:val="00970190"/>
    <w:rsid w:val="0097192B"/>
    <w:rsid w:val="00975221"/>
    <w:rsid w:val="009766DD"/>
    <w:rsid w:val="0097792D"/>
    <w:rsid w:val="009807C5"/>
    <w:rsid w:val="00980DB9"/>
    <w:rsid w:val="00980E18"/>
    <w:rsid w:val="00980EA2"/>
    <w:rsid w:val="0098172D"/>
    <w:rsid w:val="00982D58"/>
    <w:rsid w:val="009836E9"/>
    <w:rsid w:val="00985A7D"/>
    <w:rsid w:val="0098793E"/>
    <w:rsid w:val="009904F5"/>
    <w:rsid w:val="00991735"/>
    <w:rsid w:val="0099382D"/>
    <w:rsid w:val="00993AEB"/>
    <w:rsid w:val="00997367"/>
    <w:rsid w:val="009973B7"/>
    <w:rsid w:val="009979F6"/>
    <w:rsid w:val="00997FC4"/>
    <w:rsid w:val="009A036A"/>
    <w:rsid w:val="009A0997"/>
    <w:rsid w:val="009A2BC1"/>
    <w:rsid w:val="009A4407"/>
    <w:rsid w:val="009A5C16"/>
    <w:rsid w:val="009A5DBC"/>
    <w:rsid w:val="009A5FD7"/>
    <w:rsid w:val="009A6CCD"/>
    <w:rsid w:val="009A719B"/>
    <w:rsid w:val="009A74B1"/>
    <w:rsid w:val="009A750B"/>
    <w:rsid w:val="009B03FF"/>
    <w:rsid w:val="009B0F4B"/>
    <w:rsid w:val="009B2079"/>
    <w:rsid w:val="009B23C0"/>
    <w:rsid w:val="009B6016"/>
    <w:rsid w:val="009B60DA"/>
    <w:rsid w:val="009B79B8"/>
    <w:rsid w:val="009B7A73"/>
    <w:rsid w:val="009C0BB3"/>
    <w:rsid w:val="009C1717"/>
    <w:rsid w:val="009C2469"/>
    <w:rsid w:val="009C2750"/>
    <w:rsid w:val="009C3215"/>
    <w:rsid w:val="009C51FC"/>
    <w:rsid w:val="009C69B0"/>
    <w:rsid w:val="009C7197"/>
    <w:rsid w:val="009D6011"/>
    <w:rsid w:val="009E01F1"/>
    <w:rsid w:val="009E0740"/>
    <w:rsid w:val="009E0910"/>
    <w:rsid w:val="009E0DEF"/>
    <w:rsid w:val="009E0F67"/>
    <w:rsid w:val="009E44DA"/>
    <w:rsid w:val="009E47AC"/>
    <w:rsid w:val="009E49C4"/>
    <w:rsid w:val="009E4D0F"/>
    <w:rsid w:val="009E54AC"/>
    <w:rsid w:val="009E61E4"/>
    <w:rsid w:val="009E6F18"/>
    <w:rsid w:val="009E6F6B"/>
    <w:rsid w:val="009E777D"/>
    <w:rsid w:val="009F01B1"/>
    <w:rsid w:val="009F01DF"/>
    <w:rsid w:val="009F22C9"/>
    <w:rsid w:val="009F452B"/>
    <w:rsid w:val="009F455D"/>
    <w:rsid w:val="009F4ACD"/>
    <w:rsid w:val="00A00AB4"/>
    <w:rsid w:val="00A014EF"/>
    <w:rsid w:val="00A02C8C"/>
    <w:rsid w:val="00A03737"/>
    <w:rsid w:val="00A042BE"/>
    <w:rsid w:val="00A0527B"/>
    <w:rsid w:val="00A05444"/>
    <w:rsid w:val="00A05F30"/>
    <w:rsid w:val="00A0649A"/>
    <w:rsid w:val="00A06D8F"/>
    <w:rsid w:val="00A116E1"/>
    <w:rsid w:val="00A117C6"/>
    <w:rsid w:val="00A12037"/>
    <w:rsid w:val="00A13026"/>
    <w:rsid w:val="00A137ED"/>
    <w:rsid w:val="00A14140"/>
    <w:rsid w:val="00A1439F"/>
    <w:rsid w:val="00A146C0"/>
    <w:rsid w:val="00A1478A"/>
    <w:rsid w:val="00A15324"/>
    <w:rsid w:val="00A16A9B"/>
    <w:rsid w:val="00A17CE2"/>
    <w:rsid w:val="00A20D17"/>
    <w:rsid w:val="00A217C9"/>
    <w:rsid w:val="00A218F1"/>
    <w:rsid w:val="00A22E7E"/>
    <w:rsid w:val="00A24D6D"/>
    <w:rsid w:val="00A25929"/>
    <w:rsid w:val="00A25A72"/>
    <w:rsid w:val="00A2687A"/>
    <w:rsid w:val="00A273C7"/>
    <w:rsid w:val="00A27592"/>
    <w:rsid w:val="00A279BE"/>
    <w:rsid w:val="00A30F6A"/>
    <w:rsid w:val="00A324CD"/>
    <w:rsid w:val="00A32F95"/>
    <w:rsid w:val="00A340DA"/>
    <w:rsid w:val="00A3417E"/>
    <w:rsid w:val="00A35A89"/>
    <w:rsid w:val="00A35ED9"/>
    <w:rsid w:val="00A3654A"/>
    <w:rsid w:val="00A36EA3"/>
    <w:rsid w:val="00A40590"/>
    <w:rsid w:val="00A4089D"/>
    <w:rsid w:val="00A413C4"/>
    <w:rsid w:val="00A41E31"/>
    <w:rsid w:val="00A42232"/>
    <w:rsid w:val="00A424AE"/>
    <w:rsid w:val="00A43241"/>
    <w:rsid w:val="00A448BD"/>
    <w:rsid w:val="00A459DA"/>
    <w:rsid w:val="00A473A3"/>
    <w:rsid w:val="00A4755A"/>
    <w:rsid w:val="00A50524"/>
    <w:rsid w:val="00A51614"/>
    <w:rsid w:val="00A53338"/>
    <w:rsid w:val="00A53DF6"/>
    <w:rsid w:val="00A540B3"/>
    <w:rsid w:val="00A54F8E"/>
    <w:rsid w:val="00A563EE"/>
    <w:rsid w:val="00A566D7"/>
    <w:rsid w:val="00A56A9B"/>
    <w:rsid w:val="00A56B42"/>
    <w:rsid w:val="00A56B7F"/>
    <w:rsid w:val="00A56C83"/>
    <w:rsid w:val="00A574DE"/>
    <w:rsid w:val="00A60EBF"/>
    <w:rsid w:val="00A61391"/>
    <w:rsid w:val="00A62C9B"/>
    <w:rsid w:val="00A6324E"/>
    <w:rsid w:val="00A6384D"/>
    <w:rsid w:val="00A6703D"/>
    <w:rsid w:val="00A7020C"/>
    <w:rsid w:val="00A70811"/>
    <w:rsid w:val="00A709CA"/>
    <w:rsid w:val="00A71690"/>
    <w:rsid w:val="00A7260F"/>
    <w:rsid w:val="00A7361A"/>
    <w:rsid w:val="00A73C93"/>
    <w:rsid w:val="00A75935"/>
    <w:rsid w:val="00A776BE"/>
    <w:rsid w:val="00A81237"/>
    <w:rsid w:val="00A8281C"/>
    <w:rsid w:val="00A8362E"/>
    <w:rsid w:val="00A8503A"/>
    <w:rsid w:val="00A863C4"/>
    <w:rsid w:val="00A87808"/>
    <w:rsid w:val="00A87836"/>
    <w:rsid w:val="00A9049D"/>
    <w:rsid w:val="00A90724"/>
    <w:rsid w:val="00A90C84"/>
    <w:rsid w:val="00A9123A"/>
    <w:rsid w:val="00A91784"/>
    <w:rsid w:val="00A91ABB"/>
    <w:rsid w:val="00A92049"/>
    <w:rsid w:val="00A92421"/>
    <w:rsid w:val="00A93FA0"/>
    <w:rsid w:val="00A9455E"/>
    <w:rsid w:val="00A96A92"/>
    <w:rsid w:val="00AA0C7E"/>
    <w:rsid w:val="00AA0E49"/>
    <w:rsid w:val="00AA1299"/>
    <w:rsid w:val="00AA498F"/>
    <w:rsid w:val="00AB00E5"/>
    <w:rsid w:val="00AB043B"/>
    <w:rsid w:val="00AB05E3"/>
    <w:rsid w:val="00AB1699"/>
    <w:rsid w:val="00AB1A02"/>
    <w:rsid w:val="00AB22C3"/>
    <w:rsid w:val="00AB30A3"/>
    <w:rsid w:val="00AB355D"/>
    <w:rsid w:val="00AB35F7"/>
    <w:rsid w:val="00AB4C66"/>
    <w:rsid w:val="00AB552F"/>
    <w:rsid w:val="00AB6947"/>
    <w:rsid w:val="00AB6D5B"/>
    <w:rsid w:val="00AB7649"/>
    <w:rsid w:val="00AC15AE"/>
    <w:rsid w:val="00AC24F0"/>
    <w:rsid w:val="00AC2D83"/>
    <w:rsid w:val="00AC33B0"/>
    <w:rsid w:val="00AC499A"/>
    <w:rsid w:val="00AC677B"/>
    <w:rsid w:val="00AC6990"/>
    <w:rsid w:val="00AC7268"/>
    <w:rsid w:val="00AD008A"/>
    <w:rsid w:val="00AD0668"/>
    <w:rsid w:val="00AD0876"/>
    <w:rsid w:val="00AD09A1"/>
    <w:rsid w:val="00AD0EA3"/>
    <w:rsid w:val="00AD1529"/>
    <w:rsid w:val="00AD3FF7"/>
    <w:rsid w:val="00AD503D"/>
    <w:rsid w:val="00AD5374"/>
    <w:rsid w:val="00AD5953"/>
    <w:rsid w:val="00AD79BC"/>
    <w:rsid w:val="00AD7DC0"/>
    <w:rsid w:val="00AD7F3B"/>
    <w:rsid w:val="00AE03BB"/>
    <w:rsid w:val="00AE08A3"/>
    <w:rsid w:val="00AE103F"/>
    <w:rsid w:val="00AE1696"/>
    <w:rsid w:val="00AE24DA"/>
    <w:rsid w:val="00AE292C"/>
    <w:rsid w:val="00AE2F2C"/>
    <w:rsid w:val="00AE3163"/>
    <w:rsid w:val="00AE3B8F"/>
    <w:rsid w:val="00AE54EF"/>
    <w:rsid w:val="00AE55BA"/>
    <w:rsid w:val="00AE7D52"/>
    <w:rsid w:val="00AF00FA"/>
    <w:rsid w:val="00AF02DC"/>
    <w:rsid w:val="00AF0950"/>
    <w:rsid w:val="00AF21ED"/>
    <w:rsid w:val="00AF28B3"/>
    <w:rsid w:val="00AF2F90"/>
    <w:rsid w:val="00AF465E"/>
    <w:rsid w:val="00AF502C"/>
    <w:rsid w:val="00AF5DAD"/>
    <w:rsid w:val="00AF6CB0"/>
    <w:rsid w:val="00AF74E2"/>
    <w:rsid w:val="00AF789B"/>
    <w:rsid w:val="00AF7D77"/>
    <w:rsid w:val="00B00E24"/>
    <w:rsid w:val="00B0101E"/>
    <w:rsid w:val="00B01328"/>
    <w:rsid w:val="00B016FE"/>
    <w:rsid w:val="00B01851"/>
    <w:rsid w:val="00B01938"/>
    <w:rsid w:val="00B02C36"/>
    <w:rsid w:val="00B04089"/>
    <w:rsid w:val="00B0445A"/>
    <w:rsid w:val="00B06590"/>
    <w:rsid w:val="00B06B1A"/>
    <w:rsid w:val="00B06EC2"/>
    <w:rsid w:val="00B07399"/>
    <w:rsid w:val="00B075F8"/>
    <w:rsid w:val="00B0769F"/>
    <w:rsid w:val="00B07EC4"/>
    <w:rsid w:val="00B11BEA"/>
    <w:rsid w:val="00B11F3D"/>
    <w:rsid w:val="00B12716"/>
    <w:rsid w:val="00B12C06"/>
    <w:rsid w:val="00B1337B"/>
    <w:rsid w:val="00B134A0"/>
    <w:rsid w:val="00B134BE"/>
    <w:rsid w:val="00B13DD4"/>
    <w:rsid w:val="00B14159"/>
    <w:rsid w:val="00B1434C"/>
    <w:rsid w:val="00B14BA8"/>
    <w:rsid w:val="00B14FA2"/>
    <w:rsid w:val="00B158C2"/>
    <w:rsid w:val="00B15D68"/>
    <w:rsid w:val="00B17611"/>
    <w:rsid w:val="00B212F6"/>
    <w:rsid w:val="00B216B6"/>
    <w:rsid w:val="00B2176C"/>
    <w:rsid w:val="00B21FDA"/>
    <w:rsid w:val="00B22071"/>
    <w:rsid w:val="00B22E65"/>
    <w:rsid w:val="00B24CB3"/>
    <w:rsid w:val="00B273ED"/>
    <w:rsid w:val="00B276C4"/>
    <w:rsid w:val="00B31E1C"/>
    <w:rsid w:val="00B32EBD"/>
    <w:rsid w:val="00B33C1F"/>
    <w:rsid w:val="00B3458C"/>
    <w:rsid w:val="00B349AC"/>
    <w:rsid w:val="00B35A98"/>
    <w:rsid w:val="00B35AF0"/>
    <w:rsid w:val="00B36693"/>
    <w:rsid w:val="00B406DA"/>
    <w:rsid w:val="00B40A2E"/>
    <w:rsid w:val="00B43197"/>
    <w:rsid w:val="00B435DC"/>
    <w:rsid w:val="00B4516A"/>
    <w:rsid w:val="00B459CB"/>
    <w:rsid w:val="00B45D6D"/>
    <w:rsid w:val="00B476ED"/>
    <w:rsid w:val="00B506DD"/>
    <w:rsid w:val="00B50D1B"/>
    <w:rsid w:val="00B519E3"/>
    <w:rsid w:val="00B524CB"/>
    <w:rsid w:val="00B5331D"/>
    <w:rsid w:val="00B53E53"/>
    <w:rsid w:val="00B55BDB"/>
    <w:rsid w:val="00B563E3"/>
    <w:rsid w:val="00B56633"/>
    <w:rsid w:val="00B57627"/>
    <w:rsid w:val="00B57E13"/>
    <w:rsid w:val="00B60903"/>
    <w:rsid w:val="00B6196C"/>
    <w:rsid w:val="00B61DA9"/>
    <w:rsid w:val="00B61FCC"/>
    <w:rsid w:val="00B62443"/>
    <w:rsid w:val="00B62E6A"/>
    <w:rsid w:val="00B6349E"/>
    <w:rsid w:val="00B64F9E"/>
    <w:rsid w:val="00B653A1"/>
    <w:rsid w:val="00B65F57"/>
    <w:rsid w:val="00B6791C"/>
    <w:rsid w:val="00B67F59"/>
    <w:rsid w:val="00B71381"/>
    <w:rsid w:val="00B72109"/>
    <w:rsid w:val="00B72D02"/>
    <w:rsid w:val="00B72F99"/>
    <w:rsid w:val="00B741C8"/>
    <w:rsid w:val="00B750A4"/>
    <w:rsid w:val="00B76B67"/>
    <w:rsid w:val="00B773CE"/>
    <w:rsid w:val="00B77623"/>
    <w:rsid w:val="00B77A46"/>
    <w:rsid w:val="00B8076C"/>
    <w:rsid w:val="00B80DB7"/>
    <w:rsid w:val="00B81495"/>
    <w:rsid w:val="00B81E4B"/>
    <w:rsid w:val="00B82BEE"/>
    <w:rsid w:val="00B83AD1"/>
    <w:rsid w:val="00B84089"/>
    <w:rsid w:val="00B842A6"/>
    <w:rsid w:val="00B85CB2"/>
    <w:rsid w:val="00B8634D"/>
    <w:rsid w:val="00B86C7D"/>
    <w:rsid w:val="00B91958"/>
    <w:rsid w:val="00B91C6E"/>
    <w:rsid w:val="00B91E7F"/>
    <w:rsid w:val="00B92133"/>
    <w:rsid w:val="00B94BF4"/>
    <w:rsid w:val="00B954B4"/>
    <w:rsid w:val="00B95BB0"/>
    <w:rsid w:val="00B95D9E"/>
    <w:rsid w:val="00B96012"/>
    <w:rsid w:val="00B961DA"/>
    <w:rsid w:val="00BA02BF"/>
    <w:rsid w:val="00BA0A15"/>
    <w:rsid w:val="00BA1DD7"/>
    <w:rsid w:val="00BA3C68"/>
    <w:rsid w:val="00BA4AF2"/>
    <w:rsid w:val="00BA534B"/>
    <w:rsid w:val="00BA5495"/>
    <w:rsid w:val="00BA5886"/>
    <w:rsid w:val="00BA6178"/>
    <w:rsid w:val="00BA6F49"/>
    <w:rsid w:val="00BA6F8A"/>
    <w:rsid w:val="00BA7332"/>
    <w:rsid w:val="00BB1243"/>
    <w:rsid w:val="00BB16B6"/>
    <w:rsid w:val="00BB238B"/>
    <w:rsid w:val="00BB2B10"/>
    <w:rsid w:val="00BB3BBF"/>
    <w:rsid w:val="00BB3CB5"/>
    <w:rsid w:val="00BB4B16"/>
    <w:rsid w:val="00BB4DD6"/>
    <w:rsid w:val="00BB4F66"/>
    <w:rsid w:val="00BB5087"/>
    <w:rsid w:val="00BB54E8"/>
    <w:rsid w:val="00BB5553"/>
    <w:rsid w:val="00BB6650"/>
    <w:rsid w:val="00BB68A2"/>
    <w:rsid w:val="00BB6D10"/>
    <w:rsid w:val="00BB722E"/>
    <w:rsid w:val="00BB7DDA"/>
    <w:rsid w:val="00BB7DE2"/>
    <w:rsid w:val="00BC2134"/>
    <w:rsid w:val="00BC4CBE"/>
    <w:rsid w:val="00BC5096"/>
    <w:rsid w:val="00BC68DB"/>
    <w:rsid w:val="00BC6CD0"/>
    <w:rsid w:val="00BC7EF0"/>
    <w:rsid w:val="00BD3F6D"/>
    <w:rsid w:val="00BD493D"/>
    <w:rsid w:val="00BD4A9E"/>
    <w:rsid w:val="00BD4BBC"/>
    <w:rsid w:val="00BD58E0"/>
    <w:rsid w:val="00BD64E8"/>
    <w:rsid w:val="00BD6D9E"/>
    <w:rsid w:val="00BE014D"/>
    <w:rsid w:val="00BE0AB1"/>
    <w:rsid w:val="00BE10B9"/>
    <w:rsid w:val="00BE1AA1"/>
    <w:rsid w:val="00BE2CFD"/>
    <w:rsid w:val="00BE4211"/>
    <w:rsid w:val="00BE460E"/>
    <w:rsid w:val="00BE4929"/>
    <w:rsid w:val="00BE4AF6"/>
    <w:rsid w:val="00BE798A"/>
    <w:rsid w:val="00BF0539"/>
    <w:rsid w:val="00BF076D"/>
    <w:rsid w:val="00BF0815"/>
    <w:rsid w:val="00BF16E2"/>
    <w:rsid w:val="00BF1CEB"/>
    <w:rsid w:val="00BF203A"/>
    <w:rsid w:val="00BF2485"/>
    <w:rsid w:val="00BF2DE0"/>
    <w:rsid w:val="00BF46D5"/>
    <w:rsid w:val="00BF51A1"/>
    <w:rsid w:val="00BF70BB"/>
    <w:rsid w:val="00C0126E"/>
    <w:rsid w:val="00C013A2"/>
    <w:rsid w:val="00C02005"/>
    <w:rsid w:val="00C02A9F"/>
    <w:rsid w:val="00C03B00"/>
    <w:rsid w:val="00C0516A"/>
    <w:rsid w:val="00C053B5"/>
    <w:rsid w:val="00C05E49"/>
    <w:rsid w:val="00C06AF7"/>
    <w:rsid w:val="00C074BD"/>
    <w:rsid w:val="00C10078"/>
    <w:rsid w:val="00C102D5"/>
    <w:rsid w:val="00C12312"/>
    <w:rsid w:val="00C12F81"/>
    <w:rsid w:val="00C13211"/>
    <w:rsid w:val="00C13E17"/>
    <w:rsid w:val="00C16898"/>
    <w:rsid w:val="00C17411"/>
    <w:rsid w:val="00C20B5D"/>
    <w:rsid w:val="00C20E54"/>
    <w:rsid w:val="00C211E8"/>
    <w:rsid w:val="00C22B14"/>
    <w:rsid w:val="00C2434B"/>
    <w:rsid w:val="00C24CCF"/>
    <w:rsid w:val="00C253BE"/>
    <w:rsid w:val="00C269CA"/>
    <w:rsid w:val="00C26AEF"/>
    <w:rsid w:val="00C27E99"/>
    <w:rsid w:val="00C30017"/>
    <w:rsid w:val="00C3018D"/>
    <w:rsid w:val="00C31FCA"/>
    <w:rsid w:val="00C32256"/>
    <w:rsid w:val="00C32347"/>
    <w:rsid w:val="00C33966"/>
    <w:rsid w:val="00C34072"/>
    <w:rsid w:val="00C346A0"/>
    <w:rsid w:val="00C35E7D"/>
    <w:rsid w:val="00C371C6"/>
    <w:rsid w:val="00C37485"/>
    <w:rsid w:val="00C37D22"/>
    <w:rsid w:val="00C40D16"/>
    <w:rsid w:val="00C4310D"/>
    <w:rsid w:val="00C44E36"/>
    <w:rsid w:val="00C45341"/>
    <w:rsid w:val="00C46255"/>
    <w:rsid w:val="00C46488"/>
    <w:rsid w:val="00C47723"/>
    <w:rsid w:val="00C47BB6"/>
    <w:rsid w:val="00C51BC5"/>
    <w:rsid w:val="00C523BE"/>
    <w:rsid w:val="00C53CA6"/>
    <w:rsid w:val="00C560DF"/>
    <w:rsid w:val="00C578D0"/>
    <w:rsid w:val="00C60009"/>
    <w:rsid w:val="00C60669"/>
    <w:rsid w:val="00C60947"/>
    <w:rsid w:val="00C60A62"/>
    <w:rsid w:val="00C60E65"/>
    <w:rsid w:val="00C6194E"/>
    <w:rsid w:val="00C61EC8"/>
    <w:rsid w:val="00C62007"/>
    <w:rsid w:val="00C6206A"/>
    <w:rsid w:val="00C626AF"/>
    <w:rsid w:val="00C626CF"/>
    <w:rsid w:val="00C63944"/>
    <w:rsid w:val="00C6421E"/>
    <w:rsid w:val="00C64377"/>
    <w:rsid w:val="00C64BAC"/>
    <w:rsid w:val="00C65532"/>
    <w:rsid w:val="00C667ED"/>
    <w:rsid w:val="00C669C8"/>
    <w:rsid w:val="00C67628"/>
    <w:rsid w:val="00C7283C"/>
    <w:rsid w:val="00C728FA"/>
    <w:rsid w:val="00C73533"/>
    <w:rsid w:val="00C73C3E"/>
    <w:rsid w:val="00C73E3A"/>
    <w:rsid w:val="00C7543D"/>
    <w:rsid w:val="00C75729"/>
    <w:rsid w:val="00C7593D"/>
    <w:rsid w:val="00C76271"/>
    <w:rsid w:val="00C8051C"/>
    <w:rsid w:val="00C8053D"/>
    <w:rsid w:val="00C80BB4"/>
    <w:rsid w:val="00C81482"/>
    <w:rsid w:val="00C81A0D"/>
    <w:rsid w:val="00C83428"/>
    <w:rsid w:val="00C83552"/>
    <w:rsid w:val="00C835B6"/>
    <w:rsid w:val="00C84215"/>
    <w:rsid w:val="00C85B51"/>
    <w:rsid w:val="00C85B94"/>
    <w:rsid w:val="00C860CB"/>
    <w:rsid w:val="00C863A8"/>
    <w:rsid w:val="00C8698D"/>
    <w:rsid w:val="00C91624"/>
    <w:rsid w:val="00C941DB"/>
    <w:rsid w:val="00C9494F"/>
    <w:rsid w:val="00C94F61"/>
    <w:rsid w:val="00C95FFF"/>
    <w:rsid w:val="00C97CAC"/>
    <w:rsid w:val="00CA0100"/>
    <w:rsid w:val="00CA05DA"/>
    <w:rsid w:val="00CA0BB8"/>
    <w:rsid w:val="00CA1CCE"/>
    <w:rsid w:val="00CA1EBA"/>
    <w:rsid w:val="00CA23C2"/>
    <w:rsid w:val="00CA62A3"/>
    <w:rsid w:val="00CA62B9"/>
    <w:rsid w:val="00CA726E"/>
    <w:rsid w:val="00CB0AEB"/>
    <w:rsid w:val="00CB0C7A"/>
    <w:rsid w:val="00CB1890"/>
    <w:rsid w:val="00CB20E5"/>
    <w:rsid w:val="00CB2B1D"/>
    <w:rsid w:val="00CB3091"/>
    <w:rsid w:val="00CB35BF"/>
    <w:rsid w:val="00CB3E98"/>
    <w:rsid w:val="00CB48AE"/>
    <w:rsid w:val="00CB4E77"/>
    <w:rsid w:val="00CB4F55"/>
    <w:rsid w:val="00CB60CA"/>
    <w:rsid w:val="00CB6D48"/>
    <w:rsid w:val="00CC0C16"/>
    <w:rsid w:val="00CC1012"/>
    <w:rsid w:val="00CC399C"/>
    <w:rsid w:val="00CC4570"/>
    <w:rsid w:val="00CC4E51"/>
    <w:rsid w:val="00CC5936"/>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9B0"/>
    <w:rsid w:val="00CE1D3C"/>
    <w:rsid w:val="00CE1E9A"/>
    <w:rsid w:val="00CE3E15"/>
    <w:rsid w:val="00CE4C3A"/>
    <w:rsid w:val="00CE4D9A"/>
    <w:rsid w:val="00CE4EE1"/>
    <w:rsid w:val="00CE5330"/>
    <w:rsid w:val="00CE557C"/>
    <w:rsid w:val="00CE6AE4"/>
    <w:rsid w:val="00CF16F2"/>
    <w:rsid w:val="00CF21F4"/>
    <w:rsid w:val="00CF246C"/>
    <w:rsid w:val="00CF4ED0"/>
    <w:rsid w:val="00CF5BC5"/>
    <w:rsid w:val="00CF6694"/>
    <w:rsid w:val="00CF7DC2"/>
    <w:rsid w:val="00CF7FF4"/>
    <w:rsid w:val="00D00793"/>
    <w:rsid w:val="00D01BDA"/>
    <w:rsid w:val="00D046E1"/>
    <w:rsid w:val="00D049A1"/>
    <w:rsid w:val="00D049BC"/>
    <w:rsid w:val="00D050F2"/>
    <w:rsid w:val="00D060C6"/>
    <w:rsid w:val="00D07C68"/>
    <w:rsid w:val="00D10B80"/>
    <w:rsid w:val="00D10BE4"/>
    <w:rsid w:val="00D11746"/>
    <w:rsid w:val="00D11749"/>
    <w:rsid w:val="00D1295B"/>
    <w:rsid w:val="00D12F51"/>
    <w:rsid w:val="00D135D3"/>
    <w:rsid w:val="00D136F0"/>
    <w:rsid w:val="00D15795"/>
    <w:rsid w:val="00D15A5E"/>
    <w:rsid w:val="00D17645"/>
    <w:rsid w:val="00D20C31"/>
    <w:rsid w:val="00D21298"/>
    <w:rsid w:val="00D21891"/>
    <w:rsid w:val="00D21BDD"/>
    <w:rsid w:val="00D2353C"/>
    <w:rsid w:val="00D23EBB"/>
    <w:rsid w:val="00D257EF"/>
    <w:rsid w:val="00D26244"/>
    <w:rsid w:val="00D27D14"/>
    <w:rsid w:val="00D27FD6"/>
    <w:rsid w:val="00D30429"/>
    <w:rsid w:val="00D3046D"/>
    <w:rsid w:val="00D30D90"/>
    <w:rsid w:val="00D313DF"/>
    <w:rsid w:val="00D32656"/>
    <w:rsid w:val="00D32C6D"/>
    <w:rsid w:val="00D35328"/>
    <w:rsid w:val="00D429BA"/>
    <w:rsid w:val="00D43101"/>
    <w:rsid w:val="00D431A7"/>
    <w:rsid w:val="00D43BBE"/>
    <w:rsid w:val="00D44CFC"/>
    <w:rsid w:val="00D4654B"/>
    <w:rsid w:val="00D46686"/>
    <w:rsid w:val="00D468E9"/>
    <w:rsid w:val="00D4720D"/>
    <w:rsid w:val="00D47AD2"/>
    <w:rsid w:val="00D50B1D"/>
    <w:rsid w:val="00D50F16"/>
    <w:rsid w:val="00D51027"/>
    <w:rsid w:val="00D51AAF"/>
    <w:rsid w:val="00D526A6"/>
    <w:rsid w:val="00D54374"/>
    <w:rsid w:val="00D54705"/>
    <w:rsid w:val="00D55496"/>
    <w:rsid w:val="00D55885"/>
    <w:rsid w:val="00D55C72"/>
    <w:rsid w:val="00D56900"/>
    <w:rsid w:val="00D579C2"/>
    <w:rsid w:val="00D60679"/>
    <w:rsid w:val="00D60B79"/>
    <w:rsid w:val="00D6238A"/>
    <w:rsid w:val="00D639BD"/>
    <w:rsid w:val="00D63B6E"/>
    <w:rsid w:val="00D63D11"/>
    <w:rsid w:val="00D64977"/>
    <w:rsid w:val="00D66675"/>
    <w:rsid w:val="00D6698B"/>
    <w:rsid w:val="00D67A08"/>
    <w:rsid w:val="00D701BE"/>
    <w:rsid w:val="00D7037E"/>
    <w:rsid w:val="00D709D6"/>
    <w:rsid w:val="00D71056"/>
    <w:rsid w:val="00D7117F"/>
    <w:rsid w:val="00D72509"/>
    <w:rsid w:val="00D72AD4"/>
    <w:rsid w:val="00D74338"/>
    <w:rsid w:val="00D749F7"/>
    <w:rsid w:val="00D75EA9"/>
    <w:rsid w:val="00D8001A"/>
    <w:rsid w:val="00D80527"/>
    <w:rsid w:val="00D80625"/>
    <w:rsid w:val="00D80A7F"/>
    <w:rsid w:val="00D80CBE"/>
    <w:rsid w:val="00D8430E"/>
    <w:rsid w:val="00D8473E"/>
    <w:rsid w:val="00D852C0"/>
    <w:rsid w:val="00D85BD5"/>
    <w:rsid w:val="00D86EB0"/>
    <w:rsid w:val="00D91D73"/>
    <w:rsid w:val="00D9256D"/>
    <w:rsid w:val="00D935B2"/>
    <w:rsid w:val="00D93919"/>
    <w:rsid w:val="00D94F65"/>
    <w:rsid w:val="00D95F64"/>
    <w:rsid w:val="00D96A4C"/>
    <w:rsid w:val="00D96D99"/>
    <w:rsid w:val="00DA17A1"/>
    <w:rsid w:val="00DA17DA"/>
    <w:rsid w:val="00DA217F"/>
    <w:rsid w:val="00DA2813"/>
    <w:rsid w:val="00DA2C44"/>
    <w:rsid w:val="00DA3147"/>
    <w:rsid w:val="00DA3F3A"/>
    <w:rsid w:val="00DA4027"/>
    <w:rsid w:val="00DA454B"/>
    <w:rsid w:val="00DA649F"/>
    <w:rsid w:val="00DA6B06"/>
    <w:rsid w:val="00DA7F06"/>
    <w:rsid w:val="00DB0602"/>
    <w:rsid w:val="00DB266D"/>
    <w:rsid w:val="00DB2847"/>
    <w:rsid w:val="00DB3472"/>
    <w:rsid w:val="00DB3691"/>
    <w:rsid w:val="00DB434C"/>
    <w:rsid w:val="00DB4EA2"/>
    <w:rsid w:val="00DB4F75"/>
    <w:rsid w:val="00DB5ADA"/>
    <w:rsid w:val="00DB644B"/>
    <w:rsid w:val="00DB682D"/>
    <w:rsid w:val="00DB728A"/>
    <w:rsid w:val="00DB7BDB"/>
    <w:rsid w:val="00DC0241"/>
    <w:rsid w:val="00DC0F77"/>
    <w:rsid w:val="00DC1219"/>
    <w:rsid w:val="00DC2169"/>
    <w:rsid w:val="00DC2717"/>
    <w:rsid w:val="00DC3FA3"/>
    <w:rsid w:val="00DC41FB"/>
    <w:rsid w:val="00DC44D9"/>
    <w:rsid w:val="00DC4FD8"/>
    <w:rsid w:val="00DC6ECE"/>
    <w:rsid w:val="00DC7EE3"/>
    <w:rsid w:val="00DD0057"/>
    <w:rsid w:val="00DD0EFE"/>
    <w:rsid w:val="00DD2405"/>
    <w:rsid w:val="00DD2815"/>
    <w:rsid w:val="00DD3D33"/>
    <w:rsid w:val="00DD55D5"/>
    <w:rsid w:val="00DD594D"/>
    <w:rsid w:val="00DD6324"/>
    <w:rsid w:val="00DD63CB"/>
    <w:rsid w:val="00DD6D3B"/>
    <w:rsid w:val="00DD774C"/>
    <w:rsid w:val="00DE00AF"/>
    <w:rsid w:val="00DE0576"/>
    <w:rsid w:val="00DE0BAD"/>
    <w:rsid w:val="00DE0BD9"/>
    <w:rsid w:val="00DE2D7F"/>
    <w:rsid w:val="00DE34B8"/>
    <w:rsid w:val="00DE40B7"/>
    <w:rsid w:val="00DE4373"/>
    <w:rsid w:val="00DE5B76"/>
    <w:rsid w:val="00DE6B45"/>
    <w:rsid w:val="00DE7416"/>
    <w:rsid w:val="00DF0512"/>
    <w:rsid w:val="00DF08E9"/>
    <w:rsid w:val="00DF0B8A"/>
    <w:rsid w:val="00DF0D58"/>
    <w:rsid w:val="00DF2281"/>
    <w:rsid w:val="00DF28BA"/>
    <w:rsid w:val="00DF3BD0"/>
    <w:rsid w:val="00DF3BD5"/>
    <w:rsid w:val="00DF4078"/>
    <w:rsid w:val="00DF410B"/>
    <w:rsid w:val="00DF41BB"/>
    <w:rsid w:val="00DF462B"/>
    <w:rsid w:val="00DF4FF7"/>
    <w:rsid w:val="00DF773A"/>
    <w:rsid w:val="00DF77EB"/>
    <w:rsid w:val="00E008B5"/>
    <w:rsid w:val="00E037B1"/>
    <w:rsid w:val="00E03F29"/>
    <w:rsid w:val="00E04AB4"/>
    <w:rsid w:val="00E057B6"/>
    <w:rsid w:val="00E05AAF"/>
    <w:rsid w:val="00E10B8C"/>
    <w:rsid w:val="00E117EA"/>
    <w:rsid w:val="00E12AFD"/>
    <w:rsid w:val="00E13A5A"/>
    <w:rsid w:val="00E13A5E"/>
    <w:rsid w:val="00E141E3"/>
    <w:rsid w:val="00E15984"/>
    <w:rsid w:val="00E16347"/>
    <w:rsid w:val="00E16FE1"/>
    <w:rsid w:val="00E200E6"/>
    <w:rsid w:val="00E22373"/>
    <w:rsid w:val="00E22875"/>
    <w:rsid w:val="00E246F5"/>
    <w:rsid w:val="00E24716"/>
    <w:rsid w:val="00E251B8"/>
    <w:rsid w:val="00E257F6"/>
    <w:rsid w:val="00E27A50"/>
    <w:rsid w:val="00E31DE7"/>
    <w:rsid w:val="00E351A6"/>
    <w:rsid w:val="00E359B3"/>
    <w:rsid w:val="00E35D42"/>
    <w:rsid w:val="00E35E0C"/>
    <w:rsid w:val="00E44F51"/>
    <w:rsid w:val="00E470E5"/>
    <w:rsid w:val="00E473FC"/>
    <w:rsid w:val="00E50359"/>
    <w:rsid w:val="00E506C3"/>
    <w:rsid w:val="00E50E3F"/>
    <w:rsid w:val="00E51730"/>
    <w:rsid w:val="00E51AE4"/>
    <w:rsid w:val="00E51ED0"/>
    <w:rsid w:val="00E52210"/>
    <w:rsid w:val="00E52222"/>
    <w:rsid w:val="00E530F4"/>
    <w:rsid w:val="00E544A5"/>
    <w:rsid w:val="00E54AEC"/>
    <w:rsid w:val="00E55459"/>
    <w:rsid w:val="00E57123"/>
    <w:rsid w:val="00E6030E"/>
    <w:rsid w:val="00E65BE7"/>
    <w:rsid w:val="00E66C68"/>
    <w:rsid w:val="00E679D3"/>
    <w:rsid w:val="00E67A81"/>
    <w:rsid w:val="00E67B40"/>
    <w:rsid w:val="00E70343"/>
    <w:rsid w:val="00E70588"/>
    <w:rsid w:val="00E70AB0"/>
    <w:rsid w:val="00E70E4F"/>
    <w:rsid w:val="00E711F1"/>
    <w:rsid w:val="00E714B6"/>
    <w:rsid w:val="00E71913"/>
    <w:rsid w:val="00E72D91"/>
    <w:rsid w:val="00E72DFF"/>
    <w:rsid w:val="00E730AF"/>
    <w:rsid w:val="00E73E8C"/>
    <w:rsid w:val="00E760E7"/>
    <w:rsid w:val="00E769A3"/>
    <w:rsid w:val="00E771F2"/>
    <w:rsid w:val="00E77C82"/>
    <w:rsid w:val="00E80F60"/>
    <w:rsid w:val="00E818A4"/>
    <w:rsid w:val="00E81F68"/>
    <w:rsid w:val="00E8299B"/>
    <w:rsid w:val="00E83F81"/>
    <w:rsid w:val="00E84E97"/>
    <w:rsid w:val="00E86459"/>
    <w:rsid w:val="00E86467"/>
    <w:rsid w:val="00E865C6"/>
    <w:rsid w:val="00E86AA7"/>
    <w:rsid w:val="00E9050F"/>
    <w:rsid w:val="00E9179C"/>
    <w:rsid w:val="00E920D7"/>
    <w:rsid w:val="00E93F54"/>
    <w:rsid w:val="00E94599"/>
    <w:rsid w:val="00E95CE7"/>
    <w:rsid w:val="00E960A2"/>
    <w:rsid w:val="00E96F9C"/>
    <w:rsid w:val="00E973E8"/>
    <w:rsid w:val="00E9773A"/>
    <w:rsid w:val="00EA02B0"/>
    <w:rsid w:val="00EA1524"/>
    <w:rsid w:val="00EA2B16"/>
    <w:rsid w:val="00EA5720"/>
    <w:rsid w:val="00EA61CC"/>
    <w:rsid w:val="00EA6674"/>
    <w:rsid w:val="00EA68D0"/>
    <w:rsid w:val="00EA799F"/>
    <w:rsid w:val="00EA7DAA"/>
    <w:rsid w:val="00EB0219"/>
    <w:rsid w:val="00EB0B3A"/>
    <w:rsid w:val="00EB0DC5"/>
    <w:rsid w:val="00EB0F15"/>
    <w:rsid w:val="00EB22FD"/>
    <w:rsid w:val="00EB302B"/>
    <w:rsid w:val="00EB356F"/>
    <w:rsid w:val="00EB374F"/>
    <w:rsid w:val="00EB4FCA"/>
    <w:rsid w:val="00EB601C"/>
    <w:rsid w:val="00EB6F34"/>
    <w:rsid w:val="00EC1758"/>
    <w:rsid w:val="00EC18AA"/>
    <w:rsid w:val="00EC275E"/>
    <w:rsid w:val="00EC43CE"/>
    <w:rsid w:val="00EC512D"/>
    <w:rsid w:val="00EC5691"/>
    <w:rsid w:val="00EC7033"/>
    <w:rsid w:val="00EC792C"/>
    <w:rsid w:val="00ED2783"/>
    <w:rsid w:val="00ED356C"/>
    <w:rsid w:val="00ED3944"/>
    <w:rsid w:val="00ED3ECB"/>
    <w:rsid w:val="00ED45F1"/>
    <w:rsid w:val="00ED52C9"/>
    <w:rsid w:val="00ED55C5"/>
    <w:rsid w:val="00ED5B63"/>
    <w:rsid w:val="00ED69FC"/>
    <w:rsid w:val="00ED7BF9"/>
    <w:rsid w:val="00EE0156"/>
    <w:rsid w:val="00EE0345"/>
    <w:rsid w:val="00EE23B5"/>
    <w:rsid w:val="00EE32B4"/>
    <w:rsid w:val="00EE3F25"/>
    <w:rsid w:val="00EE3FDA"/>
    <w:rsid w:val="00EE3FDC"/>
    <w:rsid w:val="00EE46A8"/>
    <w:rsid w:val="00EE47B4"/>
    <w:rsid w:val="00EE4952"/>
    <w:rsid w:val="00EE4A23"/>
    <w:rsid w:val="00EE5619"/>
    <w:rsid w:val="00EE69E3"/>
    <w:rsid w:val="00EE6D24"/>
    <w:rsid w:val="00EE6F8C"/>
    <w:rsid w:val="00EF033E"/>
    <w:rsid w:val="00EF0ADA"/>
    <w:rsid w:val="00EF2237"/>
    <w:rsid w:val="00EF3450"/>
    <w:rsid w:val="00EF3731"/>
    <w:rsid w:val="00EF3892"/>
    <w:rsid w:val="00EF3C5A"/>
    <w:rsid w:val="00EF3F08"/>
    <w:rsid w:val="00EF51C1"/>
    <w:rsid w:val="00EF5209"/>
    <w:rsid w:val="00EF5DFB"/>
    <w:rsid w:val="00EF65B1"/>
    <w:rsid w:val="00EF7F16"/>
    <w:rsid w:val="00F00F0C"/>
    <w:rsid w:val="00F02141"/>
    <w:rsid w:val="00F022D1"/>
    <w:rsid w:val="00F05199"/>
    <w:rsid w:val="00F051D3"/>
    <w:rsid w:val="00F05406"/>
    <w:rsid w:val="00F05B04"/>
    <w:rsid w:val="00F05C48"/>
    <w:rsid w:val="00F06580"/>
    <w:rsid w:val="00F06CD4"/>
    <w:rsid w:val="00F06DD8"/>
    <w:rsid w:val="00F104B7"/>
    <w:rsid w:val="00F122BC"/>
    <w:rsid w:val="00F15B4F"/>
    <w:rsid w:val="00F15D74"/>
    <w:rsid w:val="00F15F14"/>
    <w:rsid w:val="00F166F4"/>
    <w:rsid w:val="00F20B18"/>
    <w:rsid w:val="00F21489"/>
    <w:rsid w:val="00F21FB6"/>
    <w:rsid w:val="00F22744"/>
    <w:rsid w:val="00F22B89"/>
    <w:rsid w:val="00F233A9"/>
    <w:rsid w:val="00F25B6A"/>
    <w:rsid w:val="00F25C5B"/>
    <w:rsid w:val="00F26448"/>
    <w:rsid w:val="00F26844"/>
    <w:rsid w:val="00F27F86"/>
    <w:rsid w:val="00F301F7"/>
    <w:rsid w:val="00F3180B"/>
    <w:rsid w:val="00F33E46"/>
    <w:rsid w:val="00F349A2"/>
    <w:rsid w:val="00F403F8"/>
    <w:rsid w:val="00F41B0C"/>
    <w:rsid w:val="00F43299"/>
    <w:rsid w:val="00F44017"/>
    <w:rsid w:val="00F44776"/>
    <w:rsid w:val="00F459BD"/>
    <w:rsid w:val="00F45EC4"/>
    <w:rsid w:val="00F471AC"/>
    <w:rsid w:val="00F47443"/>
    <w:rsid w:val="00F50939"/>
    <w:rsid w:val="00F50F94"/>
    <w:rsid w:val="00F511FE"/>
    <w:rsid w:val="00F51946"/>
    <w:rsid w:val="00F51B49"/>
    <w:rsid w:val="00F51E46"/>
    <w:rsid w:val="00F5227B"/>
    <w:rsid w:val="00F52361"/>
    <w:rsid w:val="00F5323A"/>
    <w:rsid w:val="00F5477A"/>
    <w:rsid w:val="00F55278"/>
    <w:rsid w:val="00F555F5"/>
    <w:rsid w:val="00F558C9"/>
    <w:rsid w:val="00F55AFE"/>
    <w:rsid w:val="00F6217B"/>
    <w:rsid w:val="00F622BE"/>
    <w:rsid w:val="00F62834"/>
    <w:rsid w:val="00F62C33"/>
    <w:rsid w:val="00F63CD9"/>
    <w:rsid w:val="00F63ED5"/>
    <w:rsid w:val="00F659DC"/>
    <w:rsid w:val="00F704FC"/>
    <w:rsid w:val="00F7120A"/>
    <w:rsid w:val="00F71692"/>
    <w:rsid w:val="00F71ACF"/>
    <w:rsid w:val="00F72D67"/>
    <w:rsid w:val="00F72FAB"/>
    <w:rsid w:val="00F73955"/>
    <w:rsid w:val="00F73A48"/>
    <w:rsid w:val="00F73AEC"/>
    <w:rsid w:val="00F73BD5"/>
    <w:rsid w:val="00F745FC"/>
    <w:rsid w:val="00F758B2"/>
    <w:rsid w:val="00F759F7"/>
    <w:rsid w:val="00F76487"/>
    <w:rsid w:val="00F76D53"/>
    <w:rsid w:val="00F7706D"/>
    <w:rsid w:val="00F77BED"/>
    <w:rsid w:val="00F807BD"/>
    <w:rsid w:val="00F809C0"/>
    <w:rsid w:val="00F81AB1"/>
    <w:rsid w:val="00F82BA4"/>
    <w:rsid w:val="00F837D2"/>
    <w:rsid w:val="00F84106"/>
    <w:rsid w:val="00F843A3"/>
    <w:rsid w:val="00F863FF"/>
    <w:rsid w:val="00F8662B"/>
    <w:rsid w:val="00F86D26"/>
    <w:rsid w:val="00F902DB"/>
    <w:rsid w:val="00F906A0"/>
    <w:rsid w:val="00F91991"/>
    <w:rsid w:val="00F91BA3"/>
    <w:rsid w:val="00F92EFD"/>
    <w:rsid w:val="00F93BD1"/>
    <w:rsid w:val="00F94564"/>
    <w:rsid w:val="00F9598E"/>
    <w:rsid w:val="00F95E14"/>
    <w:rsid w:val="00F979A3"/>
    <w:rsid w:val="00F97FAF"/>
    <w:rsid w:val="00FA3324"/>
    <w:rsid w:val="00FA4D88"/>
    <w:rsid w:val="00FA4EF6"/>
    <w:rsid w:val="00FA5F53"/>
    <w:rsid w:val="00FA61C9"/>
    <w:rsid w:val="00FA6792"/>
    <w:rsid w:val="00FA6C5E"/>
    <w:rsid w:val="00FA6CE0"/>
    <w:rsid w:val="00FB1086"/>
    <w:rsid w:val="00FB13A0"/>
    <w:rsid w:val="00FB1665"/>
    <w:rsid w:val="00FB19A4"/>
    <w:rsid w:val="00FB3626"/>
    <w:rsid w:val="00FB3644"/>
    <w:rsid w:val="00FB40AD"/>
    <w:rsid w:val="00FB42C5"/>
    <w:rsid w:val="00FB502B"/>
    <w:rsid w:val="00FB5E76"/>
    <w:rsid w:val="00FB60F5"/>
    <w:rsid w:val="00FB64FE"/>
    <w:rsid w:val="00FB7B8B"/>
    <w:rsid w:val="00FC130E"/>
    <w:rsid w:val="00FC2117"/>
    <w:rsid w:val="00FC213D"/>
    <w:rsid w:val="00FC291C"/>
    <w:rsid w:val="00FC4093"/>
    <w:rsid w:val="00FC4EC0"/>
    <w:rsid w:val="00FC5FA2"/>
    <w:rsid w:val="00FC7F6D"/>
    <w:rsid w:val="00FD1113"/>
    <w:rsid w:val="00FD41B6"/>
    <w:rsid w:val="00FD5085"/>
    <w:rsid w:val="00FD6F9C"/>
    <w:rsid w:val="00FE035D"/>
    <w:rsid w:val="00FE0FEC"/>
    <w:rsid w:val="00FE1244"/>
    <w:rsid w:val="00FE1758"/>
    <w:rsid w:val="00FE351B"/>
    <w:rsid w:val="00FE38D3"/>
    <w:rsid w:val="00FE4535"/>
    <w:rsid w:val="00FE4AC5"/>
    <w:rsid w:val="00FE4C31"/>
    <w:rsid w:val="00FE59EA"/>
    <w:rsid w:val="00FE7057"/>
    <w:rsid w:val="00FF03D7"/>
    <w:rsid w:val="00FF2645"/>
    <w:rsid w:val="00FF2B73"/>
    <w:rsid w:val="00FF434C"/>
    <w:rsid w:val="00FF48F2"/>
    <w:rsid w:val="00FF5B0A"/>
    <w:rsid w:val="00FF5FD8"/>
    <w:rsid w:val="00FF6D30"/>
    <w:rsid w:val="00FF6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image" Target="media/image13.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1ADB3-D0A4-4681-8552-D7E960793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Pages>
  <Words>1995</Words>
  <Characters>10976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14</cp:revision>
  <dcterms:created xsi:type="dcterms:W3CDTF">2013-12-19T21:04:00Z</dcterms:created>
  <dcterms:modified xsi:type="dcterms:W3CDTF">2013-12-19T22:08:00Z</dcterms:modified>
</cp:coreProperties>
</file>