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F66CC4"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697152" behindDoc="0" locked="0" layoutInCell="1" allowOverlap="1" wp14:anchorId="124EAA56" wp14:editId="6EE95C9D">
            <wp:simplePos x="0" y="0"/>
            <wp:positionH relativeFrom="column">
              <wp:posOffset>-212090</wp:posOffset>
            </wp:positionH>
            <wp:positionV relativeFrom="paragraph">
              <wp:posOffset>254000</wp:posOffset>
            </wp:positionV>
            <wp:extent cx="6190615" cy="3569970"/>
            <wp:effectExtent l="0" t="0" r="635" b="0"/>
            <wp:wrapSquare wrapText="bothSides"/>
            <wp:docPr id="24" name="Imagen 24" descr="C:\Facebook\Cabezote_Junio_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Cabezote_Junio_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0615"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130D51"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olor w:val="000000"/>
          <w:sz w:val="0"/>
          <w:szCs w:val="0"/>
          <w:u w:color="000000"/>
          <w:lang w:eastAsia="es-CO"/>
        </w:rPr>
        <mc:AlternateContent>
          <mc:Choice Requires="wps">
            <w:drawing>
              <wp:anchor distT="0" distB="0" distL="114300" distR="457200" simplePos="0" relativeHeight="251674624" behindDoc="0" locked="0" layoutInCell="0" allowOverlap="1" wp14:anchorId="5613897D" wp14:editId="468E583A">
                <wp:simplePos x="0" y="0"/>
                <wp:positionH relativeFrom="margin">
                  <wp:posOffset>563245</wp:posOffset>
                </wp:positionH>
                <wp:positionV relativeFrom="margin">
                  <wp:posOffset>3392805</wp:posOffset>
                </wp:positionV>
                <wp:extent cx="3928110" cy="5483860"/>
                <wp:effectExtent l="3175" t="73025" r="94615" b="18415"/>
                <wp:wrapSquare wrapText="bothSides"/>
                <wp:docPr id="19" name="Corchet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8110" cy="54838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03297B" w:rsidRDefault="0003297B" w:rsidP="003D1AF8">
                            <w:pPr>
                              <w:spacing w:after="0" w:line="240" w:lineRule="auto"/>
                              <w:jc w:val="both"/>
                              <w:outlineLvl w:val="0"/>
                              <w:rPr>
                                <w:rFonts w:ascii="MS Reference Sans Serif" w:eastAsia="Times New Roman" w:hAnsi="MS Reference Sans Serif"/>
                                <w:b/>
                                <w:color w:val="404040"/>
                                <w:lang w:val="es-ES"/>
                              </w:rPr>
                            </w:pPr>
                          </w:p>
                          <w:p w:rsidR="00130D51" w:rsidRDefault="00130D51"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Ruda de prensa programa de Formalización de la Propiedad Rural en el Cauca</w:t>
                            </w:r>
                          </w:p>
                          <w:p w:rsidR="00130D51" w:rsidRPr="00130D51" w:rsidRDefault="00130D5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Jueves 20 de junio</w:t>
                            </w:r>
                          </w:p>
                          <w:p w:rsidR="00130D51" w:rsidRPr="00130D51" w:rsidRDefault="00130D5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sidR="00F5148E">
                              <w:rPr>
                                <w:rFonts w:ascii="MS Reference Sans Serif" w:eastAsia="Times New Roman" w:hAnsi="MS Reference Sans Serif"/>
                                <w:color w:val="404040"/>
                                <w:lang w:val="es-ES"/>
                              </w:rPr>
                              <w:t>9:30 a.m.</w:t>
                            </w:r>
                          </w:p>
                          <w:p w:rsidR="00130D51" w:rsidRPr="00C45BD7" w:rsidRDefault="00130D5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C45BD7">
                              <w:rPr>
                                <w:rFonts w:ascii="MS Reference Sans Serif" w:eastAsia="Times New Roman" w:hAnsi="MS Reference Sans Serif"/>
                                <w:color w:val="404040"/>
                                <w:lang w:val="es-ES"/>
                              </w:rPr>
                              <w:t>Drive In Carantanta (Segundo piso)</w:t>
                            </w:r>
                          </w:p>
                          <w:p w:rsidR="00130D51" w:rsidRDefault="00130D51" w:rsidP="003D1AF8">
                            <w:pPr>
                              <w:spacing w:after="0" w:line="240" w:lineRule="auto"/>
                              <w:jc w:val="both"/>
                              <w:outlineLvl w:val="0"/>
                              <w:rPr>
                                <w:rFonts w:ascii="MS Reference Sans Serif" w:eastAsia="Times New Roman" w:hAnsi="MS Reference Sans Serif"/>
                                <w:b/>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 la participación </w:t>
                            </w:r>
                            <w:r w:rsidR="00233BDA">
                              <w:rPr>
                                <w:rFonts w:ascii="MS Reference Sans Serif" w:eastAsia="Times New Roman" w:hAnsi="MS Reference Sans Serif"/>
                                <w:b/>
                                <w:color w:val="404040"/>
                                <w:lang w:val="es-ES"/>
                              </w:rPr>
                              <w:t>de</w:t>
                            </w:r>
                            <w:r>
                              <w:rPr>
                                <w:rFonts w:ascii="MS Reference Sans Serif" w:eastAsia="Times New Roman" w:hAnsi="MS Reference Sans Serif"/>
                                <w:b/>
                                <w:color w:val="404040"/>
                                <w:lang w:val="es-ES"/>
                              </w:rPr>
                              <w:t xml:space="preserve"> la ciudadanía</w:t>
                            </w:r>
                          </w:p>
                          <w:p w:rsidR="00BB579D" w:rsidRDefault="00BB579D" w:rsidP="003D1AF8">
                            <w:pPr>
                              <w:spacing w:after="0" w:line="240" w:lineRule="auto"/>
                              <w:jc w:val="both"/>
                              <w:outlineLvl w:val="0"/>
                              <w:rPr>
                                <w:rFonts w:ascii="MS Reference Sans Serif" w:eastAsia="Times New Roman" w:hAnsi="MS Reference Sans Serif"/>
                                <w:b/>
                                <w:color w:val="404040"/>
                                <w:lang w:val="es-ES"/>
                              </w:rPr>
                            </w:pPr>
                          </w:p>
                          <w:p w:rsidR="00DE76E6" w:rsidRDefault="00DE76E6"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Jornada de salud visual: tamizaje, tratamiento ocular y formulación de gafas</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26, 27 y 28 de junio</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Casa del Abuelo Norte</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9" o:spid="_x0000_s1026" type="#_x0000_t185" style="position:absolute;left:0;text-align:left;margin-left:44.35pt;margin-top:267.15pt;width:309.3pt;height:431.8pt;rotation:90;z-index:2516746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" o:allowincell="f" adj="2346" fillcolor="#4f81bd" strokecolor="#4f81bd" strokeweight="1pt">
                <v:shadow on="t" type="double" opacity=".5" color2="shadow add(102)" offset="3pt,-3pt" offset2="6pt,-6pt"/>
                <v:textbox inset="18pt,18pt,,18pt">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03297B" w:rsidRDefault="0003297B" w:rsidP="003D1AF8">
                      <w:pPr>
                        <w:spacing w:after="0" w:line="240" w:lineRule="auto"/>
                        <w:jc w:val="both"/>
                        <w:outlineLvl w:val="0"/>
                        <w:rPr>
                          <w:rFonts w:ascii="MS Reference Sans Serif" w:eastAsia="Times New Roman" w:hAnsi="MS Reference Sans Serif"/>
                          <w:b/>
                          <w:color w:val="404040"/>
                          <w:lang w:val="es-ES"/>
                        </w:rPr>
                      </w:pPr>
                    </w:p>
                    <w:p w:rsidR="00130D51" w:rsidRDefault="00130D51"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Ruda de prensa programa de Formalización de la Propiedad Rural en el Cauca</w:t>
                      </w:r>
                    </w:p>
                    <w:p w:rsidR="00130D51" w:rsidRPr="00130D51" w:rsidRDefault="00130D5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Jueves 20 de junio</w:t>
                      </w:r>
                    </w:p>
                    <w:p w:rsidR="00130D51" w:rsidRPr="00130D51" w:rsidRDefault="00130D5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sidR="00F5148E">
                        <w:rPr>
                          <w:rFonts w:ascii="MS Reference Sans Serif" w:eastAsia="Times New Roman" w:hAnsi="MS Reference Sans Serif"/>
                          <w:color w:val="404040"/>
                          <w:lang w:val="es-ES"/>
                        </w:rPr>
                        <w:t>9:30 a.m.</w:t>
                      </w:r>
                    </w:p>
                    <w:p w:rsidR="00130D51" w:rsidRPr="00C45BD7" w:rsidRDefault="00130D5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C45BD7">
                        <w:rPr>
                          <w:rFonts w:ascii="MS Reference Sans Serif" w:eastAsia="Times New Roman" w:hAnsi="MS Reference Sans Serif"/>
                          <w:color w:val="404040"/>
                          <w:lang w:val="es-ES"/>
                        </w:rPr>
                        <w:t>Drive In Carantanta (Segundo piso)</w:t>
                      </w:r>
                    </w:p>
                    <w:p w:rsidR="00130D51" w:rsidRDefault="00130D51" w:rsidP="003D1AF8">
                      <w:pPr>
                        <w:spacing w:after="0" w:line="240" w:lineRule="auto"/>
                        <w:jc w:val="both"/>
                        <w:outlineLvl w:val="0"/>
                        <w:rPr>
                          <w:rFonts w:ascii="MS Reference Sans Serif" w:eastAsia="Times New Roman" w:hAnsi="MS Reference Sans Serif"/>
                          <w:b/>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 la participación </w:t>
                      </w:r>
                      <w:r w:rsidR="00233BDA">
                        <w:rPr>
                          <w:rFonts w:ascii="MS Reference Sans Serif" w:eastAsia="Times New Roman" w:hAnsi="MS Reference Sans Serif"/>
                          <w:b/>
                          <w:color w:val="404040"/>
                          <w:lang w:val="es-ES"/>
                        </w:rPr>
                        <w:t>de</w:t>
                      </w:r>
                      <w:r>
                        <w:rPr>
                          <w:rFonts w:ascii="MS Reference Sans Serif" w:eastAsia="Times New Roman" w:hAnsi="MS Reference Sans Serif"/>
                          <w:b/>
                          <w:color w:val="404040"/>
                          <w:lang w:val="es-ES"/>
                        </w:rPr>
                        <w:t xml:space="preserve"> la ciudadanía</w:t>
                      </w:r>
                    </w:p>
                    <w:p w:rsidR="00BB579D" w:rsidRDefault="00BB579D" w:rsidP="003D1AF8">
                      <w:pPr>
                        <w:spacing w:after="0" w:line="240" w:lineRule="auto"/>
                        <w:jc w:val="both"/>
                        <w:outlineLvl w:val="0"/>
                        <w:rPr>
                          <w:rFonts w:ascii="MS Reference Sans Serif" w:eastAsia="Times New Roman" w:hAnsi="MS Reference Sans Serif"/>
                          <w:b/>
                          <w:color w:val="404040"/>
                          <w:lang w:val="es-ES"/>
                        </w:rPr>
                      </w:pPr>
                    </w:p>
                    <w:p w:rsidR="00DE76E6" w:rsidRDefault="00DE76E6"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Jornada de salud visual: tamizaje, tratamiento ocular y formulación de gafas</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26, 27 y 28 de junio</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Casa del Abuelo Norte</w:t>
                      </w:r>
                    </w:p>
                  </w:txbxContent>
                </v:textbox>
                <w10:wrap type="square" anchorx="margin" anchory="margin"/>
              </v:shape>
            </w:pict>
          </mc:Fallback>
        </mc:AlternateContent>
      </w:r>
      <w:r w:rsidR="00562E8C" w:rsidRPr="003256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5408D" w:rsidRPr="0045106C" w:rsidRDefault="0025408D" w:rsidP="0025408D">
      <w:pPr>
        <w:jc w:val="center"/>
        <w:rPr>
          <w:rFonts w:ascii="MS Reference Sans Serif" w:hAnsi="MS Reference Sans Serif"/>
          <w:b/>
          <w:sz w:val="30"/>
          <w:szCs w:val="30"/>
        </w:rPr>
      </w:pPr>
      <w:r w:rsidRPr="0045106C">
        <w:rPr>
          <w:rFonts w:ascii="MS Reference Sans Serif" w:hAnsi="MS Reference Sans Serif"/>
          <w:b/>
          <w:sz w:val="30"/>
          <w:szCs w:val="30"/>
        </w:rPr>
        <w:lastRenderedPageBreak/>
        <w:t>Alcalde Fuentes recorrió obras de Movilidad</w:t>
      </w:r>
    </w:p>
    <w:p w:rsidR="0025408D" w:rsidRPr="00684682" w:rsidRDefault="00532E51" w:rsidP="0025408D">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4320" behindDoc="0" locked="0" layoutInCell="1" allowOverlap="1" wp14:anchorId="062F827C" wp14:editId="67AD7675">
            <wp:simplePos x="0" y="0"/>
            <wp:positionH relativeFrom="column">
              <wp:posOffset>2129155</wp:posOffset>
            </wp:positionH>
            <wp:positionV relativeFrom="paragraph">
              <wp:posOffset>48260</wp:posOffset>
            </wp:positionV>
            <wp:extent cx="3538220" cy="2358390"/>
            <wp:effectExtent l="0" t="0" r="5080" b="3810"/>
            <wp:wrapSquare wrapText="bothSides"/>
            <wp:docPr id="6" name="Imagen 6" descr="C:\Facebook\IMG_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64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822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08D" w:rsidRPr="00684682">
        <w:rPr>
          <w:rFonts w:ascii="MS Reference Sans Serif" w:hAnsi="MS Reference Sans Serif"/>
          <w:sz w:val="24"/>
          <w:szCs w:val="24"/>
        </w:rPr>
        <w:t>En atención a las peticiones de las comunidades aledañas a las obras que se ejecutan</w:t>
      </w:r>
      <w:r w:rsidR="00CF5DD5">
        <w:rPr>
          <w:rFonts w:ascii="MS Reference Sans Serif" w:hAnsi="MS Reference Sans Serif"/>
          <w:sz w:val="24"/>
          <w:szCs w:val="24"/>
        </w:rPr>
        <w:t xml:space="preserve"> </w:t>
      </w:r>
      <w:r w:rsidR="0025408D" w:rsidRPr="00684682">
        <w:rPr>
          <w:rFonts w:ascii="MS Reference Sans Serif" w:hAnsi="MS Reference Sans Serif"/>
          <w:sz w:val="24"/>
          <w:szCs w:val="24"/>
        </w:rPr>
        <w:t>en el proyecto de Sistema Estratégico de Transporte Público –Setp de Popayán, el alcalde Francisco Fuentes en compañía de los concejales, el gerente de Movilidad Futur</w:t>
      </w:r>
      <w:r w:rsidR="00CF5DD5">
        <w:rPr>
          <w:rFonts w:ascii="MS Reference Sans Serif" w:hAnsi="MS Reference Sans Serif"/>
          <w:sz w:val="24"/>
          <w:szCs w:val="24"/>
        </w:rPr>
        <w:t>a</w:t>
      </w:r>
      <w:r w:rsidR="0025408D" w:rsidRPr="00684682">
        <w:rPr>
          <w:rFonts w:ascii="MS Reference Sans Serif" w:hAnsi="MS Reference Sans Serif"/>
          <w:sz w:val="24"/>
          <w:szCs w:val="24"/>
        </w:rPr>
        <w:t xml:space="preserve">, el </w:t>
      </w:r>
      <w:r w:rsidR="00CF5DD5">
        <w:rPr>
          <w:rFonts w:ascii="MS Reference Sans Serif" w:hAnsi="MS Reference Sans Serif"/>
          <w:sz w:val="24"/>
          <w:szCs w:val="24"/>
        </w:rPr>
        <w:t>G</w:t>
      </w:r>
      <w:r w:rsidR="0025408D" w:rsidRPr="00684682">
        <w:rPr>
          <w:rFonts w:ascii="MS Reference Sans Serif" w:hAnsi="MS Reference Sans Serif"/>
          <w:sz w:val="24"/>
          <w:szCs w:val="24"/>
        </w:rPr>
        <w:t>erente del Acueducto</w:t>
      </w:r>
      <w:r w:rsidR="00CF5DD5">
        <w:rPr>
          <w:rFonts w:ascii="MS Reference Sans Serif" w:hAnsi="MS Reference Sans Serif"/>
          <w:sz w:val="24"/>
          <w:szCs w:val="24"/>
        </w:rPr>
        <w:t xml:space="preserve"> y Alcantarillado</w:t>
      </w:r>
      <w:r w:rsidR="0025408D" w:rsidRPr="00684682">
        <w:rPr>
          <w:rFonts w:ascii="MS Reference Sans Serif" w:hAnsi="MS Reference Sans Serif"/>
          <w:sz w:val="24"/>
          <w:szCs w:val="24"/>
        </w:rPr>
        <w:t>, ingenieros contratistas y periodistas, visitó ayer las vías que están intervenidas</w:t>
      </w:r>
      <w:r w:rsidR="00CF5DD5">
        <w:rPr>
          <w:rFonts w:ascii="MS Reference Sans Serif" w:hAnsi="MS Reference Sans Serif"/>
          <w:sz w:val="24"/>
          <w:szCs w:val="24"/>
        </w:rPr>
        <w:t>,</w:t>
      </w:r>
      <w:r w:rsidR="0025408D" w:rsidRPr="00684682">
        <w:rPr>
          <w:rFonts w:ascii="MS Reference Sans Serif" w:hAnsi="MS Reference Sans Serif"/>
          <w:sz w:val="24"/>
          <w:szCs w:val="24"/>
        </w:rPr>
        <w:t xml:space="preserve"> “queremos verificar el avance en las labores y escuchar nuevamente a la ciudadanía, nuestro propósito es causar la mínima afectación”.</w:t>
      </w:r>
    </w:p>
    <w:p w:rsidR="0025408D" w:rsidRPr="00684682" w:rsidRDefault="0025408D" w:rsidP="0025408D">
      <w:pPr>
        <w:jc w:val="both"/>
        <w:rPr>
          <w:rFonts w:ascii="MS Reference Sans Serif" w:hAnsi="MS Reference Sans Serif"/>
          <w:sz w:val="24"/>
          <w:szCs w:val="24"/>
        </w:rPr>
      </w:pPr>
      <w:r w:rsidRPr="00684682">
        <w:rPr>
          <w:rFonts w:ascii="MS Reference Sans Serif" w:hAnsi="MS Reference Sans Serif"/>
          <w:sz w:val="24"/>
          <w:szCs w:val="24"/>
        </w:rPr>
        <w:t xml:space="preserve">Los contratistas de las obras de mejoramiento de vías y cambio de redes de acueducto </w:t>
      </w:r>
      <w:r w:rsidR="00CF5DD5">
        <w:rPr>
          <w:rFonts w:ascii="MS Reference Sans Serif" w:hAnsi="MS Reference Sans Serif"/>
          <w:sz w:val="24"/>
          <w:szCs w:val="24"/>
        </w:rPr>
        <w:t>y alcantarillado que se adelantan</w:t>
      </w:r>
      <w:r w:rsidRPr="00684682">
        <w:rPr>
          <w:rFonts w:ascii="MS Reference Sans Serif" w:hAnsi="MS Reference Sans Serif"/>
          <w:sz w:val="24"/>
          <w:szCs w:val="24"/>
        </w:rPr>
        <w:t xml:space="preserve"> en la ciudad</w:t>
      </w:r>
      <w:r w:rsidR="00C17B84">
        <w:rPr>
          <w:rFonts w:ascii="MS Reference Sans Serif" w:hAnsi="MS Reference Sans Serif"/>
          <w:sz w:val="24"/>
          <w:szCs w:val="24"/>
        </w:rPr>
        <w:t>, manifestaron que están</w:t>
      </w:r>
      <w:r w:rsidRPr="00684682">
        <w:rPr>
          <w:rFonts w:ascii="MS Reference Sans Serif" w:hAnsi="MS Reference Sans Serif"/>
          <w:sz w:val="24"/>
          <w:szCs w:val="24"/>
        </w:rPr>
        <w:t xml:space="preserve"> dentro del cronograma</w:t>
      </w:r>
      <w:r w:rsidR="00C17B84">
        <w:rPr>
          <w:rFonts w:ascii="MS Reference Sans Serif" w:hAnsi="MS Reference Sans Serif"/>
          <w:sz w:val="24"/>
          <w:szCs w:val="24"/>
        </w:rPr>
        <w:t xml:space="preserve"> establecido e indicaron que a </w:t>
      </w:r>
      <w:r w:rsidRPr="00684682">
        <w:rPr>
          <w:rFonts w:ascii="MS Reference Sans Serif" w:hAnsi="MS Reference Sans Serif"/>
          <w:sz w:val="24"/>
          <w:szCs w:val="24"/>
        </w:rPr>
        <w:t>cada día de trabajo le sumaron una hora más</w:t>
      </w:r>
      <w:r w:rsidR="00833D03">
        <w:rPr>
          <w:rFonts w:ascii="MS Reference Sans Serif" w:hAnsi="MS Reference Sans Serif"/>
          <w:sz w:val="24"/>
          <w:szCs w:val="24"/>
        </w:rPr>
        <w:t>,</w:t>
      </w:r>
      <w:r w:rsidRPr="00684682">
        <w:rPr>
          <w:rFonts w:ascii="MS Reference Sans Serif" w:hAnsi="MS Reference Sans Serif"/>
          <w:sz w:val="24"/>
          <w:szCs w:val="24"/>
        </w:rPr>
        <w:t xml:space="preserve"> para cumplir en tiempo mínimo la finalización de la obra.</w:t>
      </w:r>
    </w:p>
    <w:p w:rsidR="0025408D" w:rsidRPr="00684682" w:rsidRDefault="0025408D" w:rsidP="0025408D">
      <w:pPr>
        <w:jc w:val="both"/>
        <w:rPr>
          <w:rFonts w:ascii="MS Reference Sans Serif" w:hAnsi="MS Reference Sans Serif"/>
          <w:sz w:val="24"/>
          <w:szCs w:val="24"/>
        </w:rPr>
      </w:pPr>
      <w:r w:rsidRPr="00684682">
        <w:rPr>
          <w:rFonts w:ascii="MS Reference Sans Serif" w:hAnsi="MS Reference Sans Serif"/>
          <w:sz w:val="24"/>
          <w:szCs w:val="24"/>
        </w:rPr>
        <w:t>Los concejales por su parte conocieron la clase de trabajo que se realiza en cada una de estas vías</w:t>
      </w:r>
      <w:r>
        <w:rPr>
          <w:rFonts w:ascii="MS Reference Sans Serif" w:hAnsi="MS Reference Sans Serif"/>
          <w:sz w:val="24"/>
          <w:szCs w:val="24"/>
        </w:rPr>
        <w:t>,</w:t>
      </w:r>
      <w:r w:rsidRPr="00684682">
        <w:rPr>
          <w:rFonts w:ascii="MS Reference Sans Serif" w:hAnsi="MS Reference Sans Serif"/>
          <w:sz w:val="24"/>
          <w:szCs w:val="24"/>
        </w:rPr>
        <w:t xml:space="preserve"> “seremos veedores para que este proyecto se cumpla a cabalidad y traiga los beneficios que todos esperamos”, manifestó José Alexander Campo, presidente de la corporación edilicia.</w:t>
      </w:r>
    </w:p>
    <w:p w:rsidR="0025408D" w:rsidRDefault="0025408D" w:rsidP="0025408D">
      <w:pPr>
        <w:jc w:val="both"/>
        <w:rPr>
          <w:rFonts w:ascii="MS Reference Sans Serif" w:hAnsi="MS Reference Sans Serif"/>
          <w:sz w:val="24"/>
          <w:szCs w:val="24"/>
        </w:rPr>
      </w:pPr>
      <w:r w:rsidRPr="00684682">
        <w:rPr>
          <w:rFonts w:ascii="MS Reference Sans Serif" w:hAnsi="MS Reference Sans Serif"/>
          <w:sz w:val="24"/>
          <w:szCs w:val="24"/>
        </w:rPr>
        <w:t xml:space="preserve">Habitantes de los sectores se mostraron complacidos con la visita del mandatario local y agradecieron las obras, “Popayán requiere de inversión en materia de vías, necesitamos mejorar nuestra movilidad </w:t>
      </w:r>
      <w:r w:rsidR="00532E51">
        <w:rPr>
          <w:rFonts w:ascii="MS Reference Sans Serif" w:hAnsi="MS Reference Sans Serif"/>
          <w:sz w:val="24"/>
          <w:szCs w:val="24"/>
          <w:lang w:eastAsia="es-CO"/>
        </w:rPr>
        <w:lastRenderedPageBreak/>
        <w:drawing>
          <wp:anchor distT="0" distB="0" distL="114300" distR="114300" simplePos="0" relativeHeight="251705344" behindDoc="0" locked="0" layoutInCell="1" allowOverlap="1" wp14:anchorId="68D081A3" wp14:editId="220A3298">
            <wp:simplePos x="0" y="0"/>
            <wp:positionH relativeFrom="column">
              <wp:posOffset>5715</wp:posOffset>
            </wp:positionH>
            <wp:positionV relativeFrom="paragraph">
              <wp:posOffset>60325</wp:posOffset>
            </wp:positionV>
            <wp:extent cx="3343275" cy="2228215"/>
            <wp:effectExtent l="0" t="0" r="9525" b="635"/>
            <wp:wrapSquare wrapText="bothSides"/>
            <wp:docPr id="8" name="Imagen 8" descr="C:\Facebook\IMG_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6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682">
        <w:rPr>
          <w:rFonts w:ascii="MS Reference Sans Serif" w:hAnsi="MS Reference Sans Serif"/>
          <w:sz w:val="24"/>
          <w:szCs w:val="24"/>
        </w:rPr>
        <w:t xml:space="preserve">esto trae progreso a la ciudad, empezaremos </w:t>
      </w:r>
      <w:r>
        <w:rPr>
          <w:rFonts w:ascii="MS Reference Sans Serif" w:hAnsi="MS Reference Sans Serif"/>
          <w:sz w:val="24"/>
          <w:szCs w:val="24"/>
        </w:rPr>
        <w:t>a ver una nueva urbe. Sin embargo reconocemos que ahora vivimos las incomodidades</w:t>
      </w:r>
      <w:r w:rsidR="00833D03">
        <w:rPr>
          <w:rFonts w:ascii="MS Reference Sans Serif" w:hAnsi="MS Reference Sans Serif"/>
          <w:sz w:val="24"/>
          <w:szCs w:val="24"/>
        </w:rPr>
        <w:t xml:space="preserve"> y ofrecemos </w:t>
      </w:r>
      <w:r>
        <w:rPr>
          <w:rFonts w:ascii="MS Reference Sans Serif" w:hAnsi="MS Reference Sans Serif"/>
          <w:sz w:val="24"/>
          <w:szCs w:val="24"/>
        </w:rPr>
        <w:t xml:space="preserve">disculpas y paciencia a toda la ciudadanía, es una inversión de 220 mil millones de pesos de los cuales el 70 por ciento los aporta el Estado y el </w:t>
      </w:r>
      <w:r w:rsidR="006C558D">
        <w:rPr>
          <w:rFonts w:ascii="MS Reference Sans Serif" w:hAnsi="MS Reference Sans Serif"/>
          <w:sz w:val="24"/>
          <w:szCs w:val="24"/>
        </w:rPr>
        <w:t>30 por ciento son recursos del m</w:t>
      </w:r>
      <w:r>
        <w:rPr>
          <w:rFonts w:ascii="MS Reference Sans Serif" w:hAnsi="MS Reference Sans Serif"/>
          <w:sz w:val="24"/>
          <w:szCs w:val="24"/>
        </w:rPr>
        <w:t>unicipio, es una buena suma que garantizará obras de calidad”, agregó el mandatario local.</w:t>
      </w:r>
    </w:p>
    <w:p w:rsidR="00D02CE0" w:rsidRDefault="00D02CE0" w:rsidP="00483C87">
      <w:pPr>
        <w:jc w:val="center"/>
        <w:rPr>
          <w:rFonts w:ascii="MS Reference Sans Serif" w:hAnsi="MS Reference Sans Serif"/>
          <w:b/>
          <w:sz w:val="30"/>
          <w:szCs w:val="30"/>
        </w:rPr>
      </w:pPr>
    </w:p>
    <w:p w:rsidR="00174BC6" w:rsidRPr="00483C87" w:rsidRDefault="000557AB" w:rsidP="00483C87">
      <w:pPr>
        <w:jc w:val="center"/>
        <w:rPr>
          <w:rFonts w:ascii="MS Reference Sans Serif" w:hAnsi="MS Reference Sans Serif"/>
          <w:b/>
          <w:sz w:val="30"/>
          <w:szCs w:val="30"/>
        </w:rPr>
      </w:pPr>
      <w:r>
        <w:rPr>
          <w:rFonts w:ascii="MS Reference Sans Serif" w:hAnsi="MS Reference Sans Serif"/>
          <w:b/>
          <w:sz w:val="30"/>
          <w:szCs w:val="30"/>
        </w:rPr>
        <w:t>D</w:t>
      </w:r>
      <w:r w:rsidR="00D02CE0">
        <w:rPr>
          <w:rFonts w:ascii="MS Reference Sans Serif" w:hAnsi="MS Reference Sans Serif"/>
          <w:b/>
          <w:sz w:val="30"/>
          <w:szCs w:val="30"/>
        </w:rPr>
        <w:t xml:space="preserve">espeje voluntario pide </w:t>
      </w:r>
      <w:r>
        <w:rPr>
          <w:rFonts w:ascii="MS Reference Sans Serif" w:hAnsi="MS Reference Sans Serif"/>
          <w:b/>
          <w:sz w:val="30"/>
          <w:szCs w:val="30"/>
        </w:rPr>
        <w:t>A</w:t>
      </w:r>
      <w:r w:rsidR="00D02CE0">
        <w:rPr>
          <w:rFonts w:ascii="MS Reference Sans Serif" w:hAnsi="MS Reference Sans Serif"/>
          <w:b/>
          <w:sz w:val="30"/>
          <w:szCs w:val="30"/>
        </w:rPr>
        <w:t>lcaldía</w:t>
      </w:r>
      <w:r>
        <w:rPr>
          <w:rFonts w:ascii="MS Reference Sans Serif" w:hAnsi="MS Reference Sans Serif"/>
          <w:b/>
          <w:sz w:val="30"/>
          <w:szCs w:val="30"/>
        </w:rPr>
        <w:t xml:space="preserve"> </w:t>
      </w:r>
      <w:r w:rsidR="00D02CE0">
        <w:rPr>
          <w:rFonts w:ascii="MS Reference Sans Serif" w:hAnsi="MS Reference Sans Serif"/>
          <w:b/>
          <w:sz w:val="30"/>
          <w:szCs w:val="30"/>
        </w:rPr>
        <w:t>a vendedores ambulantes</w:t>
      </w:r>
    </w:p>
    <w:p w:rsidR="006C38D2" w:rsidRDefault="00FC2330" w:rsidP="00174BC6">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2272" behindDoc="0" locked="0" layoutInCell="1" allowOverlap="1" wp14:anchorId="2A64AFB0" wp14:editId="73B4C595">
            <wp:simplePos x="0" y="0"/>
            <wp:positionH relativeFrom="column">
              <wp:posOffset>2805430</wp:posOffset>
            </wp:positionH>
            <wp:positionV relativeFrom="paragraph">
              <wp:posOffset>104140</wp:posOffset>
            </wp:positionV>
            <wp:extent cx="2771775" cy="1783715"/>
            <wp:effectExtent l="0" t="0" r="9525" b="6985"/>
            <wp:wrapSquare wrapText="bothSides"/>
            <wp:docPr id="2" name="Imagen 2" descr="C:\Facebook\Víctor F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Víctor Fuly.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r="9729"/>
                    <a:stretch/>
                  </pic:blipFill>
                  <pic:spPr bwMode="auto">
                    <a:xfrm>
                      <a:off x="0" y="0"/>
                      <a:ext cx="2771775" cy="178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267" w:rsidRPr="001E6267">
        <w:rPr>
          <w:rFonts w:ascii="MS Reference Sans Serif" w:hAnsi="MS Reference Sans Serif"/>
          <w:sz w:val="24"/>
          <w:szCs w:val="24"/>
        </w:rPr>
        <w:t>La Secretaría de Gobierno a través de</w:t>
      </w:r>
      <w:r w:rsidR="0038326E">
        <w:rPr>
          <w:rFonts w:ascii="MS Reference Sans Serif" w:hAnsi="MS Reference Sans Serif"/>
          <w:sz w:val="24"/>
          <w:szCs w:val="24"/>
        </w:rPr>
        <w:t xml:space="preserve"> su </w:t>
      </w:r>
      <w:r w:rsidR="001E6267">
        <w:rPr>
          <w:rFonts w:ascii="MS Reference Sans Serif" w:hAnsi="MS Reference Sans Serif"/>
          <w:sz w:val="24"/>
          <w:szCs w:val="24"/>
        </w:rPr>
        <w:t xml:space="preserve">Oficina de </w:t>
      </w:r>
      <w:r w:rsidR="00D8702B">
        <w:rPr>
          <w:rFonts w:ascii="MS Reference Sans Serif" w:hAnsi="MS Reference Sans Serif"/>
          <w:sz w:val="24"/>
          <w:szCs w:val="24"/>
        </w:rPr>
        <w:t>Protección</w:t>
      </w:r>
      <w:r w:rsidR="001E6267">
        <w:rPr>
          <w:rFonts w:ascii="MS Reference Sans Serif" w:hAnsi="MS Reference Sans Serif"/>
          <w:sz w:val="24"/>
          <w:szCs w:val="24"/>
        </w:rPr>
        <w:t xml:space="preserve"> al Consumidor </w:t>
      </w:r>
      <w:r w:rsidR="00C20C80">
        <w:rPr>
          <w:rFonts w:ascii="MS Reference Sans Serif" w:hAnsi="MS Reference Sans Serif"/>
          <w:sz w:val="24"/>
          <w:szCs w:val="24"/>
        </w:rPr>
        <w:t>en coordinaci</w:t>
      </w:r>
      <w:r w:rsidR="00257CF8">
        <w:rPr>
          <w:rFonts w:ascii="MS Reference Sans Serif" w:hAnsi="MS Reference Sans Serif"/>
          <w:sz w:val="24"/>
          <w:szCs w:val="24"/>
        </w:rPr>
        <w:t>ón con la Policía Nacional</w:t>
      </w:r>
      <w:r w:rsidR="00F13921">
        <w:rPr>
          <w:rFonts w:ascii="MS Reference Sans Serif" w:hAnsi="MS Reference Sans Serif"/>
          <w:sz w:val="24"/>
          <w:szCs w:val="24"/>
        </w:rPr>
        <w:t>,</w:t>
      </w:r>
      <w:r w:rsidR="00257CF8">
        <w:rPr>
          <w:rFonts w:ascii="MS Reference Sans Serif" w:hAnsi="MS Reference Sans Serif"/>
          <w:sz w:val="24"/>
          <w:szCs w:val="24"/>
        </w:rPr>
        <w:t xml:space="preserve"> </w:t>
      </w:r>
      <w:r w:rsidR="00F13921">
        <w:rPr>
          <w:rFonts w:ascii="MS Reference Sans Serif" w:hAnsi="MS Reference Sans Serif"/>
          <w:sz w:val="24"/>
          <w:szCs w:val="24"/>
        </w:rPr>
        <w:t xml:space="preserve">cumple </w:t>
      </w:r>
      <w:r w:rsidR="006E0B66">
        <w:rPr>
          <w:rFonts w:ascii="MS Reference Sans Serif" w:hAnsi="MS Reference Sans Serif"/>
          <w:sz w:val="24"/>
          <w:szCs w:val="24"/>
        </w:rPr>
        <w:t xml:space="preserve">actividades </w:t>
      </w:r>
      <w:r w:rsidR="00953DC7">
        <w:rPr>
          <w:rFonts w:ascii="MS Reference Sans Serif" w:hAnsi="MS Reference Sans Serif"/>
          <w:sz w:val="24"/>
          <w:szCs w:val="24"/>
        </w:rPr>
        <w:t>de recuperación y control d</w:t>
      </w:r>
      <w:r w:rsidR="00C40B20">
        <w:rPr>
          <w:rFonts w:ascii="MS Reference Sans Serif" w:hAnsi="MS Reference Sans Serif"/>
          <w:sz w:val="24"/>
          <w:szCs w:val="24"/>
        </w:rPr>
        <w:t>el espacio público</w:t>
      </w:r>
      <w:r w:rsidR="00A72A24">
        <w:rPr>
          <w:rFonts w:ascii="MS Reference Sans Serif" w:hAnsi="MS Reference Sans Serif"/>
          <w:sz w:val="24"/>
          <w:szCs w:val="24"/>
        </w:rPr>
        <w:t xml:space="preserve">, tras </w:t>
      </w:r>
      <w:r w:rsidR="00826A88">
        <w:rPr>
          <w:rFonts w:ascii="MS Reference Sans Serif" w:hAnsi="MS Reference Sans Serif"/>
          <w:sz w:val="24"/>
          <w:szCs w:val="24"/>
        </w:rPr>
        <w:t xml:space="preserve">culminar las </w:t>
      </w:r>
      <w:r w:rsidR="00A72A24">
        <w:rPr>
          <w:rFonts w:ascii="MS Reference Sans Serif" w:hAnsi="MS Reference Sans Serif"/>
          <w:sz w:val="24"/>
          <w:szCs w:val="24"/>
        </w:rPr>
        <w:t xml:space="preserve">campañas de sensibilización </w:t>
      </w:r>
      <w:r w:rsidR="0070131D">
        <w:rPr>
          <w:rFonts w:ascii="MS Reference Sans Serif" w:hAnsi="MS Reference Sans Serif"/>
          <w:sz w:val="24"/>
          <w:szCs w:val="24"/>
        </w:rPr>
        <w:t>a los vendedores ambulantes</w:t>
      </w:r>
      <w:r w:rsidR="00BD06C7">
        <w:rPr>
          <w:rFonts w:ascii="MS Reference Sans Serif" w:hAnsi="MS Reference Sans Serif"/>
          <w:sz w:val="24"/>
          <w:szCs w:val="24"/>
        </w:rPr>
        <w:t xml:space="preserve"> para que de manera voluntaria </w:t>
      </w:r>
      <w:r w:rsidR="006C38D2">
        <w:rPr>
          <w:rFonts w:ascii="MS Reference Sans Serif" w:hAnsi="MS Reference Sans Serif"/>
          <w:sz w:val="24"/>
          <w:szCs w:val="24"/>
        </w:rPr>
        <w:t xml:space="preserve">despejen </w:t>
      </w:r>
      <w:r w:rsidR="00826A88">
        <w:rPr>
          <w:rFonts w:ascii="MS Reference Sans Serif" w:hAnsi="MS Reference Sans Serif"/>
          <w:sz w:val="24"/>
          <w:szCs w:val="24"/>
        </w:rPr>
        <w:t xml:space="preserve">los lugares no autorizados para las ventas. </w:t>
      </w:r>
    </w:p>
    <w:p w:rsidR="002F0EAA" w:rsidRDefault="00366CB7" w:rsidP="00174BC6">
      <w:pPr>
        <w:jc w:val="both"/>
        <w:rPr>
          <w:rFonts w:ascii="MS Reference Sans Serif" w:hAnsi="MS Reference Sans Serif"/>
          <w:sz w:val="24"/>
          <w:szCs w:val="24"/>
        </w:rPr>
      </w:pPr>
      <w:r>
        <w:rPr>
          <w:rFonts w:ascii="MS Reference Sans Serif" w:hAnsi="MS Reference Sans Serif"/>
          <w:sz w:val="24"/>
          <w:szCs w:val="24"/>
        </w:rPr>
        <w:t xml:space="preserve">No obstante, </w:t>
      </w:r>
      <w:r w:rsidR="00826A88">
        <w:rPr>
          <w:rFonts w:ascii="MS Reference Sans Serif" w:hAnsi="MS Reference Sans Serif"/>
          <w:sz w:val="24"/>
          <w:szCs w:val="24"/>
        </w:rPr>
        <w:t>Victor Ful</w:t>
      </w:r>
      <w:r w:rsidR="000C600C">
        <w:rPr>
          <w:rFonts w:ascii="MS Reference Sans Serif" w:hAnsi="MS Reference Sans Serif"/>
          <w:sz w:val="24"/>
          <w:szCs w:val="24"/>
        </w:rPr>
        <w:t>li</w:t>
      </w:r>
      <w:r w:rsidR="00826A88">
        <w:rPr>
          <w:rFonts w:ascii="MS Reference Sans Serif" w:hAnsi="MS Reference Sans Serif"/>
          <w:sz w:val="24"/>
          <w:szCs w:val="24"/>
        </w:rPr>
        <w:t xml:space="preserve">, </w:t>
      </w:r>
      <w:r w:rsidR="000B0738">
        <w:rPr>
          <w:rFonts w:ascii="MS Reference Sans Serif" w:hAnsi="MS Reference Sans Serif"/>
          <w:sz w:val="24"/>
          <w:szCs w:val="24"/>
        </w:rPr>
        <w:t>coordinador de la Oficina de</w:t>
      </w:r>
      <w:r w:rsidR="00D8702B">
        <w:rPr>
          <w:rFonts w:ascii="MS Reference Sans Serif" w:hAnsi="MS Reference Sans Serif"/>
          <w:sz w:val="24"/>
          <w:szCs w:val="24"/>
        </w:rPr>
        <w:t xml:space="preserve"> Protección</w:t>
      </w:r>
      <w:r w:rsidR="000B0738">
        <w:rPr>
          <w:rFonts w:ascii="MS Reference Sans Serif" w:hAnsi="MS Reference Sans Serif"/>
          <w:sz w:val="24"/>
          <w:szCs w:val="24"/>
        </w:rPr>
        <w:t xml:space="preserve"> al Consumidor, </w:t>
      </w:r>
      <w:r w:rsidR="007A3F4C">
        <w:rPr>
          <w:rFonts w:ascii="MS Reference Sans Serif" w:hAnsi="MS Reference Sans Serif"/>
          <w:sz w:val="24"/>
          <w:szCs w:val="24"/>
        </w:rPr>
        <w:t>indic</w:t>
      </w:r>
      <w:r w:rsidR="00F13921">
        <w:rPr>
          <w:rFonts w:ascii="MS Reference Sans Serif" w:hAnsi="MS Reference Sans Serif"/>
          <w:sz w:val="24"/>
          <w:szCs w:val="24"/>
        </w:rPr>
        <w:t>ó que se han presentado alguno</w:t>
      </w:r>
      <w:r w:rsidR="007A3F4C">
        <w:rPr>
          <w:rFonts w:ascii="MS Reference Sans Serif" w:hAnsi="MS Reference Sans Serif"/>
          <w:sz w:val="24"/>
          <w:szCs w:val="24"/>
        </w:rPr>
        <w:t xml:space="preserve">s </w:t>
      </w:r>
      <w:r w:rsidR="00F13921">
        <w:rPr>
          <w:rFonts w:ascii="MS Reference Sans Serif" w:hAnsi="MS Reference Sans Serif"/>
          <w:sz w:val="24"/>
          <w:szCs w:val="24"/>
        </w:rPr>
        <w:t>incidentes</w:t>
      </w:r>
      <w:r w:rsidR="006540A0">
        <w:rPr>
          <w:rFonts w:ascii="MS Reference Sans Serif" w:hAnsi="MS Reference Sans Serif"/>
          <w:sz w:val="24"/>
          <w:szCs w:val="24"/>
        </w:rPr>
        <w:t>,</w:t>
      </w:r>
      <w:r w:rsidR="00F13921">
        <w:rPr>
          <w:rFonts w:ascii="MS Reference Sans Serif" w:hAnsi="MS Reference Sans Serif"/>
          <w:sz w:val="24"/>
          <w:szCs w:val="24"/>
        </w:rPr>
        <w:t xml:space="preserve"> causados por</w:t>
      </w:r>
      <w:r w:rsidR="00066E24">
        <w:rPr>
          <w:rFonts w:ascii="MS Reference Sans Serif" w:hAnsi="MS Reference Sans Serif"/>
          <w:sz w:val="24"/>
          <w:szCs w:val="24"/>
        </w:rPr>
        <w:t xml:space="preserve"> los vendedores que ante el decomiso</w:t>
      </w:r>
      <w:r w:rsidR="002F0EAA">
        <w:rPr>
          <w:rFonts w:ascii="MS Reference Sans Serif" w:hAnsi="MS Reference Sans Serif"/>
          <w:sz w:val="24"/>
          <w:szCs w:val="24"/>
        </w:rPr>
        <w:t>,</w:t>
      </w:r>
      <w:r w:rsidR="00066E24">
        <w:rPr>
          <w:rFonts w:ascii="MS Reference Sans Serif" w:hAnsi="MS Reference Sans Serif"/>
          <w:sz w:val="24"/>
          <w:szCs w:val="24"/>
        </w:rPr>
        <w:t xml:space="preserve"> </w:t>
      </w:r>
      <w:r w:rsidR="00543274">
        <w:rPr>
          <w:rFonts w:ascii="MS Reference Sans Serif" w:hAnsi="MS Reference Sans Serif"/>
          <w:sz w:val="24"/>
          <w:szCs w:val="24"/>
        </w:rPr>
        <w:t xml:space="preserve">buscan la solidaridad </w:t>
      </w:r>
      <w:r w:rsidR="00E01311">
        <w:rPr>
          <w:rFonts w:ascii="MS Reference Sans Serif" w:hAnsi="MS Reference Sans Serif"/>
          <w:sz w:val="24"/>
          <w:szCs w:val="24"/>
        </w:rPr>
        <w:t xml:space="preserve">de la </w:t>
      </w:r>
      <w:r w:rsidR="00E01311">
        <w:rPr>
          <w:rFonts w:ascii="MS Reference Sans Serif" w:hAnsi="MS Reference Sans Serif"/>
          <w:sz w:val="24"/>
          <w:szCs w:val="24"/>
        </w:rPr>
        <w:lastRenderedPageBreak/>
        <w:t>ciudadanía</w:t>
      </w:r>
      <w:r w:rsidR="006540A0">
        <w:rPr>
          <w:rFonts w:ascii="MS Reference Sans Serif" w:hAnsi="MS Reference Sans Serif"/>
          <w:sz w:val="24"/>
          <w:szCs w:val="24"/>
        </w:rPr>
        <w:t xml:space="preserve"> y arrojan </w:t>
      </w:r>
      <w:r w:rsidR="002F0EAA">
        <w:rPr>
          <w:rFonts w:ascii="MS Reference Sans Serif" w:hAnsi="MS Reference Sans Serif"/>
          <w:sz w:val="24"/>
          <w:szCs w:val="24"/>
        </w:rPr>
        <w:t xml:space="preserve">sus productos </w:t>
      </w:r>
      <w:r w:rsidR="006540A0">
        <w:rPr>
          <w:rFonts w:ascii="MS Reference Sans Serif" w:hAnsi="MS Reference Sans Serif"/>
          <w:sz w:val="24"/>
          <w:szCs w:val="24"/>
        </w:rPr>
        <w:t>a la calle. Aclaró que esta</w:t>
      </w:r>
      <w:r w:rsidR="00514FAC">
        <w:rPr>
          <w:rFonts w:ascii="MS Reference Sans Serif" w:hAnsi="MS Reference Sans Serif"/>
          <w:sz w:val="24"/>
          <w:szCs w:val="24"/>
        </w:rPr>
        <w:t xml:space="preserve"> situación no </w:t>
      </w:r>
      <w:r w:rsidR="002F0EAA">
        <w:rPr>
          <w:rFonts w:ascii="MS Reference Sans Serif" w:hAnsi="MS Reference Sans Serif"/>
          <w:sz w:val="24"/>
          <w:szCs w:val="24"/>
        </w:rPr>
        <w:t>es g</w:t>
      </w:r>
      <w:r w:rsidR="00514FAC">
        <w:rPr>
          <w:rFonts w:ascii="MS Reference Sans Serif" w:hAnsi="MS Reference Sans Serif"/>
          <w:sz w:val="24"/>
          <w:szCs w:val="24"/>
        </w:rPr>
        <w:t>enerada</w:t>
      </w:r>
      <w:r w:rsidR="006540A0">
        <w:rPr>
          <w:rFonts w:ascii="MS Reference Sans Serif" w:hAnsi="MS Reference Sans Serif"/>
          <w:sz w:val="24"/>
          <w:szCs w:val="24"/>
        </w:rPr>
        <w:t>,</w:t>
      </w:r>
      <w:r w:rsidR="00514FAC">
        <w:rPr>
          <w:rFonts w:ascii="MS Reference Sans Serif" w:hAnsi="MS Reference Sans Serif"/>
          <w:sz w:val="24"/>
          <w:szCs w:val="24"/>
        </w:rPr>
        <w:t xml:space="preserve"> </w:t>
      </w:r>
      <w:r w:rsidR="004C3B80">
        <w:rPr>
          <w:rFonts w:ascii="MS Reference Sans Serif" w:hAnsi="MS Reference Sans Serif"/>
          <w:sz w:val="24"/>
          <w:szCs w:val="24"/>
        </w:rPr>
        <w:t>ni por la Policía</w:t>
      </w:r>
      <w:r w:rsidR="006540A0">
        <w:rPr>
          <w:rFonts w:ascii="MS Reference Sans Serif" w:hAnsi="MS Reference Sans Serif"/>
          <w:sz w:val="24"/>
          <w:szCs w:val="24"/>
        </w:rPr>
        <w:t>,</w:t>
      </w:r>
      <w:r w:rsidR="004C3B80">
        <w:rPr>
          <w:rFonts w:ascii="MS Reference Sans Serif" w:hAnsi="MS Reference Sans Serif"/>
          <w:sz w:val="24"/>
          <w:szCs w:val="24"/>
        </w:rPr>
        <w:t xml:space="preserve"> ni por los funcionarios de</w:t>
      </w:r>
      <w:r w:rsidR="002F0EAA">
        <w:rPr>
          <w:rFonts w:ascii="MS Reference Sans Serif" w:hAnsi="MS Reference Sans Serif"/>
          <w:sz w:val="24"/>
          <w:szCs w:val="24"/>
        </w:rPr>
        <w:t xml:space="preserve"> la administración.</w:t>
      </w:r>
    </w:p>
    <w:p w:rsidR="00A04F97" w:rsidRDefault="00385BAA" w:rsidP="00174BC6">
      <w:pPr>
        <w:jc w:val="both"/>
        <w:rPr>
          <w:rFonts w:ascii="MS Reference Sans Serif" w:hAnsi="MS Reference Sans Serif"/>
          <w:sz w:val="24"/>
          <w:szCs w:val="24"/>
        </w:rPr>
      </w:pPr>
      <w:r>
        <w:rPr>
          <w:rFonts w:ascii="MS Reference Sans Serif" w:hAnsi="MS Reference Sans Serif"/>
          <w:sz w:val="24"/>
          <w:szCs w:val="24"/>
        </w:rPr>
        <w:t>“</w:t>
      </w:r>
      <w:r w:rsidR="0038326E">
        <w:rPr>
          <w:rFonts w:ascii="MS Reference Sans Serif" w:hAnsi="MS Reference Sans Serif"/>
          <w:sz w:val="24"/>
          <w:szCs w:val="24"/>
        </w:rPr>
        <w:t xml:space="preserve">Infortunadamente en las redes sociales se comparte una fotografía </w:t>
      </w:r>
      <w:r w:rsidR="0077498B">
        <w:rPr>
          <w:rFonts w:ascii="MS Reference Sans Serif" w:hAnsi="MS Reference Sans Serif"/>
          <w:sz w:val="24"/>
          <w:szCs w:val="24"/>
        </w:rPr>
        <w:t>totalmente falaz a lo que sucedi</w:t>
      </w:r>
      <w:r w:rsidR="00407598">
        <w:rPr>
          <w:rFonts w:ascii="MS Reference Sans Serif" w:hAnsi="MS Reference Sans Serif"/>
          <w:sz w:val="24"/>
          <w:szCs w:val="24"/>
        </w:rPr>
        <w:t>ó.</w:t>
      </w:r>
      <w:r w:rsidR="000557AB">
        <w:rPr>
          <w:rFonts w:ascii="MS Reference Sans Serif" w:hAnsi="MS Reference Sans Serif"/>
          <w:sz w:val="24"/>
          <w:szCs w:val="24"/>
        </w:rPr>
        <w:t xml:space="preserve"> El hecho</w:t>
      </w:r>
      <w:r w:rsidR="00A04F97">
        <w:rPr>
          <w:rFonts w:ascii="MS Reference Sans Serif" w:hAnsi="MS Reference Sans Serif"/>
          <w:sz w:val="24"/>
          <w:szCs w:val="24"/>
        </w:rPr>
        <w:t xml:space="preserve"> ha inducido al error a muchas personas y ha instigado a que </w:t>
      </w:r>
      <w:r w:rsidR="008D5896">
        <w:rPr>
          <w:rFonts w:ascii="MS Reference Sans Serif" w:hAnsi="MS Reference Sans Serif"/>
          <w:sz w:val="24"/>
          <w:szCs w:val="24"/>
        </w:rPr>
        <w:t xml:space="preserve">algunos </w:t>
      </w:r>
      <w:r w:rsidR="00A04F97">
        <w:rPr>
          <w:rFonts w:ascii="MS Reference Sans Serif" w:hAnsi="MS Reference Sans Serif"/>
          <w:sz w:val="24"/>
          <w:szCs w:val="24"/>
        </w:rPr>
        <w:t xml:space="preserve">ciudadanos </w:t>
      </w:r>
      <w:r w:rsidR="00753180">
        <w:rPr>
          <w:rFonts w:ascii="MS Reference Sans Serif" w:hAnsi="MS Reference Sans Serif"/>
          <w:sz w:val="24"/>
          <w:szCs w:val="24"/>
        </w:rPr>
        <w:t xml:space="preserve">de alguna manera  amenacen de muerte e insulten a los funcionarios de la administración, </w:t>
      </w:r>
      <w:r w:rsidR="008D5896">
        <w:rPr>
          <w:rFonts w:ascii="MS Reference Sans Serif" w:hAnsi="MS Reference Sans Serif"/>
          <w:sz w:val="24"/>
          <w:szCs w:val="24"/>
        </w:rPr>
        <w:t xml:space="preserve">causando </w:t>
      </w:r>
      <w:r w:rsidR="00753180">
        <w:rPr>
          <w:rFonts w:ascii="MS Reference Sans Serif" w:hAnsi="MS Reference Sans Serif"/>
          <w:sz w:val="24"/>
          <w:szCs w:val="24"/>
        </w:rPr>
        <w:t>daño a la imagen y desvirtua</w:t>
      </w:r>
      <w:r w:rsidR="008D5896">
        <w:rPr>
          <w:rFonts w:ascii="MS Reference Sans Serif" w:hAnsi="MS Reference Sans Serif"/>
          <w:sz w:val="24"/>
          <w:szCs w:val="24"/>
        </w:rPr>
        <w:t xml:space="preserve">ndo </w:t>
      </w:r>
      <w:r w:rsidR="00407598">
        <w:rPr>
          <w:rFonts w:ascii="MS Reference Sans Serif" w:hAnsi="MS Reference Sans Serif"/>
          <w:sz w:val="24"/>
          <w:szCs w:val="24"/>
        </w:rPr>
        <w:t>la verdad de lo</w:t>
      </w:r>
      <w:r w:rsidR="00753180">
        <w:rPr>
          <w:rFonts w:ascii="MS Reference Sans Serif" w:hAnsi="MS Reference Sans Serif"/>
          <w:sz w:val="24"/>
          <w:szCs w:val="24"/>
        </w:rPr>
        <w:t xml:space="preserve"> sucedi</w:t>
      </w:r>
      <w:r w:rsidR="008D5896">
        <w:rPr>
          <w:rFonts w:ascii="MS Reference Sans Serif" w:hAnsi="MS Reference Sans Serif"/>
          <w:sz w:val="24"/>
          <w:szCs w:val="24"/>
        </w:rPr>
        <w:t>do</w:t>
      </w:r>
      <w:r w:rsidR="00753180">
        <w:rPr>
          <w:rFonts w:ascii="MS Reference Sans Serif" w:hAnsi="MS Reference Sans Serif"/>
          <w:sz w:val="24"/>
          <w:szCs w:val="24"/>
        </w:rPr>
        <w:t xml:space="preserve"> en desarrollo de</w:t>
      </w:r>
      <w:r w:rsidR="008D5896">
        <w:rPr>
          <w:rFonts w:ascii="MS Reference Sans Serif" w:hAnsi="MS Reference Sans Serif"/>
          <w:sz w:val="24"/>
          <w:szCs w:val="24"/>
        </w:rPr>
        <w:t xml:space="preserve"> </w:t>
      </w:r>
      <w:r w:rsidR="00407598">
        <w:rPr>
          <w:rFonts w:ascii="MS Reference Sans Serif" w:hAnsi="MS Reference Sans Serif"/>
          <w:sz w:val="24"/>
          <w:szCs w:val="24"/>
        </w:rPr>
        <w:t>un</w:t>
      </w:r>
      <w:r w:rsidR="00753180">
        <w:rPr>
          <w:rFonts w:ascii="MS Reference Sans Serif" w:hAnsi="MS Reference Sans Serif"/>
          <w:sz w:val="24"/>
          <w:szCs w:val="24"/>
        </w:rPr>
        <w:t xml:space="preserve"> procedimiento administrativo</w:t>
      </w:r>
      <w:r w:rsidR="00407598">
        <w:rPr>
          <w:rFonts w:ascii="MS Reference Sans Serif" w:hAnsi="MS Reference Sans Serif"/>
          <w:sz w:val="24"/>
          <w:szCs w:val="24"/>
        </w:rPr>
        <w:t xml:space="preserve"> que es legal y ha sido</w:t>
      </w:r>
      <w:r w:rsidR="002A2C31">
        <w:rPr>
          <w:rFonts w:ascii="MS Reference Sans Serif" w:hAnsi="MS Reference Sans Serif"/>
          <w:sz w:val="24"/>
          <w:szCs w:val="24"/>
        </w:rPr>
        <w:t xml:space="preserve"> solicitado</w:t>
      </w:r>
      <w:r w:rsidR="00407598">
        <w:rPr>
          <w:rFonts w:ascii="MS Reference Sans Serif" w:hAnsi="MS Reference Sans Serif"/>
          <w:sz w:val="24"/>
          <w:szCs w:val="24"/>
        </w:rPr>
        <w:t xml:space="preserve"> insistentemente por la ciudadanía</w:t>
      </w:r>
      <w:r w:rsidR="008D5896">
        <w:rPr>
          <w:rFonts w:ascii="MS Reference Sans Serif" w:hAnsi="MS Reference Sans Serif"/>
          <w:sz w:val="24"/>
          <w:szCs w:val="24"/>
        </w:rPr>
        <w:t>”, aseveró Ful</w:t>
      </w:r>
      <w:r w:rsidR="000C600C">
        <w:rPr>
          <w:rFonts w:ascii="MS Reference Sans Serif" w:hAnsi="MS Reference Sans Serif"/>
          <w:sz w:val="24"/>
          <w:szCs w:val="24"/>
        </w:rPr>
        <w:t>li</w:t>
      </w:r>
      <w:r w:rsidR="008D5896">
        <w:rPr>
          <w:rFonts w:ascii="MS Reference Sans Serif" w:hAnsi="MS Reference Sans Serif"/>
          <w:sz w:val="24"/>
          <w:szCs w:val="24"/>
        </w:rPr>
        <w:t xml:space="preserve">. </w:t>
      </w:r>
    </w:p>
    <w:p w:rsidR="001E6267" w:rsidRDefault="00753180" w:rsidP="00174BC6">
      <w:pPr>
        <w:jc w:val="both"/>
        <w:rPr>
          <w:rFonts w:ascii="MS Reference Sans Serif" w:hAnsi="MS Reference Sans Serif"/>
          <w:sz w:val="24"/>
          <w:szCs w:val="24"/>
        </w:rPr>
      </w:pPr>
      <w:r>
        <w:rPr>
          <w:rFonts w:ascii="MS Reference Sans Serif" w:hAnsi="MS Reference Sans Serif"/>
          <w:sz w:val="24"/>
          <w:szCs w:val="24"/>
        </w:rPr>
        <w:t xml:space="preserve">En vista de la gravedad y de las amenazas por redes sociales, </w:t>
      </w:r>
      <w:r w:rsidR="00427047">
        <w:rPr>
          <w:rFonts w:ascii="MS Reference Sans Serif" w:hAnsi="MS Reference Sans Serif"/>
          <w:sz w:val="24"/>
          <w:szCs w:val="24"/>
        </w:rPr>
        <w:t>Víctor Ful</w:t>
      </w:r>
      <w:r w:rsidR="000C600C">
        <w:rPr>
          <w:rFonts w:ascii="MS Reference Sans Serif" w:hAnsi="MS Reference Sans Serif"/>
          <w:sz w:val="24"/>
          <w:szCs w:val="24"/>
        </w:rPr>
        <w:t>li</w:t>
      </w:r>
      <w:r w:rsidR="00182241">
        <w:rPr>
          <w:rFonts w:ascii="MS Reference Sans Serif" w:hAnsi="MS Reference Sans Serif"/>
          <w:sz w:val="24"/>
          <w:szCs w:val="24"/>
        </w:rPr>
        <w:t>,</w:t>
      </w:r>
      <w:r w:rsidR="00427047">
        <w:rPr>
          <w:rFonts w:ascii="MS Reference Sans Serif" w:hAnsi="MS Reference Sans Serif"/>
          <w:sz w:val="24"/>
          <w:szCs w:val="24"/>
        </w:rPr>
        <w:t xml:space="preserve"> dijo que se instauró </w:t>
      </w:r>
      <w:r>
        <w:rPr>
          <w:rFonts w:ascii="MS Reference Sans Serif" w:hAnsi="MS Reference Sans Serif"/>
          <w:sz w:val="24"/>
          <w:szCs w:val="24"/>
        </w:rPr>
        <w:t xml:space="preserve">la </w:t>
      </w:r>
      <w:r w:rsidR="005B1311">
        <w:rPr>
          <w:rFonts w:ascii="MS Reference Sans Serif" w:hAnsi="MS Reference Sans Serif"/>
          <w:sz w:val="24"/>
          <w:szCs w:val="24"/>
        </w:rPr>
        <w:t>denuncia respect</w:t>
      </w:r>
      <w:r w:rsidR="00427047">
        <w:rPr>
          <w:rFonts w:ascii="MS Reference Sans Serif" w:hAnsi="MS Reference Sans Serif"/>
          <w:sz w:val="24"/>
          <w:szCs w:val="24"/>
        </w:rPr>
        <w:t>i</w:t>
      </w:r>
      <w:r w:rsidR="005B1311">
        <w:rPr>
          <w:rFonts w:ascii="MS Reference Sans Serif" w:hAnsi="MS Reference Sans Serif"/>
          <w:sz w:val="24"/>
          <w:szCs w:val="24"/>
        </w:rPr>
        <w:t xml:space="preserve">va </w:t>
      </w:r>
      <w:r w:rsidR="00596C36">
        <w:rPr>
          <w:rFonts w:ascii="MS Reference Sans Serif" w:hAnsi="MS Reference Sans Serif"/>
          <w:sz w:val="24"/>
          <w:szCs w:val="24"/>
        </w:rPr>
        <w:t>en la Fiscalía General de la Naci</w:t>
      </w:r>
      <w:r w:rsidR="00182241">
        <w:rPr>
          <w:rFonts w:ascii="MS Reference Sans Serif" w:hAnsi="MS Reference Sans Serif"/>
          <w:sz w:val="24"/>
          <w:szCs w:val="24"/>
        </w:rPr>
        <w:t>ón por los presuntos</w:t>
      </w:r>
      <w:r w:rsidR="00596C36">
        <w:rPr>
          <w:rFonts w:ascii="MS Reference Sans Serif" w:hAnsi="MS Reference Sans Serif"/>
          <w:sz w:val="24"/>
          <w:szCs w:val="24"/>
        </w:rPr>
        <w:t xml:space="preserve"> delito inform</w:t>
      </w:r>
      <w:r w:rsidR="004E25A4">
        <w:rPr>
          <w:rFonts w:ascii="MS Reference Sans Serif" w:hAnsi="MS Reference Sans Serif"/>
          <w:sz w:val="24"/>
          <w:szCs w:val="24"/>
        </w:rPr>
        <w:t xml:space="preserve">ático, daño a la moral y buen nombre de las personas. </w:t>
      </w:r>
      <w:r w:rsidR="00427047">
        <w:rPr>
          <w:rFonts w:ascii="MS Reference Sans Serif" w:hAnsi="MS Reference Sans Serif"/>
          <w:sz w:val="24"/>
          <w:szCs w:val="24"/>
        </w:rPr>
        <w:t>“</w:t>
      </w:r>
      <w:r w:rsidR="004E25A4">
        <w:rPr>
          <w:rFonts w:ascii="MS Reference Sans Serif" w:hAnsi="MS Reference Sans Serif"/>
          <w:sz w:val="24"/>
          <w:szCs w:val="24"/>
        </w:rPr>
        <w:t xml:space="preserve">Esperamos que la justicia en su buen saber y </w:t>
      </w:r>
      <w:r w:rsidR="00DD291B">
        <w:rPr>
          <w:rFonts w:ascii="MS Reference Sans Serif" w:hAnsi="MS Reference Sans Serif"/>
          <w:sz w:val="24"/>
          <w:szCs w:val="24"/>
        </w:rPr>
        <w:t>entender</w:t>
      </w:r>
      <w:r w:rsidR="00182241">
        <w:rPr>
          <w:rFonts w:ascii="MS Reference Sans Serif" w:hAnsi="MS Reference Sans Serif"/>
          <w:sz w:val="24"/>
          <w:szCs w:val="24"/>
        </w:rPr>
        <w:t>,</w:t>
      </w:r>
      <w:r w:rsidR="00DD291B">
        <w:rPr>
          <w:rFonts w:ascii="MS Reference Sans Serif" w:hAnsi="MS Reference Sans Serif"/>
          <w:sz w:val="24"/>
          <w:szCs w:val="24"/>
        </w:rPr>
        <w:t xml:space="preserve"> actúe </w:t>
      </w:r>
      <w:r w:rsidR="00182241">
        <w:rPr>
          <w:rFonts w:ascii="MS Reference Sans Serif" w:hAnsi="MS Reference Sans Serif"/>
          <w:sz w:val="24"/>
          <w:szCs w:val="24"/>
        </w:rPr>
        <w:t>en derecho y corrija</w:t>
      </w:r>
      <w:r w:rsidR="000A0B12">
        <w:rPr>
          <w:rFonts w:ascii="MS Reference Sans Serif" w:hAnsi="MS Reference Sans Serif"/>
          <w:sz w:val="24"/>
          <w:szCs w:val="24"/>
        </w:rPr>
        <w:t xml:space="preserve"> estas conductas</w:t>
      </w:r>
      <w:r w:rsidR="00182241">
        <w:rPr>
          <w:rFonts w:ascii="MS Reference Sans Serif" w:hAnsi="MS Reference Sans Serif"/>
          <w:sz w:val="24"/>
          <w:szCs w:val="24"/>
        </w:rPr>
        <w:t>,</w:t>
      </w:r>
      <w:r w:rsidR="000A0B12">
        <w:rPr>
          <w:rFonts w:ascii="MS Reference Sans Serif" w:hAnsi="MS Reference Sans Serif"/>
          <w:sz w:val="24"/>
          <w:szCs w:val="24"/>
        </w:rPr>
        <w:t xml:space="preserve"> totalmente contrarias a la Ley y a la moral</w:t>
      </w:r>
      <w:r w:rsidR="00427047">
        <w:rPr>
          <w:rFonts w:ascii="MS Reference Sans Serif" w:hAnsi="MS Reference Sans Serif"/>
          <w:sz w:val="24"/>
          <w:szCs w:val="24"/>
        </w:rPr>
        <w:t xml:space="preserve">. Además, </w:t>
      </w:r>
      <w:r w:rsidR="00385BAA">
        <w:rPr>
          <w:rFonts w:ascii="MS Reference Sans Serif" w:hAnsi="MS Reference Sans Serif"/>
          <w:sz w:val="24"/>
          <w:szCs w:val="24"/>
        </w:rPr>
        <w:t xml:space="preserve">hay un video oficial que muestra </w:t>
      </w:r>
      <w:r w:rsidR="00427047">
        <w:rPr>
          <w:rFonts w:ascii="MS Reference Sans Serif" w:hAnsi="MS Reference Sans Serif"/>
          <w:sz w:val="24"/>
          <w:szCs w:val="24"/>
        </w:rPr>
        <w:t>lo que sucedió realmente</w:t>
      </w:r>
      <w:r w:rsidR="00040FAF">
        <w:rPr>
          <w:rFonts w:ascii="MS Reference Sans Serif" w:hAnsi="MS Reference Sans Serif"/>
          <w:sz w:val="24"/>
          <w:szCs w:val="24"/>
        </w:rPr>
        <w:t>”</w:t>
      </w:r>
      <w:r w:rsidR="00182241">
        <w:rPr>
          <w:rFonts w:ascii="MS Reference Sans Serif" w:hAnsi="MS Reference Sans Serif"/>
          <w:sz w:val="24"/>
          <w:szCs w:val="24"/>
        </w:rPr>
        <w:t>, sostuvo.</w:t>
      </w:r>
    </w:p>
    <w:p w:rsidR="00A72A24" w:rsidRDefault="000557AB" w:rsidP="00174BC6">
      <w:pPr>
        <w:jc w:val="both"/>
        <w:rPr>
          <w:rFonts w:ascii="MS Reference Sans Serif" w:hAnsi="MS Reference Sans Serif"/>
          <w:sz w:val="24"/>
          <w:szCs w:val="24"/>
        </w:rPr>
      </w:pPr>
      <w:r>
        <w:rPr>
          <w:rFonts w:ascii="MS Reference Sans Serif" w:hAnsi="MS Reference Sans Serif"/>
          <w:sz w:val="24"/>
          <w:szCs w:val="24"/>
        </w:rPr>
        <w:t>Finalmente</w:t>
      </w:r>
      <w:r w:rsidR="00427047">
        <w:rPr>
          <w:rFonts w:ascii="MS Reference Sans Serif" w:hAnsi="MS Reference Sans Serif"/>
          <w:sz w:val="24"/>
          <w:szCs w:val="24"/>
        </w:rPr>
        <w:t xml:space="preserve">, explicó </w:t>
      </w:r>
      <w:r w:rsidR="00A24E7B">
        <w:rPr>
          <w:rFonts w:ascii="MS Reference Sans Serif" w:hAnsi="MS Reference Sans Serif"/>
          <w:sz w:val="24"/>
          <w:szCs w:val="24"/>
        </w:rPr>
        <w:t>que los artículos perecederos</w:t>
      </w:r>
      <w:r>
        <w:rPr>
          <w:rFonts w:ascii="MS Reference Sans Serif" w:hAnsi="MS Reference Sans Serif"/>
          <w:sz w:val="24"/>
          <w:szCs w:val="24"/>
        </w:rPr>
        <w:t>,</w:t>
      </w:r>
      <w:r w:rsidR="00A24E7B">
        <w:rPr>
          <w:rFonts w:ascii="MS Reference Sans Serif" w:hAnsi="MS Reference Sans Serif"/>
          <w:sz w:val="24"/>
          <w:szCs w:val="24"/>
        </w:rPr>
        <w:t xml:space="preserve"> decomisados</w:t>
      </w:r>
      <w:r>
        <w:rPr>
          <w:rFonts w:ascii="MS Reference Sans Serif" w:hAnsi="MS Reference Sans Serif"/>
          <w:sz w:val="24"/>
          <w:szCs w:val="24"/>
        </w:rPr>
        <w:t>,</w:t>
      </w:r>
      <w:r w:rsidR="00A24E7B">
        <w:rPr>
          <w:rFonts w:ascii="MS Reference Sans Serif" w:hAnsi="MS Reference Sans Serif"/>
          <w:sz w:val="24"/>
          <w:szCs w:val="24"/>
        </w:rPr>
        <w:t xml:space="preserve"> </w:t>
      </w:r>
      <w:r w:rsidR="000B4ED8">
        <w:rPr>
          <w:rFonts w:ascii="MS Reference Sans Serif" w:hAnsi="MS Reference Sans Serif"/>
          <w:sz w:val="24"/>
          <w:szCs w:val="24"/>
        </w:rPr>
        <w:t>s</w:t>
      </w:r>
      <w:r w:rsidR="006E6D6C">
        <w:rPr>
          <w:rFonts w:ascii="MS Reference Sans Serif" w:hAnsi="MS Reference Sans Serif"/>
          <w:sz w:val="24"/>
          <w:szCs w:val="24"/>
        </w:rPr>
        <w:t>on</w:t>
      </w:r>
      <w:r w:rsidR="000B4ED8">
        <w:rPr>
          <w:rFonts w:ascii="MS Reference Sans Serif" w:hAnsi="MS Reference Sans Serif"/>
          <w:sz w:val="24"/>
          <w:szCs w:val="24"/>
        </w:rPr>
        <w:t xml:space="preserve"> </w:t>
      </w:r>
      <w:r w:rsidR="00A3580E">
        <w:rPr>
          <w:rFonts w:ascii="MS Reference Sans Serif" w:hAnsi="MS Reference Sans Serif"/>
          <w:sz w:val="24"/>
          <w:szCs w:val="24"/>
        </w:rPr>
        <w:t>entrega</w:t>
      </w:r>
      <w:r w:rsidR="006E6D6C">
        <w:rPr>
          <w:rFonts w:ascii="MS Reference Sans Serif" w:hAnsi="MS Reference Sans Serif"/>
          <w:sz w:val="24"/>
          <w:szCs w:val="24"/>
        </w:rPr>
        <w:t xml:space="preserve">dos </w:t>
      </w:r>
      <w:r w:rsidR="00A3580E">
        <w:rPr>
          <w:rFonts w:ascii="MS Reference Sans Serif" w:hAnsi="MS Reference Sans Serif"/>
          <w:sz w:val="24"/>
          <w:szCs w:val="24"/>
        </w:rPr>
        <w:t xml:space="preserve">a las </w:t>
      </w:r>
      <w:r w:rsidR="00392286">
        <w:rPr>
          <w:rFonts w:ascii="MS Reference Sans Serif" w:hAnsi="MS Reference Sans Serif"/>
          <w:sz w:val="24"/>
          <w:szCs w:val="24"/>
        </w:rPr>
        <w:t xml:space="preserve">entidades </w:t>
      </w:r>
      <w:r w:rsidR="00A3580E">
        <w:rPr>
          <w:rFonts w:ascii="MS Reference Sans Serif" w:hAnsi="MS Reference Sans Serif"/>
          <w:sz w:val="24"/>
          <w:szCs w:val="24"/>
        </w:rPr>
        <w:t>de beneficencia</w:t>
      </w:r>
      <w:r w:rsidR="00182241">
        <w:rPr>
          <w:rFonts w:ascii="MS Reference Sans Serif" w:hAnsi="MS Reference Sans Serif"/>
          <w:sz w:val="24"/>
          <w:szCs w:val="24"/>
        </w:rPr>
        <w:t>,</w:t>
      </w:r>
      <w:r w:rsidR="00A3580E">
        <w:rPr>
          <w:rFonts w:ascii="MS Reference Sans Serif" w:hAnsi="MS Reference Sans Serif"/>
          <w:sz w:val="24"/>
          <w:szCs w:val="24"/>
        </w:rPr>
        <w:t xml:space="preserve"> inscritas </w:t>
      </w:r>
      <w:r w:rsidR="00175714">
        <w:rPr>
          <w:rFonts w:ascii="MS Reference Sans Serif" w:hAnsi="MS Reference Sans Serif"/>
          <w:sz w:val="24"/>
          <w:szCs w:val="24"/>
        </w:rPr>
        <w:t>en la administraci</w:t>
      </w:r>
      <w:r w:rsidR="00E02805">
        <w:rPr>
          <w:rFonts w:ascii="MS Reference Sans Serif" w:hAnsi="MS Reference Sans Serif"/>
          <w:sz w:val="24"/>
          <w:szCs w:val="24"/>
        </w:rPr>
        <w:t>ón municipal</w:t>
      </w:r>
      <w:r w:rsidR="006E6D6C">
        <w:rPr>
          <w:rFonts w:ascii="MS Reference Sans Serif" w:hAnsi="MS Reference Sans Serif"/>
          <w:sz w:val="24"/>
          <w:szCs w:val="24"/>
        </w:rPr>
        <w:t xml:space="preserve"> con </w:t>
      </w:r>
      <w:r w:rsidR="00071ED6">
        <w:rPr>
          <w:rFonts w:ascii="MS Reference Sans Serif" w:hAnsi="MS Reference Sans Serif"/>
          <w:sz w:val="24"/>
          <w:szCs w:val="24"/>
        </w:rPr>
        <w:t>evidencia</w:t>
      </w:r>
      <w:r w:rsidR="006E6D6C">
        <w:rPr>
          <w:rFonts w:ascii="MS Reference Sans Serif" w:hAnsi="MS Reference Sans Serif"/>
          <w:sz w:val="24"/>
          <w:szCs w:val="24"/>
        </w:rPr>
        <w:t>s</w:t>
      </w:r>
      <w:r w:rsidR="00182241">
        <w:rPr>
          <w:rFonts w:ascii="MS Reference Sans Serif" w:hAnsi="MS Reference Sans Serif"/>
          <w:sz w:val="24"/>
          <w:szCs w:val="24"/>
        </w:rPr>
        <w:t>,</w:t>
      </w:r>
      <w:r w:rsidR="00071ED6">
        <w:rPr>
          <w:rFonts w:ascii="MS Reference Sans Serif" w:hAnsi="MS Reference Sans Serif"/>
          <w:sz w:val="24"/>
          <w:szCs w:val="24"/>
        </w:rPr>
        <w:t xml:space="preserve"> tanto fílmica</w:t>
      </w:r>
      <w:r w:rsidR="00F13921">
        <w:rPr>
          <w:rFonts w:ascii="MS Reference Sans Serif" w:hAnsi="MS Reference Sans Serif"/>
          <w:sz w:val="24"/>
          <w:szCs w:val="24"/>
        </w:rPr>
        <w:t>s</w:t>
      </w:r>
      <w:r w:rsidR="00071ED6">
        <w:rPr>
          <w:rFonts w:ascii="MS Reference Sans Serif" w:hAnsi="MS Reference Sans Serif"/>
          <w:sz w:val="24"/>
          <w:szCs w:val="24"/>
        </w:rPr>
        <w:t xml:space="preserve"> como fotogr</w:t>
      </w:r>
      <w:r w:rsidR="0038326E">
        <w:rPr>
          <w:rFonts w:ascii="MS Reference Sans Serif" w:hAnsi="MS Reference Sans Serif"/>
          <w:sz w:val="24"/>
          <w:szCs w:val="24"/>
        </w:rPr>
        <w:t>áfica</w:t>
      </w:r>
      <w:r w:rsidR="006E6D6C">
        <w:rPr>
          <w:rFonts w:ascii="MS Reference Sans Serif" w:hAnsi="MS Reference Sans Serif"/>
          <w:sz w:val="24"/>
          <w:szCs w:val="24"/>
        </w:rPr>
        <w:t>s</w:t>
      </w:r>
      <w:r w:rsidR="0038326E">
        <w:rPr>
          <w:rFonts w:ascii="MS Reference Sans Serif" w:hAnsi="MS Reference Sans Serif"/>
          <w:sz w:val="24"/>
          <w:szCs w:val="24"/>
        </w:rPr>
        <w:t>.</w:t>
      </w:r>
    </w:p>
    <w:p w:rsidR="0038326E" w:rsidRDefault="0038326E" w:rsidP="00174BC6">
      <w:pPr>
        <w:jc w:val="both"/>
        <w:rPr>
          <w:rFonts w:ascii="MS Reference Sans Serif" w:hAnsi="MS Reference Sans Serif"/>
          <w:sz w:val="24"/>
          <w:szCs w:val="24"/>
        </w:rPr>
      </w:pPr>
    </w:p>
    <w:p w:rsidR="00174BC6" w:rsidRPr="00AB667D" w:rsidRDefault="00AE3CFC" w:rsidP="00AB667D">
      <w:pPr>
        <w:jc w:val="center"/>
        <w:rPr>
          <w:rFonts w:ascii="MS Reference Sans Serif" w:hAnsi="MS Reference Sans Serif"/>
          <w:b/>
          <w:sz w:val="30"/>
          <w:szCs w:val="30"/>
        </w:rPr>
      </w:pPr>
      <w:r>
        <w:rPr>
          <w:rFonts w:ascii="MS Reference Sans Serif" w:hAnsi="MS Reference Sans Serif"/>
          <w:b/>
          <w:sz w:val="30"/>
          <w:szCs w:val="30"/>
        </w:rPr>
        <w:t>Abierta c</w:t>
      </w:r>
      <w:r w:rsidR="00174BC6" w:rsidRPr="00AB667D">
        <w:rPr>
          <w:rFonts w:ascii="MS Reference Sans Serif" w:hAnsi="MS Reference Sans Serif"/>
          <w:b/>
          <w:sz w:val="30"/>
          <w:szCs w:val="30"/>
        </w:rPr>
        <w:t xml:space="preserve">onvocatoria </w:t>
      </w:r>
      <w:r w:rsidR="00DE37D8">
        <w:rPr>
          <w:rFonts w:ascii="MS Reference Sans Serif" w:hAnsi="MS Reference Sans Serif"/>
          <w:b/>
          <w:sz w:val="30"/>
          <w:szCs w:val="30"/>
        </w:rPr>
        <w:t xml:space="preserve">‘Estímulos municipales </w:t>
      </w:r>
      <w:r w:rsidR="002B3B95">
        <w:rPr>
          <w:rFonts w:ascii="MS Reference Sans Serif" w:hAnsi="MS Reference Sans Serif"/>
          <w:b/>
          <w:sz w:val="30"/>
          <w:szCs w:val="30"/>
        </w:rPr>
        <w:t>actividades Teatro Bolívar</w:t>
      </w:r>
      <w:r w:rsidR="00DE37D8">
        <w:rPr>
          <w:rFonts w:ascii="MS Reference Sans Serif" w:hAnsi="MS Reference Sans Serif"/>
          <w:b/>
          <w:sz w:val="30"/>
          <w:szCs w:val="30"/>
        </w:rPr>
        <w:t xml:space="preserve">’ </w:t>
      </w:r>
    </w:p>
    <w:p w:rsidR="00EC00E5" w:rsidRDefault="00AB667D" w:rsidP="008D00AC">
      <w:pPr>
        <w:jc w:val="both"/>
        <w:rPr>
          <w:rFonts w:ascii="MS Reference Sans Serif" w:hAnsi="MS Reference Sans Serif"/>
          <w:sz w:val="24"/>
          <w:szCs w:val="24"/>
        </w:rPr>
      </w:pPr>
      <w:r>
        <w:rPr>
          <w:rFonts w:ascii="MS Reference Sans Serif" w:hAnsi="MS Reference Sans Serif"/>
          <w:sz w:val="24"/>
          <w:szCs w:val="24"/>
        </w:rPr>
        <w:t xml:space="preserve">Con un incentivo de </w:t>
      </w:r>
      <w:r w:rsidR="00AC1D67">
        <w:rPr>
          <w:rFonts w:ascii="MS Reference Sans Serif" w:hAnsi="MS Reference Sans Serif"/>
          <w:sz w:val="24"/>
          <w:szCs w:val="24"/>
        </w:rPr>
        <w:t>35</w:t>
      </w:r>
      <w:r w:rsidR="005E60FC">
        <w:rPr>
          <w:rFonts w:ascii="MS Reference Sans Serif" w:hAnsi="MS Reference Sans Serif"/>
          <w:sz w:val="24"/>
          <w:szCs w:val="24"/>
        </w:rPr>
        <w:t xml:space="preserve"> millones de pesos</w:t>
      </w:r>
      <w:r w:rsidR="0060428F">
        <w:rPr>
          <w:rFonts w:ascii="MS Reference Sans Serif" w:hAnsi="MS Reference Sans Serif"/>
          <w:sz w:val="24"/>
          <w:szCs w:val="24"/>
        </w:rPr>
        <w:t xml:space="preserve">, la Secretaría del Deporte y la Cultura </w:t>
      </w:r>
      <w:r w:rsidR="005E60FC">
        <w:rPr>
          <w:rFonts w:ascii="MS Reference Sans Serif" w:hAnsi="MS Reference Sans Serif"/>
          <w:sz w:val="24"/>
          <w:szCs w:val="24"/>
        </w:rPr>
        <w:t>abr</w:t>
      </w:r>
      <w:r w:rsidR="0060428F">
        <w:rPr>
          <w:rFonts w:ascii="MS Reference Sans Serif" w:hAnsi="MS Reference Sans Serif"/>
          <w:sz w:val="24"/>
          <w:szCs w:val="24"/>
        </w:rPr>
        <w:t xml:space="preserve">ió </w:t>
      </w:r>
      <w:r w:rsidR="005E60FC">
        <w:rPr>
          <w:rFonts w:ascii="MS Reference Sans Serif" w:hAnsi="MS Reference Sans Serif"/>
          <w:sz w:val="24"/>
          <w:szCs w:val="24"/>
        </w:rPr>
        <w:t xml:space="preserve">la convocatoria </w:t>
      </w:r>
      <w:r w:rsidR="00547F8D">
        <w:rPr>
          <w:rFonts w:ascii="MS Reference Sans Serif" w:hAnsi="MS Reference Sans Serif"/>
          <w:sz w:val="24"/>
          <w:szCs w:val="24"/>
        </w:rPr>
        <w:t>para propuestas culturales que reactiven las actividades en el Centro Cultural Bolívar</w:t>
      </w:r>
      <w:r w:rsidR="002B4AF6">
        <w:rPr>
          <w:rFonts w:ascii="MS Reference Sans Serif" w:hAnsi="MS Reference Sans Serif"/>
          <w:sz w:val="24"/>
          <w:szCs w:val="24"/>
        </w:rPr>
        <w:t xml:space="preserve">, dirigida </w:t>
      </w:r>
      <w:r w:rsidR="00533578" w:rsidRPr="00533578">
        <w:rPr>
          <w:rFonts w:ascii="MS Reference Sans Serif" w:hAnsi="MS Reference Sans Serif"/>
          <w:sz w:val="24"/>
          <w:szCs w:val="24"/>
        </w:rPr>
        <w:t xml:space="preserve">a creadores, </w:t>
      </w:r>
      <w:r w:rsidR="00533578" w:rsidRPr="00533578">
        <w:rPr>
          <w:rFonts w:ascii="MS Reference Sans Serif" w:hAnsi="MS Reference Sans Serif"/>
          <w:sz w:val="24"/>
          <w:szCs w:val="24"/>
        </w:rPr>
        <w:lastRenderedPageBreak/>
        <w:t xml:space="preserve">gestores culturales, instituciones educativas y comunidad en general que trabaje en el sector artístico y cultural </w:t>
      </w:r>
      <w:r w:rsidR="002B4AF6">
        <w:rPr>
          <w:rFonts w:ascii="MS Reference Sans Serif" w:hAnsi="MS Reference Sans Serif"/>
          <w:sz w:val="24"/>
          <w:szCs w:val="24"/>
        </w:rPr>
        <w:t xml:space="preserve">del municipio. </w:t>
      </w:r>
    </w:p>
    <w:p w:rsidR="00547F8D" w:rsidRDefault="00532E51" w:rsidP="008D00AC">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3296" behindDoc="0" locked="0" layoutInCell="1" allowOverlap="1" wp14:anchorId="6867DBC7" wp14:editId="73675701">
            <wp:simplePos x="0" y="0"/>
            <wp:positionH relativeFrom="column">
              <wp:posOffset>2413635</wp:posOffset>
            </wp:positionH>
            <wp:positionV relativeFrom="paragraph">
              <wp:posOffset>321945</wp:posOffset>
            </wp:positionV>
            <wp:extent cx="3121025" cy="2380615"/>
            <wp:effectExtent l="0" t="0" r="3175" b="635"/>
            <wp:wrapSquare wrapText="bothSides"/>
            <wp:docPr id="4" name="Imagen 4" descr="C:\Facebook\IMG_8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864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14" t="11564" r="19163" b="9803"/>
                    <a:stretch/>
                  </pic:blipFill>
                  <pic:spPr bwMode="auto">
                    <a:xfrm>
                      <a:off x="0" y="0"/>
                      <a:ext cx="3121025" cy="238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CAA">
        <w:rPr>
          <w:rFonts w:ascii="MS Reference Sans Serif" w:hAnsi="MS Reference Sans Serif"/>
          <w:sz w:val="24"/>
          <w:szCs w:val="24"/>
        </w:rPr>
        <w:t xml:space="preserve">Según Mónica Rocío Ruales, </w:t>
      </w:r>
      <w:r w:rsidR="005E0B0C">
        <w:rPr>
          <w:rFonts w:ascii="MS Reference Sans Serif" w:hAnsi="MS Reference Sans Serif"/>
          <w:sz w:val="24"/>
          <w:szCs w:val="24"/>
        </w:rPr>
        <w:t xml:space="preserve">secretaria del Deporte y la Cultura, </w:t>
      </w:r>
      <w:r w:rsidR="004B5BF1">
        <w:rPr>
          <w:rFonts w:ascii="MS Reference Sans Serif" w:hAnsi="MS Reference Sans Serif"/>
          <w:sz w:val="24"/>
          <w:szCs w:val="24"/>
        </w:rPr>
        <w:t xml:space="preserve">podrán </w:t>
      </w:r>
      <w:r w:rsidR="005E0B0C">
        <w:rPr>
          <w:rFonts w:ascii="MS Reference Sans Serif" w:hAnsi="MS Reference Sans Serif"/>
          <w:sz w:val="24"/>
          <w:szCs w:val="24"/>
        </w:rPr>
        <w:t>participar grupos con más de 10 personas vinculadas</w:t>
      </w:r>
      <w:r w:rsidR="003220F1">
        <w:rPr>
          <w:rFonts w:ascii="MS Reference Sans Serif" w:hAnsi="MS Reference Sans Serif"/>
          <w:sz w:val="24"/>
          <w:szCs w:val="24"/>
        </w:rPr>
        <w:t>.</w:t>
      </w:r>
      <w:r w:rsidR="00533578">
        <w:rPr>
          <w:rFonts w:ascii="MS Reference Sans Serif" w:hAnsi="MS Reference Sans Serif"/>
          <w:sz w:val="24"/>
          <w:szCs w:val="24"/>
        </w:rPr>
        <w:t xml:space="preserve"> </w:t>
      </w:r>
      <w:r w:rsidR="003220F1">
        <w:rPr>
          <w:rFonts w:ascii="MS Reference Sans Serif" w:hAnsi="MS Reference Sans Serif"/>
          <w:sz w:val="24"/>
          <w:szCs w:val="24"/>
        </w:rPr>
        <w:t xml:space="preserve">“Se seleccionarán </w:t>
      </w:r>
      <w:r w:rsidR="001E5E20">
        <w:rPr>
          <w:rFonts w:ascii="MS Reference Sans Serif" w:hAnsi="MS Reference Sans Serif"/>
          <w:sz w:val="24"/>
          <w:szCs w:val="24"/>
        </w:rPr>
        <w:t>siete grupos en</w:t>
      </w:r>
      <w:r w:rsidR="00E040ED">
        <w:rPr>
          <w:rFonts w:ascii="MS Reference Sans Serif" w:hAnsi="MS Reference Sans Serif"/>
          <w:sz w:val="24"/>
          <w:szCs w:val="24"/>
        </w:rPr>
        <w:t xml:space="preserve"> distintas artes, los cuales </w:t>
      </w:r>
      <w:r w:rsidR="00D82CD3">
        <w:rPr>
          <w:rFonts w:ascii="MS Reference Sans Serif" w:hAnsi="MS Reference Sans Serif"/>
          <w:sz w:val="24"/>
          <w:szCs w:val="24"/>
        </w:rPr>
        <w:t>ser</w:t>
      </w:r>
      <w:r w:rsidR="00591D6E">
        <w:rPr>
          <w:rFonts w:ascii="MS Reference Sans Serif" w:hAnsi="MS Reference Sans Serif"/>
          <w:sz w:val="24"/>
          <w:szCs w:val="24"/>
        </w:rPr>
        <w:t>án pre</w:t>
      </w:r>
      <w:r w:rsidR="00D82CD3">
        <w:rPr>
          <w:rFonts w:ascii="MS Reference Sans Serif" w:hAnsi="MS Reference Sans Serif"/>
          <w:sz w:val="24"/>
          <w:szCs w:val="24"/>
        </w:rPr>
        <w:t>miados con cinco millones de pesos cada uno</w:t>
      </w:r>
      <w:r w:rsidR="00F53646">
        <w:rPr>
          <w:rFonts w:ascii="MS Reference Sans Serif" w:hAnsi="MS Reference Sans Serif"/>
          <w:sz w:val="24"/>
          <w:szCs w:val="24"/>
        </w:rPr>
        <w:t xml:space="preserve">, </w:t>
      </w:r>
      <w:r w:rsidR="004B5BF1">
        <w:rPr>
          <w:rFonts w:ascii="MS Reference Sans Serif" w:hAnsi="MS Reference Sans Serif"/>
          <w:sz w:val="24"/>
          <w:szCs w:val="24"/>
        </w:rPr>
        <w:t xml:space="preserve">dinero </w:t>
      </w:r>
      <w:r w:rsidR="00F53646">
        <w:rPr>
          <w:rFonts w:ascii="MS Reference Sans Serif" w:hAnsi="MS Reference Sans Serif"/>
          <w:sz w:val="24"/>
          <w:szCs w:val="24"/>
        </w:rPr>
        <w:t xml:space="preserve">destinado </w:t>
      </w:r>
      <w:r w:rsidR="004C03A5">
        <w:rPr>
          <w:rFonts w:ascii="MS Reference Sans Serif" w:hAnsi="MS Reference Sans Serif"/>
          <w:sz w:val="24"/>
          <w:szCs w:val="24"/>
        </w:rPr>
        <w:t>para e</w:t>
      </w:r>
      <w:r w:rsidR="00F53646">
        <w:rPr>
          <w:rFonts w:ascii="MS Reference Sans Serif" w:hAnsi="MS Reference Sans Serif"/>
          <w:sz w:val="24"/>
          <w:szCs w:val="24"/>
        </w:rPr>
        <w:t xml:space="preserve">l fortalecimiento </w:t>
      </w:r>
      <w:r w:rsidR="00A57760">
        <w:rPr>
          <w:rFonts w:ascii="MS Reference Sans Serif" w:hAnsi="MS Reference Sans Serif"/>
          <w:sz w:val="24"/>
          <w:szCs w:val="24"/>
        </w:rPr>
        <w:t>de la escuela o grupo de formación</w:t>
      </w:r>
      <w:r w:rsidR="004B5BF1">
        <w:rPr>
          <w:rFonts w:ascii="MS Reference Sans Serif" w:hAnsi="MS Reference Sans Serif"/>
          <w:sz w:val="24"/>
          <w:szCs w:val="24"/>
        </w:rPr>
        <w:t>. D</w:t>
      </w:r>
      <w:r w:rsidR="00062A63">
        <w:rPr>
          <w:rFonts w:ascii="MS Reference Sans Serif" w:hAnsi="MS Reference Sans Serif"/>
          <w:sz w:val="24"/>
          <w:szCs w:val="24"/>
        </w:rPr>
        <w:t>urante un mes</w:t>
      </w:r>
      <w:r w:rsidR="004B5BF1">
        <w:rPr>
          <w:rFonts w:ascii="MS Reference Sans Serif" w:hAnsi="MS Reference Sans Serif"/>
          <w:sz w:val="24"/>
          <w:szCs w:val="24"/>
        </w:rPr>
        <w:t xml:space="preserve">, los grupos </w:t>
      </w:r>
      <w:r w:rsidR="00062A63">
        <w:rPr>
          <w:rFonts w:ascii="MS Reference Sans Serif" w:hAnsi="MS Reference Sans Serif"/>
          <w:sz w:val="24"/>
          <w:szCs w:val="24"/>
        </w:rPr>
        <w:t xml:space="preserve">deberán </w:t>
      </w:r>
      <w:r w:rsidR="004B5BF1">
        <w:rPr>
          <w:rFonts w:ascii="MS Reference Sans Serif" w:hAnsi="MS Reference Sans Serif"/>
          <w:sz w:val="24"/>
          <w:szCs w:val="24"/>
        </w:rPr>
        <w:t xml:space="preserve">presentar sus trabajos artísticos </w:t>
      </w:r>
      <w:r w:rsidR="00062A63">
        <w:rPr>
          <w:rFonts w:ascii="MS Reference Sans Serif" w:hAnsi="MS Reference Sans Serif"/>
          <w:sz w:val="24"/>
          <w:szCs w:val="24"/>
        </w:rPr>
        <w:t>en el Teatro Bolívar</w:t>
      </w:r>
      <w:r w:rsidR="001E052A">
        <w:rPr>
          <w:rFonts w:ascii="MS Reference Sans Serif" w:hAnsi="MS Reference Sans Serif"/>
          <w:sz w:val="24"/>
          <w:szCs w:val="24"/>
        </w:rPr>
        <w:t xml:space="preserve"> y </w:t>
      </w:r>
      <w:r w:rsidR="004B5BF1">
        <w:rPr>
          <w:rFonts w:ascii="MS Reference Sans Serif" w:hAnsi="MS Reference Sans Serif"/>
          <w:sz w:val="24"/>
          <w:szCs w:val="24"/>
        </w:rPr>
        <w:t xml:space="preserve">en diciembre se seleccionará </w:t>
      </w:r>
      <w:r w:rsidR="004F765E">
        <w:rPr>
          <w:rFonts w:ascii="MS Reference Sans Serif" w:hAnsi="MS Reference Sans Serif"/>
          <w:sz w:val="24"/>
          <w:szCs w:val="24"/>
        </w:rPr>
        <w:t xml:space="preserve">la mejor propuesta de los grupos para entregar un </w:t>
      </w:r>
      <w:r w:rsidR="00D337CF">
        <w:rPr>
          <w:rFonts w:ascii="MS Reference Sans Serif" w:hAnsi="MS Reference Sans Serif"/>
          <w:sz w:val="24"/>
          <w:szCs w:val="24"/>
        </w:rPr>
        <w:t>nuevo incentivo</w:t>
      </w:r>
      <w:r w:rsidR="004B5BF1">
        <w:rPr>
          <w:rFonts w:ascii="MS Reference Sans Serif" w:hAnsi="MS Reference Sans Serif"/>
          <w:sz w:val="24"/>
          <w:szCs w:val="24"/>
        </w:rPr>
        <w:t>”, explicó la funcionaria.</w:t>
      </w:r>
    </w:p>
    <w:p w:rsidR="00C53303" w:rsidRDefault="00AB1F45" w:rsidP="00C53303">
      <w:pPr>
        <w:jc w:val="both"/>
        <w:rPr>
          <w:rFonts w:ascii="MS Reference Sans Serif" w:hAnsi="MS Reference Sans Serif"/>
          <w:sz w:val="24"/>
          <w:szCs w:val="24"/>
        </w:rPr>
      </w:pPr>
      <w:r>
        <w:rPr>
          <w:rFonts w:ascii="MS Reference Sans Serif" w:hAnsi="MS Reference Sans Serif"/>
          <w:sz w:val="24"/>
          <w:szCs w:val="24"/>
        </w:rPr>
        <w:t>E</w:t>
      </w:r>
      <w:r w:rsidR="00367389" w:rsidRPr="00367389">
        <w:rPr>
          <w:rFonts w:ascii="MS Reference Sans Serif" w:hAnsi="MS Reference Sans Serif"/>
          <w:sz w:val="24"/>
          <w:szCs w:val="24"/>
        </w:rPr>
        <w:t xml:space="preserve">sta convocatoria es fruto de una apuesta </w:t>
      </w:r>
      <w:r w:rsidR="00B83838">
        <w:rPr>
          <w:rFonts w:ascii="MS Reference Sans Serif" w:hAnsi="MS Reference Sans Serif"/>
          <w:sz w:val="24"/>
          <w:szCs w:val="24"/>
        </w:rPr>
        <w:t xml:space="preserve">de la </w:t>
      </w:r>
      <w:r w:rsidR="00817C56">
        <w:rPr>
          <w:rFonts w:ascii="MS Reference Sans Serif" w:hAnsi="MS Reference Sans Serif"/>
          <w:sz w:val="24"/>
          <w:szCs w:val="24"/>
        </w:rPr>
        <w:t xml:space="preserve">administración Fuentes </w:t>
      </w:r>
      <w:r w:rsidR="00367389" w:rsidRPr="00367389">
        <w:rPr>
          <w:rFonts w:ascii="MS Reference Sans Serif" w:hAnsi="MS Reference Sans Serif"/>
          <w:sz w:val="24"/>
          <w:szCs w:val="24"/>
        </w:rPr>
        <w:t>para fortalecer</w:t>
      </w:r>
      <w:r w:rsidR="001107F8">
        <w:rPr>
          <w:rFonts w:ascii="MS Reference Sans Serif" w:hAnsi="MS Reference Sans Serif"/>
          <w:sz w:val="24"/>
          <w:szCs w:val="24"/>
        </w:rPr>
        <w:t xml:space="preserve"> </w:t>
      </w:r>
      <w:r w:rsidR="00367389" w:rsidRPr="00367389">
        <w:rPr>
          <w:rFonts w:ascii="MS Reference Sans Serif" w:hAnsi="MS Reference Sans Serif"/>
          <w:sz w:val="24"/>
          <w:szCs w:val="24"/>
        </w:rPr>
        <w:t>el emprendimiento cultural</w:t>
      </w:r>
      <w:r w:rsidR="00E842FA">
        <w:rPr>
          <w:rFonts w:ascii="MS Reference Sans Serif" w:hAnsi="MS Reference Sans Serif"/>
          <w:sz w:val="24"/>
          <w:szCs w:val="24"/>
        </w:rPr>
        <w:t xml:space="preserve">, </w:t>
      </w:r>
      <w:r w:rsidR="001107F8">
        <w:rPr>
          <w:rFonts w:ascii="MS Reference Sans Serif" w:hAnsi="MS Reference Sans Serif"/>
          <w:sz w:val="24"/>
          <w:szCs w:val="24"/>
        </w:rPr>
        <w:t xml:space="preserve">el </w:t>
      </w:r>
      <w:r w:rsidR="00724BBE">
        <w:rPr>
          <w:rFonts w:ascii="MS Reference Sans Serif" w:hAnsi="MS Reference Sans Serif"/>
          <w:sz w:val="24"/>
          <w:szCs w:val="24"/>
        </w:rPr>
        <w:t xml:space="preserve">fomento artístico </w:t>
      </w:r>
      <w:r w:rsidR="00C53303">
        <w:rPr>
          <w:rFonts w:ascii="MS Reference Sans Serif" w:hAnsi="MS Reference Sans Serif"/>
          <w:sz w:val="24"/>
          <w:szCs w:val="24"/>
        </w:rPr>
        <w:t xml:space="preserve">de la ciudad </w:t>
      </w:r>
      <w:r w:rsidR="00E842FA">
        <w:rPr>
          <w:rFonts w:ascii="MS Reference Sans Serif" w:hAnsi="MS Reference Sans Serif"/>
          <w:sz w:val="24"/>
          <w:szCs w:val="24"/>
        </w:rPr>
        <w:t xml:space="preserve">y </w:t>
      </w:r>
      <w:r w:rsidR="00C53303" w:rsidRPr="00C53303">
        <w:rPr>
          <w:rFonts w:ascii="MS Reference Sans Serif" w:hAnsi="MS Reference Sans Serif"/>
          <w:sz w:val="24"/>
          <w:szCs w:val="24"/>
        </w:rPr>
        <w:t>promover la cultura y el arte como valor estructural del</w:t>
      </w:r>
      <w:r w:rsidR="00B77EDF">
        <w:rPr>
          <w:rFonts w:ascii="MS Reference Sans Serif" w:hAnsi="MS Reference Sans Serif"/>
          <w:sz w:val="24"/>
          <w:szCs w:val="24"/>
        </w:rPr>
        <w:t xml:space="preserve"> </w:t>
      </w:r>
      <w:r w:rsidR="00C53303" w:rsidRPr="00C53303">
        <w:rPr>
          <w:rFonts w:ascii="MS Reference Sans Serif" w:hAnsi="MS Reference Sans Serif"/>
          <w:sz w:val="24"/>
          <w:szCs w:val="24"/>
        </w:rPr>
        <w:t>desarrollo social.</w:t>
      </w:r>
    </w:p>
    <w:p w:rsidR="00B3393E" w:rsidRDefault="00B3393E" w:rsidP="00C53303">
      <w:pPr>
        <w:jc w:val="both"/>
        <w:rPr>
          <w:rFonts w:ascii="MS Reference Sans Serif" w:hAnsi="MS Reference Sans Serif"/>
          <w:sz w:val="24"/>
          <w:szCs w:val="24"/>
        </w:rPr>
      </w:pPr>
      <w:r>
        <w:rPr>
          <w:rFonts w:ascii="MS Reference Sans Serif" w:hAnsi="MS Reference Sans Serif"/>
          <w:sz w:val="24"/>
          <w:szCs w:val="24"/>
        </w:rPr>
        <w:t xml:space="preserve">El plazo </w:t>
      </w:r>
      <w:r w:rsidR="00080C11">
        <w:rPr>
          <w:rFonts w:ascii="MS Reference Sans Serif" w:hAnsi="MS Reference Sans Serif"/>
          <w:sz w:val="24"/>
          <w:szCs w:val="24"/>
        </w:rPr>
        <w:t xml:space="preserve">para presentar las propuestas artísticas </w:t>
      </w:r>
      <w:r>
        <w:rPr>
          <w:rFonts w:ascii="MS Reference Sans Serif" w:hAnsi="MS Reference Sans Serif"/>
          <w:sz w:val="24"/>
          <w:szCs w:val="24"/>
        </w:rPr>
        <w:t>es hasta el martes 25 de junio.</w:t>
      </w:r>
    </w:p>
    <w:p w:rsidR="00CC132F" w:rsidRPr="00CC132F" w:rsidRDefault="00AF04F6" w:rsidP="00CC132F">
      <w:pPr>
        <w:jc w:val="both"/>
        <w:rPr>
          <w:rFonts w:ascii="MS Reference Sans Serif" w:hAnsi="MS Reference Sans Serif"/>
          <w:b/>
          <w:sz w:val="24"/>
          <w:szCs w:val="24"/>
        </w:rPr>
      </w:pPr>
      <w:r>
        <w:rPr>
          <w:rFonts w:ascii="MS Reference Sans Serif" w:hAnsi="MS Reference Sans Serif"/>
          <w:b/>
          <w:sz w:val="24"/>
          <w:szCs w:val="24"/>
        </w:rPr>
        <w:t>Área</w:t>
      </w:r>
      <w:r w:rsidR="00CC132F" w:rsidRPr="00CC132F">
        <w:rPr>
          <w:rFonts w:ascii="MS Reference Sans Serif" w:hAnsi="MS Reference Sans Serif"/>
          <w:b/>
          <w:sz w:val="24"/>
          <w:szCs w:val="24"/>
        </w:rPr>
        <w:t>s artísticas para los Estímulos Culturales</w:t>
      </w:r>
    </w:p>
    <w:p w:rsidR="00CC132F" w:rsidRPr="004A09E0" w:rsidRDefault="00CC132F" w:rsidP="004A09E0">
      <w:pPr>
        <w:pStyle w:val="Prrafodelista"/>
        <w:numPr>
          <w:ilvl w:val="0"/>
          <w:numId w:val="12"/>
        </w:numPr>
        <w:jc w:val="both"/>
        <w:rPr>
          <w:rFonts w:ascii="MS Reference Sans Serif" w:hAnsi="MS Reference Sans Serif"/>
          <w:sz w:val="24"/>
          <w:szCs w:val="24"/>
        </w:rPr>
      </w:pPr>
      <w:r w:rsidRPr="004A09E0">
        <w:rPr>
          <w:rFonts w:ascii="MS Reference Sans Serif" w:hAnsi="MS Reference Sans Serif"/>
          <w:sz w:val="24"/>
          <w:szCs w:val="24"/>
        </w:rPr>
        <w:t>Cuentería y oratoria:</w:t>
      </w:r>
      <w:r w:rsidRPr="004A09E0">
        <w:rPr>
          <w:rFonts w:ascii="MS Reference Sans Serif" w:hAnsi="MS Reference Sans Serif"/>
          <w:b/>
          <w:sz w:val="24"/>
          <w:szCs w:val="24"/>
        </w:rPr>
        <w:t xml:space="preserve"> </w:t>
      </w:r>
      <w:r w:rsidRPr="004A09E0">
        <w:rPr>
          <w:rFonts w:ascii="MS Reference Sans Serif" w:hAnsi="MS Reference Sans Serif"/>
          <w:sz w:val="24"/>
          <w:szCs w:val="24"/>
        </w:rPr>
        <w:t>Estímulo para la creación y fomento de las artes escénicas en el área de cuentería y/u oratoria</w:t>
      </w:r>
    </w:p>
    <w:p w:rsidR="00CC132F" w:rsidRPr="004A09E0" w:rsidRDefault="00CC132F" w:rsidP="004A09E0">
      <w:pPr>
        <w:pStyle w:val="Prrafodelista"/>
        <w:numPr>
          <w:ilvl w:val="0"/>
          <w:numId w:val="12"/>
        </w:numPr>
        <w:jc w:val="both"/>
        <w:rPr>
          <w:rFonts w:ascii="MS Reference Sans Serif" w:hAnsi="MS Reference Sans Serif"/>
          <w:sz w:val="24"/>
          <w:szCs w:val="24"/>
        </w:rPr>
      </w:pPr>
      <w:r w:rsidRPr="004A09E0">
        <w:rPr>
          <w:rFonts w:ascii="MS Reference Sans Serif" w:hAnsi="MS Reference Sans Serif"/>
          <w:sz w:val="24"/>
          <w:szCs w:val="24"/>
        </w:rPr>
        <w:t>Música: Estímulo para la creación y fomento en el área de Música en sus diferentes géneros.</w:t>
      </w:r>
    </w:p>
    <w:p w:rsidR="00CC132F" w:rsidRPr="004A09E0" w:rsidRDefault="00CC132F" w:rsidP="004A09E0">
      <w:pPr>
        <w:pStyle w:val="Prrafodelista"/>
        <w:numPr>
          <w:ilvl w:val="0"/>
          <w:numId w:val="12"/>
        </w:numPr>
        <w:jc w:val="both"/>
        <w:rPr>
          <w:rFonts w:ascii="MS Reference Sans Serif" w:hAnsi="MS Reference Sans Serif"/>
          <w:sz w:val="24"/>
          <w:szCs w:val="24"/>
        </w:rPr>
      </w:pPr>
      <w:r w:rsidRPr="004A09E0">
        <w:rPr>
          <w:rFonts w:ascii="MS Reference Sans Serif" w:hAnsi="MS Reference Sans Serif"/>
          <w:sz w:val="24"/>
          <w:szCs w:val="24"/>
        </w:rPr>
        <w:lastRenderedPageBreak/>
        <w:t>Literatura: Estímulo para la creación, fomento y emprendimiento en el área de la Literatura.</w:t>
      </w:r>
    </w:p>
    <w:p w:rsidR="00CC132F" w:rsidRPr="004A09E0" w:rsidRDefault="00CC132F" w:rsidP="004A09E0">
      <w:pPr>
        <w:pStyle w:val="Prrafodelista"/>
        <w:numPr>
          <w:ilvl w:val="0"/>
          <w:numId w:val="12"/>
        </w:numPr>
        <w:jc w:val="both"/>
        <w:rPr>
          <w:rFonts w:ascii="MS Reference Sans Serif" w:hAnsi="MS Reference Sans Serif"/>
          <w:sz w:val="24"/>
          <w:szCs w:val="24"/>
        </w:rPr>
      </w:pPr>
      <w:r w:rsidRPr="004A09E0">
        <w:rPr>
          <w:rFonts w:ascii="MS Reference Sans Serif" w:hAnsi="MS Reference Sans Serif"/>
          <w:sz w:val="24"/>
          <w:szCs w:val="24"/>
        </w:rPr>
        <w:t>Danza: Estímulo para la creación y fomento de la danza en sus diferentes géneros.</w:t>
      </w:r>
    </w:p>
    <w:p w:rsidR="004A09E0" w:rsidRPr="004A09E0" w:rsidRDefault="004A09E0" w:rsidP="004A09E0">
      <w:pPr>
        <w:pStyle w:val="Prrafodelista"/>
        <w:numPr>
          <w:ilvl w:val="0"/>
          <w:numId w:val="12"/>
        </w:numPr>
        <w:jc w:val="both"/>
        <w:rPr>
          <w:rFonts w:ascii="MS Reference Sans Serif" w:hAnsi="MS Reference Sans Serif"/>
          <w:sz w:val="24"/>
          <w:szCs w:val="24"/>
        </w:rPr>
      </w:pPr>
      <w:r w:rsidRPr="004A09E0">
        <w:rPr>
          <w:rFonts w:ascii="MS Reference Sans Serif" w:hAnsi="MS Reference Sans Serif"/>
          <w:sz w:val="24"/>
          <w:szCs w:val="24"/>
        </w:rPr>
        <w:t>Pintura y/o fotografía: Estímulo para la creación, fomento y emprendimiento de la pintura y/o la fotografía.</w:t>
      </w:r>
    </w:p>
    <w:p w:rsidR="004A09E0" w:rsidRPr="004A09E0" w:rsidRDefault="004A09E0" w:rsidP="004A09E0">
      <w:pPr>
        <w:pStyle w:val="Prrafodelista"/>
        <w:numPr>
          <w:ilvl w:val="0"/>
          <w:numId w:val="12"/>
        </w:numPr>
        <w:jc w:val="both"/>
        <w:rPr>
          <w:rFonts w:ascii="MS Reference Sans Serif" w:hAnsi="MS Reference Sans Serif"/>
          <w:sz w:val="24"/>
          <w:szCs w:val="24"/>
        </w:rPr>
      </w:pPr>
      <w:r w:rsidRPr="004A09E0">
        <w:rPr>
          <w:rFonts w:ascii="MS Reference Sans Serif" w:hAnsi="MS Reference Sans Serif"/>
          <w:sz w:val="24"/>
          <w:szCs w:val="24"/>
        </w:rPr>
        <w:t>Teatro: Estímulo para la creación y fomento de las artes escénicas en el área del Teatro.</w:t>
      </w:r>
    </w:p>
    <w:p w:rsidR="00CC132F" w:rsidRDefault="004A09E0" w:rsidP="004A09E0">
      <w:pPr>
        <w:pStyle w:val="Prrafodelista"/>
        <w:numPr>
          <w:ilvl w:val="0"/>
          <w:numId w:val="12"/>
        </w:numPr>
        <w:jc w:val="both"/>
        <w:rPr>
          <w:rFonts w:ascii="MS Reference Sans Serif" w:hAnsi="MS Reference Sans Serif"/>
          <w:sz w:val="24"/>
          <w:szCs w:val="24"/>
        </w:rPr>
      </w:pPr>
      <w:r w:rsidRPr="004A09E0">
        <w:rPr>
          <w:rFonts w:ascii="MS Reference Sans Serif" w:hAnsi="MS Reference Sans Serif"/>
          <w:sz w:val="24"/>
          <w:szCs w:val="24"/>
        </w:rPr>
        <w:t>Audiovisuales:</w:t>
      </w:r>
      <w:r w:rsidR="000E6C95">
        <w:rPr>
          <w:rFonts w:ascii="MS Reference Sans Serif" w:hAnsi="MS Reference Sans Serif"/>
          <w:sz w:val="24"/>
          <w:szCs w:val="24"/>
        </w:rPr>
        <w:t xml:space="preserve"> </w:t>
      </w:r>
      <w:r w:rsidRPr="004A09E0">
        <w:rPr>
          <w:rFonts w:ascii="MS Reference Sans Serif" w:hAnsi="MS Reference Sans Serif"/>
          <w:sz w:val="24"/>
          <w:szCs w:val="24"/>
        </w:rPr>
        <w:t>Estímulo para la creación, fomento y emprendimiento de las artes audiovisuales en sus diferentes manifestaciones y géneros.</w:t>
      </w:r>
    </w:p>
    <w:p w:rsidR="00080C11" w:rsidRDefault="00080C11" w:rsidP="00DD2E4F">
      <w:pPr>
        <w:jc w:val="both"/>
        <w:rPr>
          <w:rFonts w:ascii="MS Reference Sans Serif" w:hAnsi="MS Reference Sans Serif"/>
          <w:sz w:val="24"/>
          <w:szCs w:val="24"/>
        </w:rPr>
      </w:pPr>
      <w:r>
        <w:rPr>
          <w:rFonts w:ascii="MS Reference Sans Serif" w:hAnsi="MS Reference Sans Serif"/>
          <w:sz w:val="24"/>
          <w:szCs w:val="24"/>
        </w:rPr>
        <w:t xml:space="preserve">Los requisitos se encuentran disponibles en la </w:t>
      </w:r>
      <w:r w:rsidRPr="00DD2E4F">
        <w:rPr>
          <w:rFonts w:ascii="MS Reference Sans Serif" w:hAnsi="MS Reference Sans Serif"/>
          <w:sz w:val="24"/>
          <w:szCs w:val="24"/>
        </w:rPr>
        <w:t>página www.popayan.gov.co</w:t>
      </w:r>
    </w:p>
    <w:p w:rsidR="00401B5C" w:rsidRDefault="00080C11" w:rsidP="00080C11">
      <w:pPr>
        <w:jc w:val="both"/>
        <w:rPr>
          <w:rFonts w:ascii="MS Reference Sans Serif" w:hAnsi="MS Reference Sans Serif"/>
          <w:sz w:val="24"/>
          <w:szCs w:val="24"/>
        </w:rPr>
      </w:pPr>
      <w:r>
        <w:rPr>
          <w:rFonts w:ascii="MS Reference Sans Serif" w:hAnsi="MS Reference Sans Serif"/>
          <w:sz w:val="24"/>
          <w:szCs w:val="24"/>
        </w:rPr>
        <w:t xml:space="preserve">El formulario de inscripción se </w:t>
      </w:r>
      <w:r w:rsidR="00DD2E4F" w:rsidRPr="00DD2E4F">
        <w:rPr>
          <w:rFonts w:ascii="MS Reference Sans Serif" w:hAnsi="MS Reference Sans Serif"/>
          <w:sz w:val="24"/>
          <w:szCs w:val="24"/>
        </w:rPr>
        <w:t>solicita</w:t>
      </w:r>
      <w:r>
        <w:rPr>
          <w:rFonts w:ascii="MS Reference Sans Serif" w:hAnsi="MS Reference Sans Serif"/>
          <w:sz w:val="24"/>
          <w:szCs w:val="24"/>
        </w:rPr>
        <w:t xml:space="preserve"> </w:t>
      </w:r>
      <w:r w:rsidR="00DD2E4F" w:rsidRPr="00DD2E4F">
        <w:rPr>
          <w:rFonts w:ascii="MS Reference Sans Serif" w:hAnsi="MS Reference Sans Serif"/>
          <w:sz w:val="24"/>
          <w:szCs w:val="24"/>
        </w:rPr>
        <w:t xml:space="preserve">en </w:t>
      </w:r>
      <w:r w:rsidR="00DD2E4F">
        <w:rPr>
          <w:rFonts w:ascii="MS Reference Sans Serif" w:hAnsi="MS Reference Sans Serif"/>
          <w:sz w:val="24"/>
          <w:szCs w:val="24"/>
        </w:rPr>
        <w:t>l</w:t>
      </w:r>
      <w:r w:rsidR="00DD2E4F" w:rsidRPr="00DD2E4F">
        <w:rPr>
          <w:rFonts w:ascii="MS Reference Sans Serif" w:hAnsi="MS Reference Sans Serif"/>
          <w:sz w:val="24"/>
          <w:szCs w:val="24"/>
        </w:rPr>
        <w:t>a Coordinación de Cultura Municipal</w:t>
      </w:r>
      <w:r w:rsidR="00EE3495">
        <w:rPr>
          <w:rFonts w:ascii="MS Reference Sans Serif" w:hAnsi="MS Reference Sans Serif"/>
          <w:sz w:val="24"/>
          <w:szCs w:val="24"/>
        </w:rPr>
        <w:t xml:space="preserve">, </w:t>
      </w:r>
      <w:r w:rsidR="00DD2E4F">
        <w:rPr>
          <w:rFonts w:ascii="MS Reference Sans Serif" w:hAnsi="MS Reference Sans Serif"/>
          <w:sz w:val="24"/>
          <w:szCs w:val="24"/>
        </w:rPr>
        <w:t>e</w:t>
      </w:r>
      <w:r w:rsidR="00DD2E4F" w:rsidRPr="00DD2E4F">
        <w:rPr>
          <w:rFonts w:ascii="MS Reference Sans Serif" w:hAnsi="MS Reference Sans Serif"/>
          <w:sz w:val="24"/>
          <w:szCs w:val="24"/>
        </w:rPr>
        <w:t>n las instalaciones de la Fundación Emtel</w:t>
      </w:r>
      <w:r w:rsidR="00DD2E4F">
        <w:rPr>
          <w:rFonts w:ascii="MS Reference Sans Serif" w:hAnsi="MS Reference Sans Serif"/>
          <w:sz w:val="24"/>
          <w:szCs w:val="24"/>
        </w:rPr>
        <w:t xml:space="preserve"> </w:t>
      </w:r>
      <w:r w:rsidR="00DD2E4F" w:rsidRPr="00DD2E4F">
        <w:rPr>
          <w:rFonts w:ascii="MS Reference Sans Serif" w:hAnsi="MS Reference Sans Serif"/>
          <w:sz w:val="24"/>
          <w:szCs w:val="24"/>
        </w:rPr>
        <w:t xml:space="preserve">o a través de la </w:t>
      </w:r>
      <w:r>
        <w:rPr>
          <w:rFonts w:ascii="MS Reference Sans Serif" w:hAnsi="MS Reference Sans Serif"/>
          <w:sz w:val="24"/>
          <w:szCs w:val="24"/>
        </w:rPr>
        <w:t xml:space="preserve">web de la Alcaldía de Popayán. </w:t>
      </w:r>
    </w:p>
    <w:p w:rsidR="00561E46" w:rsidRDefault="00561E46" w:rsidP="00080C11">
      <w:pPr>
        <w:jc w:val="both"/>
        <w:rPr>
          <w:rFonts w:ascii="MS Reference Sans Serif" w:hAnsi="MS Reference Sans Serif"/>
          <w:sz w:val="24"/>
          <w:szCs w:val="24"/>
        </w:rPr>
      </w:pPr>
    </w:p>
    <w:p w:rsidR="00591D6E" w:rsidRPr="00A3572A" w:rsidRDefault="00591D6E" w:rsidP="00591D6E">
      <w:pPr>
        <w:jc w:val="center"/>
        <w:rPr>
          <w:rFonts w:ascii="MS Reference Sans Serif" w:hAnsi="MS Reference Sans Serif"/>
          <w:b/>
          <w:sz w:val="30"/>
          <w:szCs w:val="30"/>
        </w:rPr>
      </w:pPr>
      <w:r w:rsidRPr="00A3572A">
        <w:rPr>
          <w:rFonts w:ascii="MS Reference Sans Serif" w:hAnsi="MS Reference Sans Serif"/>
          <w:b/>
          <w:sz w:val="30"/>
          <w:szCs w:val="30"/>
        </w:rPr>
        <w:t>Estrictos controles preventivos contra mosquito del dengue</w:t>
      </w:r>
    </w:p>
    <w:p w:rsidR="00FC2330" w:rsidRPr="00FC2330" w:rsidRDefault="00532E51" w:rsidP="00FC2330">
      <w:pPr>
        <w:jc w:val="both"/>
        <w:rPr>
          <w:rFonts w:ascii="MS Reference Sans Serif" w:hAnsi="MS Reference Sans Serif"/>
          <w:sz w:val="24"/>
          <w:szCs w:val="24"/>
        </w:rPr>
      </w:pPr>
      <w:r>
        <w:rPr>
          <w:rFonts w:ascii="Arial" w:hAnsi="Arial" w:cs="Arial"/>
          <w:color w:val="444444"/>
          <w:sz w:val="24"/>
          <w:szCs w:val="24"/>
          <w:shd w:val="clear" w:color="auto" w:fill="FFFFFF"/>
          <w:lang w:eastAsia="es-CO"/>
        </w:rPr>
        <w:drawing>
          <wp:anchor distT="0" distB="0" distL="114300" distR="114300" simplePos="0" relativeHeight="251699200" behindDoc="0" locked="0" layoutInCell="1" allowOverlap="1" wp14:anchorId="5E4E06AB" wp14:editId="7262BF2F">
            <wp:simplePos x="0" y="0"/>
            <wp:positionH relativeFrom="column">
              <wp:posOffset>3166110</wp:posOffset>
            </wp:positionH>
            <wp:positionV relativeFrom="paragraph">
              <wp:posOffset>86995</wp:posOffset>
            </wp:positionV>
            <wp:extent cx="2525395" cy="2200275"/>
            <wp:effectExtent l="0" t="0" r="8255" b="9525"/>
            <wp:wrapSquare wrapText="bothSides"/>
            <wp:docPr id="5" name="4 Imagen" descr="vec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es.jpg"/>
                    <pic:cNvPicPr/>
                  </pic:nvPicPr>
                  <pic:blipFill>
                    <a:blip r:embed="rId15" cstate="print"/>
                    <a:stretch>
                      <a:fillRect/>
                    </a:stretch>
                  </pic:blipFill>
                  <pic:spPr>
                    <a:xfrm>
                      <a:off x="0" y="0"/>
                      <a:ext cx="2525395" cy="2200275"/>
                    </a:xfrm>
                    <a:prstGeom prst="rect">
                      <a:avLst/>
                    </a:prstGeom>
                  </pic:spPr>
                </pic:pic>
              </a:graphicData>
            </a:graphic>
            <wp14:sizeRelH relativeFrom="margin">
              <wp14:pctWidth>0</wp14:pctWidth>
            </wp14:sizeRelH>
            <wp14:sizeRelV relativeFrom="margin">
              <wp14:pctHeight>0</wp14:pctHeight>
            </wp14:sizeRelV>
          </wp:anchor>
        </w:drawing>
      </w:r>
      <w:r w:rsidR="00FC2330" w:rsidRPr="00FC2330">
        <w:rPr>
          <w:rFonts w:ascii="MS Reference Sans Serif" w:hAnsi="MS Reference Sans Serif"/>
          <w:sz w:val="24"/>
          <w:szCs w:val="24"/>
        </w:rPr>
        <w:t>En cumplimiento del programa de prevención de Enfermedades Producidas por V</w:t>
      </w:r>
      <w:r w:rsidR="00A3572A">
        <w:rPr>
          <w:rFonts w:ascii="MS Reference Sans Serif" w:hAnsi="MS Reference Sans Serif"/>
          <w:sz w:val="24"/>
          <w:szCs w:val="24"/>
        </w:rPr>
        <w:t>e</w:t>
      </w:r>
      <w:bookmarkStart w:id="0" w:name="_GoBack"/>
      <w:bookmarkEnd w:id="0"/>
      <w:r w:rsidR="00FC2330" w:rsidRPr="00FC2330">
        <w:rPr>
          <w:rFonts w:ascii="MS Reference Sans Serif" w:hAnsi="MS Reference Sans Serif"/>
          <w:sz w:val="24"/>
          <w:szCs w:val="24"/>
        </w:rPr>
        <w:t xml:space="preserve">ctores, ETV, la Secretaría de Salud de Popayán, con el apoyo de la Sección de Alcantarillado de la empresa de Acueducto del Municipio, en forma aleatoria revisó recamaras, sumideros, pozos sépticos y piscinas abandonadas en 40 lugares </w:t>
      </w:r>
      <w:r w:rsidR="00FC2330" w:rsidRPr="00FC2330">
        <w:rPr>
          <w:rFonts w:ascii="MS Reference Sans Serif" w:hAnsi="MS Reference Sans Serif"/>
          <w:sz w:val="24"/>
          <w:szCs w:val="24"/>
        </w:rPr>
        <w:lastRenderedPageBreak/>
        <w:t>de la ciudad, con la fin de conocer si esos sitios son el hábitat propicio para que anide el vector Aedes aegypti,  transmisor del dengue.</w:t>
      </w:r>
    </w:p>
    <w:p w:rsidR="00FC2330" w:rsidRPr="00FC2330" w:rsidRDefault="00FC2330" w:rsidP="00FC2330">
      <w:pPr>
        <w:jc w:val="both"/>
        <w:rPr>
          <w:rFonts w:ascii="MS Reference Sans Serif" w:hAnsi="MS Reference Sans Serif"/>
          <w:sz w:val="24"/>
          <w:szCs w:val="24"/>
        </w:rPr>
      </w:pPr>
      <w:r w:rsidRPr="00FC2330">
        <w:rPr>
          <w:rFonts w:ascii="MS Reference Sans Serif" w:hAnsi="MS Reference Sans Serif"/>
          <w:sz w:val="24"/>
          <w:szCs w:val="24"/>
        </w:rPr>
        <w:t>Con estas actividades igualmente se busca eliminar los criaderos de esta mortal enfermedad y  dar alertas tempranas en la prevención de esta patología, para que la comunidad pueda  tomar las medidas  del caso, para evitar que inicie el ciclo con la puesta del huevo del mosquito.</w:t>
      </w:r>
    </w:p>
    <w:p w:rsidR="00FC2330" w:rsidRDefault="00FC2330" w:rsidP="00FC2330">
      <w:pPr>
        <w:jc w:val="both"/>
        <w:rPr>
          <w:rFonts w:ascii="MS Reference Sans Serif" w:hAnsi="MS Reference Sans Serif"/>
          <w:sz w:val="24"/>
          <w:szCs w:val="24"/>
        </w:rPr>
      </w:pPr>
      <w:r w:rsidRPr="00FC2330">
        <w:rPr>
          <w:rFonts w:ascii="MS Reference Sans Serif" w:hAnsi="MS Reference Sans Serif"/>
          <w:sz w:val="24"/>
          <w:szCs w:val="24"/>
        </w:rPr>
        <w:t xml:space="preserve">Una vez finalizado el trabajo de inspección, no  se observó la presencia del vector, lo que da un parte de tranquilidad porque se pudo constatar que el  Aedes aegypti, no se ha adaptado a medios hostiles como los enunciados, lo que sí  si ha sucedido en otras regiones del país, por lo tanto el programa de ETV, seguirá trabajando en la vigilancia Entomológica que permita la prevención de esta enfermedad y de otras de tipo vectorial, informó Javier Andrés Palta, coordinador de este programa, en el </w:t>
      </w:r>
      <w:r w:rsidR="00561E46">
        <w:rPr>
          <w:rFonts w:ascii="MS Reference Sans Serif" w:hAnsi="MS Reference Sans Serif"/>
          <w:sz w:val="24"/>
          <w:szCs w:val="24"/>
        </w:rPr>
        <w:t>m</w:t>
      </w:r>
      <w:r w:rsidRPr="00FC2330">
        <w:rPr>
          <w:rFonts w:ascii="MS Reference Sans Serif" w:hAnsi="MS Reference Sans Serif"/>
          <w:sz w:val="24"/>
          <w:szCs w:val="24"/>
        </w:rPr>
        <w:t>unicipio.</w:t>
      </w:r>
    </w:p>
    <w:p w:rsidR="00561E46" w:rsidRDefault="00561E46" w:rsidP="00FC2330">
      <w:pPr>
        <w:jc w:val="both"/>
        <w:rPr>
          <w:rFonts w:ascii="MS Reference Sans Serif" w:hAnsi="MS Reference Sans Serif"/>
          <w:sz w:val="24"/>
          <w:szCs w:val="24"/>
        </w:rPr>
      </w:pPr>
    </w:p>
    <w:p w:rsidR="00FC2330" w:rsidRPr="00FC2330" w:rsidRDefault="00366CB7" w:rsidP="00FC2330">
      <w:pPr>
        <w:jc w:val="center"/>
        <w:rPr>
          <w:rFonts w:ascii="MS Reference Sans Serif" w:hAnsi="MS Reference Sans Serif"/>
          <w:b/>
          <w:sz w:val="30"/>
          <w:szCs w:val="30"/>
        </w:rPr>
      </w:pPr>
      <w:r>
        <w:rPr>
          <w:rFonts w:ascii="MS Reference Sans Serif" w:hAnsi="MS Reference Sans Serif"/>
          <w:b/>
          <w:sz w:val="30"/>
          <w:szCs w:val="30"/>
        </w:rPr>
        <w:t xml:space="preserve">Este viernes </w:t>
      </w:r>
      <w:r w:rsidR="00FC2330" w:rsidRPr="00FC2330">
        <w:rPr>
          <w:rFonts w:ascii="MS Reference Sans Serif" w:hAnsi="MS Reference Sans Serif"/>
          <w:b/>
          <w:sz w:val="30"/>
          <w:szCs w:val="30"/>
        </w:rPr>
        <w:t>Foro sobre el proyecto de Reforma a la Salud pública en Colombia</w:t>
      </w:r>
    </w:p>
    <w:p w:rsidR="00FC2330" w:rsidRPr="00FC2330" w:rsidRDefault="00532E51" w:rsidP="00FC2330">
      <w:pPr>
        <w:jc w:val="both"/>
        <w:rPr>
          <w:rFonts w:ascii="MS Reference Sans Serif" w:hAnsi="MS Reference Sans Serif"/>
          <w:sz w:val="24"/>
          <w:szCs w:val="24"/>
        </w:rPr>
      </w:pPr>
      <w:r>
        <w:rPr>
          <w:rFonts w:ascii="Arial" w:hAnsi="Arial" w:cs="Arial"/>
          <w:b/>
          <w:color w:val="444444"/>
          <w:sz w:val="32"/>
          <w:szCs w:val="32"/>
          <w:lang w:eastAsia="es-CO"/>
        </w:rPr>
        <w:drawing>
          <wp:anchor distT="0" distB="0" distL="114300" distR="114300" simplePos="0" relativeHeight="251701248" behindDoc="0" locked="0" layoutInCell="1" allowOverlap="1" wp14:anchorId="31B629AC" wp14:editId="34698673">
            <wp:simplePos x="0" y="0"/>
            <wp:positionH relativeFrom="column">
              <wp:posOffset>3749040</wp:posOffset>
            </wp:positionH>
            <wp:positionV relativeFrom="paragraph">
              <wp:posOffset>108585</wp:posOffset>
            </wp:positionV>
            <wp:extent cx="1884680" cy="2034540"/>
            <wp:effectExtent l="0" t="0" r="1270" b="3810"/>
            <wp:wrapSquare wrapText="bothSides"/>
            <wp:docPr id="18" name="14 Imagen" descr="srfet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fet 001.png"/>
                    <pic:cNvPicPr/>
                  </pic:nvPicPr>
                  <pic:blipFill>
                    <a:blip r:embed="rId16" cstate="print"/>
                    <a:stretch>
                      <a:fillRect/>
                    </a:stretch>
                  </pic:blipFill>
                  <pic:spPr>
                    <a:xfrm>
                      <a:off x="0" y="0"/>
                      <a:ext cx="1884680" cy="2034540"/>
                    </a:xfrm>
                    <a:prstGeom prst="rect">
                      <a:avLst/>
                    </a:prstGeom>
                  </pic:spPr>
                </pic:pic>
              </a:graphicData>
            </a:graphic>
            <wp14:sizeRelH relativeFrom="margin">
              <wp14:pctWidth>0</wp14:pctWidth>
            </wp14:sizeRelH>
            <wp14:sizeRelV relativeFrom="margin">
              <wp14:pctHeight>0</wp14:pctHeight>
            </wp14:sizeRelV>
          </wp:anchor>
        </w:drawing>
      </w:r>
      <w:r w:rsidR="00FC2330" w:rsidRPr="00FC2330">
        <w:rPr>
          <w:rFonts w:ascii="MS Reference Sans Serif" w:hAnsi="MS Reference Sans Serif"/>
          <w:sz w:val="24"/>
          <w:szCs w:val="24"/>
        </w:rPr>
        <w:t>Este viernes 21 de junio de 8:00 de la mañana a 12 del día en el auditorio Antonio José Lemus Guzmán, facultad de Ciencias de la Salud de la Universidad del Cauca, se llevará a cabo un Panel Fórum sobre el Proyecto de Ley Estatutaria e reforma estructural al Sistema  de la Salud Pública en Colombia.</w:t>
      </w:r>
    </w:p>
    <w:p w:rsidR="00532E51" w:rsidRDefault="00FC2330" w:rsidP="00D02CE0">
      <w:pPr>
        <w:jc w:val="both"/>
        <w:rPr>
          <w:rFonts w:ascii="MS Reference Sans Serif" w:hAnsi="MS Reference Sans Serif"/>
          <w:sz w:val="24"/>
          <w:szCs w:val="24"/>
        </w:rPr>
      </w:pPr>
      <w:r w:rsidRPr="00FC2330">
        <w:rPr>
          <w:rFonts w:ascii="MS Reference Sans Serif" w:hAnsi="MS Reference Sans Serif"/>
          <w:sz w:val="24"/>
          <w:szCs w:val="24"/>
        </w:rPr>
        <w:t xml:space="preserve">En este evento de ingreso libre, se contará con la participación de los destacados panelistas Jacqueline Jaimes, Fernando Galindo González </w:t>
      </w:r>
      <w:r w:rsidRPr="00FC2330">
        <w:rPr>
          <w:rFonts w:ascii="MS Reference Sans Serif" w:hAnsi="MS Reference Sans Serif"/>
          <w:sz w:val="24"/>
          <w:szCs w:val="24"/>
        </w:rPr>
        <w:lastRenderedPageBreak/>
        <w:t xml:space="preserve">y Juan Manuel Galán, quienes buscan orientar a los asistentes sobre el camino que seguirá el sector salud en el país, en los próximos años. </w:t>
      </w:r>
    </w:p>
    <w:sectPr w:rsidR="00532E51" w:rsidSect="002F019D">
      <w:headerReference w:type="default" r:id="rId17"/>
      <w:footerReference w:type="default" r:id="rId18"/>
      <w:headerReference w:type="first" r:id="rId19"/>
      <w:footerReference w:type="first" r:id="rId20"/>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BC1" w:rsidRDefault="00190BC1" w:rsidP="00DB6FEB">
      <w:pPr>
        <w:spacing w:after="0" w:line="240" w:lineRule="auto"/>
      </w:pPr>
      <w:r>
        <w:separator/>
      </w:r>
    </w:p>
  </w:endnote>
  <w:endnote w:type="continuationSeparator" w:id="0">
    <w:p w:rsidR="00190BC1" w:rsidRDefault="00190BC1"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6E83327B" wp14:editId="3A349571">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7D62AB" w:rsidRDefault="007D62AB"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A3572A" w:rsidRPr="00A3572A">
          <w:rPr>
            <w:color w:val="548DD4" w:themeColor="text2" w:themeTint="99"/>
            <w:lang w:val="es-ES"/>
          </w:rPr>
          <w:t>6</w:t>
        </w:r>
        <w:r w:rsidRPr="00F5769B">
          <w:rPr>
            <w:color w:val="548DD4" w:themeColor="text2" w:themeTint="99"/>
          </w:rPr>
          <w:fldChar w:fldCharType="end"/>
        </w:r>
      </w:p>
    </w:sdtContent>
  </w:sdt>
  <w:p w:rsidR="005D0CA6" w:rsidRDefault="00190B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61" w:rsidRDefault="002C103D">
    <w:pPr>
      <w:pStyle w:val="Piedepgina"/>
      <w:jc w:val="center"/>
    </w:pPr>
    <w:r>
      <w:fldChar w:fldCharType="begin"/>
    </w:r>
    <w:r>
      <w:instrText>PAGE   \* MERGEFORMAT</w:instrText>
    </w:r>
    <w:r>
      <w:fldChar w:fldCharType="separate"/>
    </w:r>
    <w:r w:rsidR="00346E12" w:rsidRPr="00346E12">
      <w:rPr>
        <w:lang w:val="es-ES"/>
      </w:rPr>
      <w:t>1</w:t>
    </w:r>
    <w:r>
      <w:fldChar w:fldCharType="end"/>
    </w:r>
  </w:p>
  <w:p w:rsidR="00587561" w:rsidRDefault="00190B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BC1" w:rsidRDefault="00190BC1" w:rsidP="00DB6FEB">
      <w:pPr>
        <w:spacing w:after="0" w:line="240" w:lineRule="auto"/>
      </w:pPr>
      <w:r>
        <w:separator/>
      </w:r>
    </w:p>
  </w:footnote>
  <w:footnote w:type="continuationSeparator" w:id="0">
    <w:p w:rsidR="00190BC1" w:rsidRDefault="00190BC1"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Pr="00F5769B" w:rsidRDefault="002C103D">
    <w:pPr>
      <w:pStyle w:val="Encabezado"/>
    </w:pPr>
    <w:r w:rsidRPr="00F5769B">
      <w:t xml:space="preserve">                                                                                                                                                                            </w:t>
    </w:r>
  </w:p>
  <w:p w:rsidR="002F019D" w:rsidRPr="00F5769B" w:rsidRDefault="002F019D">
    <w:pPr>
      <w:pStyle w:val="Encabezado"/>
    </w:pPr>
    <w:r>
      <w:rPr>
        <w:lang w:eastAsia="es-CO"/>
      </w:rPr>
      <w:drawing>
        <wp:anchor distT="0" distB="0" distL="114300" distR="114300" simplePos="0" relativeHeight="251661312" behindDoc="0" locked="0" layoutInCell="1" allowOverlap="1" wp14:anchorId="5AC09492" wp14:editId="29107B5C">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r>
      <w:rPr>
        <w:lang w:eastAsia="es-CO"/>
      </w:rPr>
      <w:drawing>
        <wp:anchor distT="0" distB="0" distL="114300" distR="114300" simplePos="0" relativeHeight="251660288" behindDoc="0" locked="0" layoutInCell="1" allowOverlap="1" wp14:anchorId="7859357C" wp14:editId="1165D7AD">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p>
  <w:p w:rsidR="002F019D" w:rsidRPr="00F5769B" w:rsidRDefault="002F019D">
    <w:pPr>
      <w:pStyle w:val="Encabezado"/>
    </w:pPr>
  </w:p>
  <w:p w:rsidR="002F019D" w:rsidRPr="00F5769B" w:rsidRDefault="00F5769B" w:rsidP="00F5769B">
    <w:pPr>
      <w:pStyle w:val="Encabezado"/>
      <w:jc w:val="right"/>
      <w:rPr>
        <w:color w:val="548DD4" w:themeColor="text2" w:themeTint="99"/>
      </w:rPr>
    </w:pPr>
    <w:r w:rsidRPr="00F5769B">
      <w:rPr>
        <w:color w:val="548DD4" w:themeColor="text2" w:themeTint="99"/>
      </w:rPr>
      <w:t>Boletín No. 1</w:t>
    </w:r>
    <w:r w:rsidR="00A86173">
      <w:rPr>
        <w:color w:val="548DD4" w:themeColor="text2" w:themeTint="99"/>
      </w:rPr>
      <w:t>7</w:t>
    </w:r>
    <w:r w:rsidR="00C07CAB">
      <w:rPr>
        <w:color w:val="548DD4" w:themeColor="text2" w:themeTint="99"/>
      </w:rPr>
      <w:t>4</w:t>
    </w:r>
    <w:r w:rsidRPr="00F5769B">
      <w:rPr>
        <w:color w:val="548DD4" w:themeColor="text2" w:themeTint="99"/>
      </w:rPr>
      <w:t xml:space="preserve">. </w:t>
    </w:r>
    <w:r w:rsidR="00C07CAB">
      <w:rPr>
        <w:color w:val="548DD4" w:themeColor="text2" w:themeTint="99"/>
      </w:rPr>
      <w:t>Miércoles 19</w:t>
    </w:r>
    <w:r w:rsidR="00A86173">
      <w:rPr>
        <w:color w:val="548DD4" w:themeColor="text2" w:themeTint="99"/>
      </w:rPr>
      <w:t xml:space="preserve"> </w:t>
    </w:r>
    <w:r w:rsidRPr="00F5769B">
      <w:rPr>
        <w:color w:val="548DD4" w:themeColor="text2" w:themeTint="99"/>
      </w:rPr>
      <w:t>de junio de 2013</w:t>
    </w:r>
    <w:r>
      <w:rPr>
        <w:color w:val="548DD4" w:themeColor="text2" w:themeTint="99"/>
      </w:rPr>
      <w:t xml:space="preserve">   </w:t>
    </w:r>
    <w:r>
      <w:rPr>
        <w:color w:val="548DD4" w:themeColor="text2" w:themeTint="99"/>
      </w:rPr>
      <w:tab/>
    </w:r>
  </w:p>
  <w:p w:rsidR="005D0CA6" w:rsidRDefault="002F019D">
    <w:pPr>
      <w:pStyle w:val="Encabezado"/>
      <w:rPr>
        <w:lang w:val="en-US"/>
      </w:rPr>
    </w:pPr>
    <w:r>
      <w:rPr>
        <w:lang w:eastAsia="es-CO"/>
      </w:rPr>
      <w:drawing>
        <wp:anchor distT="0" distB="0" distL="114300" distR="114300" simplePos="0" relativeHeight="251659264" behindDoc="0" locked="0" layoutInCell="1" allowOverlap="1" wp14:anchorId="0B0FC49E" wp14:editId="76F6A0C9">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Default="002C103D" w:rsidP="00492A1B">
    <w:pPr>
      <w:pStyle w:val="Encabezado"/>
      <w:rPr>
        <w:lang w:val="en-US"/>
      </w:rPr>
    </w:pPr>
    <w:r>
      <w:rPr>
        <w:lang w:val="en-US"/>
      </w:rPr>
      <w:t xml:space="preserve">                                                                                                                                                                            </w:t>
    </w:r>
  </w:p>
  <w:p w:rsidR="005D0CA6" w:rsidRPr="00492A1B" w:rsidRDefault="00190BC1" w:rsidP="00492A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066C9C"/>
    <w:multiLevelType w:val="hybridMultilevel"/>
    <w:tmpl w:val="BD4819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9F3CF6"/>
    <w:multiLevelType w:val="hybridMultilevel"/>
    <w:tmpl w:val="E93A0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12"/>
  </w:num>
  <w:num w:numId="6">
    <w:abstractNumId w:val="10"/>
  </w:num>
  <w:num w:numId="7">
    <w:abstractNumId w:val="11"/>
  </w:num>
  <w:num w:numId="8">
    <w:abstractNumId w:val="3"/>
  </w:num>
  <w:num w:numId="9">
    <w:abstractNumId w:val="8"/>
  </w:num>
  <w:num w:numId="10">
    <w:abstractNumId w:val="7"/>
  </w:num>
  <w:num w:numId="11">
    <w:abstractNumId w:val="9"/>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39B8"/>
    <w:rsid w:val="000044AA"/>
    <w:rsid w:val="00013FB7"/>
    <w:rsid w:val="000158D9"/>
    <w:rsid w:val="000173F8"/>
    <w:rsid w:val="000174CD"/>
    <w:rsid w:val="00023F9F"/>
    <w:rsid w:val="00024489"/>
    <w:rsid w:val="000254C3"/>
    <w:rsid w:val="00025521"/>
    <w:rsid w:val="0003036A"/>
    <w:rsid w:val="000310AD"/>
    <w:rsid w:val="00031B5F"/>
    <w:rsid w:val="000323DA"/>
    <w:rsid w:val="0003297B"/>
    <w:rsid w:val="0003698B"/>
    <w:rsid w:val="00040FAF"/>
    <w:rsid w:val="00041B5E"/>
    <w:rsid w:val="000468B7"/>
    <w:rsid w:val="00053A84"/>
    <w:rsid w:val="000557AB"/>
    <w:rsid w:val="00057E1E"/>
    <w:rsid w:val="00060DB2"/>
    <w:rsid w:val="00062A63"/>
    <w:rsid w:val="00062E5D"/>
    <w:rsid w:val="00065CE6"/>
    <w:rsid w:val="00066E24"/>
    <w:rsid w:val="00071ED6"/>
    <w:rsid w:val="00075583"/>
    <w:rsid w:val="00080C11"/>
    <w:rsid w:val="00087A8F"/>
    <w:rsid w:val="00090259"/>
    <w:rsid w:val="00093C73"/>
    <w:rsid w:val="00095061"/>
    <w:rsid w:val="00096041"/>
    <w:rsid w:val="000A082E"/>
    <w:rsid w:val="000A0B12"/>
    <w:rsid w:val="000A669D"/>
    <w:rsid w:val="000A6984"/>
    <w:rsid w:val="000B0738"/>
    <w:rsid w:val="000B1410"/>
    <w:rsid w:val="000B15FC"/>
    <w:rsid w:val="000B4ED8"/>
    <w:rsid w:val="000B7EEA"/>
    <w:rsid w:val="000C0CF8"/>
    <w:rsid w:val="000C600C"/>
    <w:rsid w:val="000D323A"/>
    <w:rsid w:val="000D7D4D"/>
    <w:rsid w:val="000E1D1B"/>
    <w:rsid w:val="000E4EC5"/>
    <w:rsid w:val="000E5974"/>
    <w:rsid w:val="000E62B7"/>
    <w:rsid w:val="000E6C95"/>
    <w:rsid w:val="000F0C35"/>
    <w:rsid w:val="000F15DA"/>
    <w:rsid w:val="000F1890"/>
    <w:rsid w:val="000F3636"/>
    <w:rsid w:val="000F4993"/>
    <w:rsid w:val="00100A9C"/>
    <w:rsid w:val="00103ABD"/>
    <w:rsid w:val="00106897"/>
    <w:rsid w:val="001107F8"/>
    <w:rsid w:val="0011338F"/>
    <w:rsid w:val="0011530A"/>
    <w:rsid w:val="00115389"/>
    <w:rsid w:val="001168D8"/>
    <w:rsid w:val="00116D8D"/>
    <w:rsid w:val="00120C74"/>
    <w:rsid w:val="00120D06"/>
    <w:rsid w:val="00130D51"/>
    <w:rsid w:val="00130D55"/>
    <w:rsid w:val="0013386A"/>
    <w:rsid w:val="0013546A"/>
    <w:rsid w:val="00135D99"/>
    <w:rsid w:val="00135E21"/>
    <w:rsid w:val="00140221"/>
    <w:rsid w:val="0014187A"/>
    <w:rsid w:val="00141EF7"/>
    <w:rsid w:val="00147D24"/>
    <w:rsid w:val="001500DC"/>
    <w:rsid w:val="0015495E"/>
    <w:rsid w:val="00154CC4"/>
    <w:rsid w:val="00156539"/>
    <w:rsid w:val="00160ECE"/>
    <w:rsid w:val="00165812"/>
    <w:rsid w:val="0016602A"/>
    <w:rsid w:val="00171C67"/>
    <w:rsid w:val="00174BC6"/>
    <w:rsid w:val="00175714"/>
    <w:rsid w:val="00181448"/>
    <w:rsid w:val="00182241"/>
    <w:rsid w:val="00183344"/>
    <w:rsid w:val="00190BC1"/>
    <w:rsid w:val="001929B7"/>
    <w:rsid w:val="00197BE4"/>
    <w:rsid w:val="001B166C"/>
    <w:rsid w:val="001C3A5E"/>
    <w:rsid w:val="001C4B62"/>
    <w:rsid w:val="001C5039"/>
    <w:rsid w:val="001C686E"/>
    <w:rsid w:val="001C6ED9"/>
    <w:rsid w:val="001D2C82"/>
    <w:rsid w:val="001D2CCE"/>
    <w:rsid w:val="001D3F07"/>
    <w:rsid w:val="001D6197"/>
    <w:rsid w:val="001D6738"/>
    <w:rsid w:val="001E052A"/>
    <w:rsid w:val="001E0685"/>
    <w:rsid w:val="001E4D9B"/>
    <w:rsid w:val="001E5E20"/>
    <w:rsid w:val="001E6267"/>
    <w:rsid w:val="001E67A4"/>
    <w:rsid w:val="001F0E04"/>
    <w:rsid w:val="001F1C89"/>
    <w:rsid w:val="001F427F"/>
    <w:rsid w:val="001F44E2"/>
    <w:rsid w:val="001F7D9A"/>
    <w:rsid w:val="002014EA"/>
    <w:rsid w:val="002052CE"/>
    <w:rsid w:val="0020798B"/>
    <w:rsid w:val="00212A8A"/>
    <w:rsid w:val="00217636"/>
    <w:rsid w:val="00220499"/>
    <w:rsid w:val="0022137A"/>
    <w:rsid w:val="00221759"/>
    <w:rsid w:val="002233B3"/>
    <w:rsid w:val="00225047"/>
    <w:rsid w:val="002262BA"/>
    <w:rsid w:val="00231DA0"/>
    <w:rsid w:val="00232CCC"/>
    <w:rsid w:val="00233BDA"/>
    <w:rsid w:val="002352FA"/>
    <w:rsid w:val="002356AA"/>
    <w:rsid w:val="00240117"/>
    <w:rsid w:val="00247B94"/>
    <w:rsid w:val="00252038"/>
    <w:rsid w:val="0025408D"/>
    <w:rsid w:val="002549CD"/>
    <w:rsid w:val="00256FE6"/>
    <w:rsid w:val="00257CF8"/>
    <w:rsid w:val="0026519B"/>
    <w:rsid w:val="00266E49"/>
    <w:rsid w:val="00266F6A"/>
    <w:rsid w:val="00267260"/>
    <w:rsid w:val="00273EF2"/>
    <w:rsid w:val="00276138"/>
    <w:rsid w:val="00276BC4"/>
    <w:rsid w:val="00282940"/>
    <w:rsid w:val="00292277"/>
    <w:rsid w:val="0029594E"/>
    <w:rsid w:val="00296E2A"/>
    <w:rsid w:val="00297256"/>
    <w:rsid w:val="00297E1C"/>
    <w:rsid w:val="002A27B5"/>
    <w:rsid w:val="002A2C31"/>
    <w:rsid w:val="002A377F"/>
    <w:rsid w:val="002A3D2F"/>
    <w:rsid w:val="002B22C6"/>
    <w:rsid w:val="002B3B95"/>
    <w:rsid w:val="002B4AF6"/>
    <w:rsid w:val="002C0929"/>
    <w:rsid w:val="002C103D"/>
    <w:rsid w:val="002C21AC"/>
    <w:rsid w:val="002C4846"/>
    <w:rsid w:val="002C4CFD"/>
    <w:rsid w:val="002C73E1"/>
    <w:rsid w:val="002E73E2"/>
    <w:rsid w:val="002F019D"/>
    <w:rsid w:val="002F0E50"/>
    <w:rsid w:val="002F0EAA"/>
    <w:rsid w:val="002F4192"/>
    <w:rsid w:val="00304663"/>
    <w:rsid w:val="003073C5"/>
    <w:rsid w:val="00312F80"/>
    <w:rsid w:val="00313D3F"/>
    <w:rsid w:val="003141A7"/>
    <w:rsid w:val="00315AD9"/>
    <w:rsid w:val="00317495"/>
    <w:rsid w:val="00317786"/>
    <w:rsid w:val="003220F1"/>
    <w:rsid w:val="00324021"/>
    <w:rsid w:val="00324104"/>
    <w:rsid w:val="0032486A"/>
    <w:rsid w:val="00331758"/>
    <w:rsid w:val="00331797"/>
    <w:rsid w:val="00332B1F"/>
    <w:rsid w:val="00332BFC"/>
    <w:rsid w:val="003346F5"/>
    <w:rsid w:val="00335AB1"/>
    <w:rsid w:val="0033680E"/>
    <w:rsid w:val="0034158E"/>
    <w:rsid w:val="00344EBA"/>
    <w:rsid w:val="00346E12"/>
    <w:rsid w:val="003479D1"/>
    <w:rsid w:val="00353EDD"/>
    <w:rsid w:val="0035511F"/>
    <w:rsid w:val="0035513C"/>
    <w:rsid w:val="0035642D"/>
    <w:rsid w:val="00356D6A"/>
    <w:rsid w:val="003571B1"/>
    <w:rsid w:val="003573A2"/>
    <w:rsid w:val="00357A39"/>
    <w:rsid w:val="00366CB7"/>
    <w:rsid w:val="00367389"/>
    <w:rsid w:val="00370226"/>
    <w:rsid w:val="003702EC"/>
    <w:rsid w:val="00370B7F"/>
    <w:rsid w:val="00375662"/>
    <w:rsid w:val="00380D53"/>
    <w:rsid w:val="00380DED"/>
    <w:rsid w:val="0038326E"/>
    <w:rsid w:val="00385BAA"/>
    <w:rsid w:val="00390928"/>
    <w:rsid w:val="00392286"/>
    <w:rsid w:val="003923F4"/>
    <w:rsid w:val="003948AD"/>
    <w:rsid w:val="003968B0"/>
    <w:rsid w:val="00397733"/>
    <w:rsid w:val="003A1B83"/>
    <w:rsid w:val="003A3BEF"/>
    <w:rsid w:val="003A6406"/>
    <w:rsid w:val="003A7DD5"/>
    <w:rsid w:val="003A7F1E"/>
    <w:rsid w:val="003B0979"/>
    <w:rsid w:val="003B0C25"/>
    <w:rsid w:val="003B3B18"/>
    <w:rsid w:val="003B3D42"/>
    <w:rsid w:val="003B5085"/>
    <w:rsid w:val="003C51E0"/>
    <w:rsid w:val="003D2137"/>
    <w:rsid w:val="003D5820"/>
    <w:rsid w:val="003D6F16"/>
    <w:rsid w:val="003E1906"/>
    <w:rsid w:val="003E2296"/>
    <w:rsid w:val="003E6800"/>
    <w:rsid w:val="003F12BA"/>
    <w:rsid w:val="003F19C2"/>
    <w:rsid w:val="003F6A98"/>
    <w:rsid w:val="00401B5C"/>
    <w:rsid w:val="004036E6"/>
    <w:rsid w:val="004041F6"/>
    <w:rsid w:val="00404B36"/>
    <w:rsid w:val="00407598"/>
    <w:rsid w:val="00412D2A"/>
    <w:rsid w:val="00413165"/>
    <w:rsid w:val="004173A2"/>
    <w:rsid w:val="00420619"/>
    <w:rsid w:val="00423624"/>
    <w:rsid w:val="0042444A"/>
    <w:rsid w:val="00427047"/>
    <w:rsid w:val="004301BA"/>
    <w:rsid w:val="00430945"/>
    <w:rsid w:val="00430A86"/>
    <w:rsid w:val="00440EA3"/>
    <w:rsid w:val="00442071"/>
    <w:rsid w:val="004430F0"/>
    <w:rsid w:val="00443C11"/>
    <w:rsid w:val="00444662"/>
    <w:rsid w:val="00447554"/>
    <w:rsid w:val="00450E4E"/>
    <w:rsid w:val="00463800"/>
    <w:rsid w:val="004661A7"/>
    <w:rsid w:val="004665E5"/>
    <w:rsid w:val="00466B8E"/>
    <w:rsid w:val="00470C42"/>
    <w:rsid w:val="00470DD4"/>
    <w:rsid w:val="00476632"/>
    <w:rsid w:val="00477DFF"/>
    <w:rsid w:val="0048189A"/>
    <w:rsid w:val="00483C87"/>
    <w:rsid w:val="00483D50"/>
    <w:rsid w:val="00492F5E"/>
    <w:rsid w:val="00494AAB"/>
    <w:rsid w:val="00497975"/>
    <w:rsid w:val="00497F72"/>
    <w:rsid w:val="004A09E0"/>
    <w:rsid w:val="004A4DE2"/>
    <w:rsid w:val="004B007B"/>
    <w:rsid w:val="004B3B77"/>
    <w:rsid w:val="004B5467"/>
    <w:rsid w:val="004B5BF1"/>
    <w:rsid w:val="004C03A5"/>
    <w:rsid w:val="004C3B80"/>
    <w:rsid w:val="004D4B8A"/>
    <w:rsid w:val="004D64DA"/>
    <w:rsid w:val="004E158E"/>
    <w:rsid w:val="004E25A4"/>
    <w:rsid w:val="004E269E"/>
    <w:rsid w:val="004E2A53"/>
    <w:rsid w:val="004E444D"/>
    <w:rsid w:val="004E7F38"/>
    <w:rsid w:val="004F05C4"/>
    <w:rsid w:val="004F243C"/>
    <w:rsid w:val="004F3640"/>
    <w:rsid w:val="004F4600"/>
    <w:rsid w:val="004F765E"/>
    <w:rsid w:val="00500EB6"/>
    <w:rsid w:val="00501502"/>
    <w:rsid w:val="0051025D"/>
    <w:rsid w:val="005103B5"/>
    <w:rsid w:val="00514CD9"/>
    <w:rsid w:val="00514FAC"/>
    <w:rsid w:val="00521837"/>
    <w:rsid w:val="00522BDA"/>
    <w:rsid w:val="00522D4F"/>
    <w:rsid w:val="005248F5"/>
    <w:rsid w:val="0052654C"/>
    <w:rsid w:val="00531829"/>
    <w:rsid w:val="00532E51"/>
    <w:rsid w:val="00532F34"/>
    <w:rsid w:val="00533578"/>
    <w:rsid w:val="00535D2E"/>
    <w:rsid w:val="00540A6B"/>
    <w:rsid w:val="005431A2"/>
    <w:rsid w:val="00543274"/>
    <w:rsid w:val="00545980"/>
    <w:rsid w:val="00547F8D"/>
    <w:rsid w:val="00552F4A"/>
    <w:rsid w:val="005562C1"/>
    <w:rsid w:val="00557BC3"/>
    <w:rsid w:val="00561E46"/>
    <w:rsid w:val="00562E8C"/>
    <w:rsid w:val="00563B5A"/>
    <w:rsid w:val="005642DB"/>
    <w:rsid w:val="005677FD"/>
    <w:rsid w:val="0057031A"/>
    <w:rsid w:val="00570953"/>
    <w:rsid w:val="00571C7D"/>
    <w:rsid w:val="005740A1"/>
    <w:rsid w:val="0057498B"/>
    <w:rsid w:val="00577B09"/>
    <w:rsid w:val="00585BDB"/>
    <w:rsid w:val="00591D6E"/>
    <w:rsid w:val="0059272B"/>
    <w:rsid w:val="00593283"/>
    <w:rsid w:val="00593E0A"/>
    <w:rsid w:val="00596C36"/>
    <w:rsid w:val="005A1C2A"/>
    <w:rsid w:val="005A5369"/>
    <w:rsid w:val="005A6391"/>
    <w:rsid w:val="005B1311"/>
    <w:rsid w:val="005B160A"/>
    <w:rsid w:val="005B30F1"/>
    <w:rsid w:val="005B43F0"/>
    <w:rsid w:val="005B6B7D"/>
    <w:rsid w:val="005C0C47"/>
    <w:rsid w:val="005C16DD"/>
    <w:rsid w:val="005C1CD7"/>
    <w:rsid w:val="005C2FAC"/>
    <w:rsid w:val="005C50E6"/>
    <w:rsid w:val="005D3989"/>
    <w:rsid w:val="005D5991"/>
    <w:rsid w:val="005E0B0C"/>
    <w:rsid w:val="005E14EF"/>
    <w:rsid w:val="005E60FC"/>
    <w:rsid w:val="005E7D7F"/>
    <w:rsid w:val="005F1C69"/>
    <w:rsid w:val="005F3057"/>
    <w:rsid w:val="0060010B"/>
    <w:rsid w:val="00602731"/>
    <w:rsid w:val="00602C60"/>
    <w:rsid w:val="006034FC"/>
    <w:rsid w:val="0060428F"/>
    <w:rsid w:val="00604654"/>
    <w:rsid w:val="0060724E"/>
    <w:rsid w:val="0061228C"/>
    <w:rsid w:val="00617489"/>
    <w:rsid w:val="00620715"/>
    <w:rsid w:val="00620F06"/>
    <w:rsid w:val="006335C4"/>
    <w:rsid w:val="00633D1E"/>
    <w:rsid w:val="00635854"/>
    <w:rsid w:val="0064495D"/>
    <w:rsid w:val="00645E27"/>
    <w:rsid w:val="00645F0A"/>
    <w:rsid w:val="00653CB8"/>
    <w:rsid w:val="006540A0"/>
    <w:rsid w:val="006552B9"/>
    <w:rsid w:val="00661686"/>
    <w:rsid w:val="00661FD3"/>
    <w:rsid w:val="00662B5A"/>
    <w:rsid w:val="00662DD6"/>
    <w:rsid w:val="006671B7"/>
    <w:rsid w:val="00667E41"/>
    <w:rsid w:val="0067056B"/>
    <w:rsid w:val="00676176"/>
    <w:rsid w:val="00682D7B"/>
    <w:rsid w:val="00690DA9"/>
    <w:rsid w:val="00693193"/>
    <w:rsid w:val="00696444"/>
    <w:rsid w:val="006A0E3E"/>
    <w:rsid w:val="006A4D94"/>
    <w:rsid w:val="006A5FA0"/>
    <w:rsid w:val="006B1A7D"/>
    <w:rsid w:val="006B680C"/>
    <w:rsid w:val="006C06C6"/>
    <w:rsid w:val="006C0C97"/>
    <w:rsid w:val="006C38D2"/>
    <w:rsid w:val="006C3EC2"/>
    <w:rsid w:val="006C4BAA"/>
    <w:rsid w:val="006C558D"/>
    <w:rsid w:val="006C57E0"/>
    <w:rsid w:val="006C7F23"/>
    <w:rsid w:val="006D0E10"/>
    <w:rsid w:val="006E083F"/>
    <w:rsid w:val="006E0B66"/>
    <w:rsid w:val="006E3082"/>
    <w:rsid w:val="006E6D6C"/>
    <w:rsid w:val="006E75D9"/>
    <w:rsid w:val="006E7C43"/>
    <w:rsid w:val="006F1020"/>
    <w:rsid w:val="006F1B30"/>
    <w:rsid w:val="006F2A42"/>
    <w:rsid w:val="00700F91"/>
    <w:rsid w:val="0070131D"/>
    <w:rsid w:val="00702BFD"/>
    <w:rsid w:val="0070400F"/>
    <w:rsid w:val="007060FC"/>
    <w:rsid w:val="0071171B"/>
    <w:rsid w:val="0071229F"/>
    <w:rsid w:val="00714326"/>
    <w:rsid w:val="00724BBE"/>
    <w:rsid w:val="00727984"/>
    <w:rsid w:val="00732976"/>
    <w:rsid w:val="00735440"/>
    <w:rsid w:val="00747C1B"/>
    <w:rsid w:val="007506BE"/>
    <w:rsid w:val="00753180"/>
    <w:rsid w:val="0075370B"/>
    <w:rsid w:val="00755F65"/>
    <w:rsid w:val="00762648"/>
    <w:rsid w:val="0076491F"/>
    <w:rsid w:val="00772D0D"/>
    <w:rsid w:val="0077498B"/>
    <w:rsid w:val="007751BD"/>
    <w:rsid w:val="00776F0B"/>
    <w:rsid w:val="00777088"/>
    <w:rsid w:val="007800EC"/>
    <w:rsid w:val="00781729"/>
    <w:rsid w:val="00784CE4"/>
    <w:rsid w:val="007864BC"/>
    <w:rsid w:val="00787DA7"/>
    <w:rsid w:val="00794BB7"/>
    <w:rsid w:val="007956A0"/>
    <w:rsid w:val="00795D1E"/>
    <w:rsid w:val="0079793E"/>
    <w:rsid w:val="007A1C95"/>
    <w:rsid w:val="007A3F4C"/>
    <w:rsid w:val="007A5F50"/>
    <w:rsid w:val="007A72F2"/>
    <w:rsid w:val="007B05DB"/>
    <w:rsid w:val="007B2C7D"/>
    <w:rsid w:val="007B2F3B"/>
    <w:rsid w:val="007B3784"/>
    <w:rsid w:val="007B4D96"/>
    <w:rsid w:val="007B5C5E"/>
    <w:rsid w:val="007B6D50"/>
    <w:rsid w:val="007C1631"/>
    <w:rsid w:val="007C3FCD"/>
    <w:rsid w:val="007C546A"/>
    <w:rsid w:val="007C6AF8"/>
    <w:rsid w:val="007C6C5A"/>
    <w:rsid w:val="007D4B24"/>
    <w:rsid w:val="007D62AB"/>
    <w:rsid w:val="007E3625"/>
    <w:rsid w:val="007E4978"/>
    <w:rsid w:val="007F2D3F"/>
    <w:rsid w:val="007F4648"/>
    <w:rsid w:val="007F6A6B"/>
    <w:rsid w:val="0080359B"/>
    <w:rsid w:val="00803CDC"/>
    <w:rsid w:val="00805A33"/>
    <w:rsid w:val="00805D75"/>
    <w:rsid w:val="00811A90"/>
    <w:rsid w:val="00811D50"/>
    <w:rsid w:val="00811E46"/>
    <w:rsid w:val="0081324C"/>
    <w:rsid w:val="0081530A"/>
    <w:rsid w:val="00815710"/>
    <w:rsid w:val="00817160"/>
    <w:rsid w:val="00817B23"/>
    <w:rsid w:val="00817C56"/>
    <w:rsid w:val="00821FDE"/>
    <w:rsid w:val="00823D6C"/>
    <w:rsid w:val="008264DF"/>
    <w:rsid w:val="00826A88"/>
    <w:rsid w:val="00832AD4"/>
    <w:rsid w:val="00833397"/>
    <w:rsid w:val="00833D03"/>
    <w:rsid w:val="00841285"/>
    <w:rsid w:val="00846FBC"/>
    <w:rsid w:val="0085549B"/>
    <w:rsid w:val="008556A9"/>
    <w:rsid w:val="00855C95"/>
    <w:rsid w:val="00857B03"/>
    <w:rsid w:val="00866BDA"/>
    <w:rsid w:val="008677AA"/>
    <w:rsid w:val="0087091B"/>
    <w:rsid w:val="00875802"/>
    <w:rsid w:val="00875A7A"/>
    <w:rsid w:val="00875A85"/>
    <w:rsid w:val="00876023"/>
    <w:rsid w:val="00876869"/>
    <w:rsid w:val="0088127A"/>
    <w:rsid w:val="00881F25"/>
    <w:rsid w:val="00885901"/>
    <w:rsid w:val="00885918"/>
    <w:rsid w:val="008943E7"/>
    <w:rsid w:val="008975A6"/>
    <w:rsid w:val="008B282F"/>
    <w:rsid w:val="008B301D"/>
    <w:rsid w:val="008B314B"/>
    <w:rsid w:val="008B4B63"/>
    <w:rsid w:val="008C0793"/>
    <w:rsid w:val="008C105D"/>
    <w:rsid w:val="008C2D22"/>
    <w:rsid w:val="008C68C9"/>
    <w:rsid w:val="008D00AC"/>
    <w:rsid w:val="008D13F8"/>
    <w:rsid w:val="008D4D42"/>
    <w:rsid w:val="008D5896"/>
    <w:rsid w:val="008D5CE1"/>
    <w:rsid w:val="008E13FD"/>
    <w:rsid w:val="008E4A58"/>
    <w:rsid w:val="008F10F2"/>
    <w:rsid w:val="008F169E"/>
    <w:rsid w:val="008F1A63"/>
    <w:rsid w:val="009000CE"/>
    <w:rsid w:val="00900394"/>
    <w:rsid w:val="009035DC"/>
    <w:rsid w:val="00911C82"/>
    <w:rsid w:val="00913B70"/>
    <w:rsid w:val="00920CA0"/>
    <w:rsid w:val="009278A1"/>
    <w:rsid w:val="0093087D"/>
    <w:rsid w:val="00931422"/>
    <w:rsid w:val="009314B2"/>
    <w:rsid w:val="00931F23"/>
    <w:rsid w:val="00932DF2"/>
    <w:rsid w:val="00933BAA"/>
    <w:rsid w:val="009362DD"/>
    <w:rsid w:val="00940532"/>
    <w:rsid w:val="00944B23"/>
    <w:rsid w:val="00944C86"/>
    <w:rsid w:val="00953DC7"/>
    <w:rsid w:val="00955242"/>
    <w:rsid w:val="009572AE"/>
    <w:rsid w:val="0096115F"/>
    <w:rsid w:val="009612F0"/>
    <w:rsid w:val="00961A86"/>
    <w:rsid w:val="00963AC3"/>
    <w:rsid w:val="0096658F"/>
    <w:rsid w:val="00966AA3"/>
    <w:rsid w:val="00966FAD"/>
    <w:rsid w:val="00967C6A"/>
    <w:rsid w:val="00970049"/>
    <w:rsid w:val="00971A3C"/>
    <w:rsid w:val="00984578"/>
    <w:rsid w:val="00985386"/>
    <w:rsid w:val="009854A5"/>
    <w:rsid w:val="00985E7B"/>
    <w:rsid w:val="00990A2B"/>
    <w:rsid w:val="00993EB5"/>
    <w:rsid w:val="00995BB4"/>
    <w:rsid w:val="00995DD4"/>
    <w:rsid w:val="00996013"/>
    <w:rsid w:val="00996794"/>
    <w:rsid w:val="009A0521"/>
    <w:rsid w:val="009A0A1F"/>
    <w:rsid w:val="009A1054"/>
    <w:rsid w:val="009A2320"/>
    <w:rsid w:val="009A4310"/>
    <w:rsid w:val="009A4B48"/>
    <w:rsid w:val="009A6AD8"/>
    <w:rsid w:val="009A6B7F"/>
    <w:rsid w:val="009A7BC3"/>
    <w:rsid w:val="009B2AE4"/>
    <w:rsid w:val="009C5A16"/>
    <w:rsid w:val="009D1ED0"/>
    <w:rsid w:val="009D390C"/>
    <w:rsid w:val="009D6DB1"/>
    <w:rsid w:val="009D76C3"/>
    <w:rsid w:val="009D7B8A"/>
    <w:rsid w:val="009E02A2"/>
    <w:rsid w:val="009E20CA"/>
    <w:rsid w:val="00A04F97"/>
    <w:rsid w:val="00A0652D"/>
    <w:rsid w:val="00A10D1C"/>
    <w:rsid w:val="00A12882"/>
    <w:rsid w:val="00A13E9E"/>
    <w:rsid w:val="00A14FFD"/>
    <w:rsid w:val="00A24E7B"/>
    <w:rsid w:val="00A27032"/>
    <w:rsid w:val="00A348CF"/>
    <w:rsid w:val="00A34CB0"/>
    <w:rsid w:val="00A3572A"/>
    <w:rsid w:val="00A3580E"/>
    <w:rsid w:val="00A37015"/>
    <w:rsid w:val="00A37D74"/>
    <w:rsid w:val="00A37EA8"/>
    <w:rsid w:val="00A424DC"/>
    <w:rsid w:val="00A45AA0"/>
    <w:rsid w:val="00A53561"/>
    <w:rsid w:val="00A54B59"/>
    <w:rsid w:val="00A54EEF"/>
    <w:rsid w:val="00A55123"/>
    <w:rsid w:val="00A5654E"/>
    <w:rsid w:val="00A5759E"/>
    <w:rsid w:val="00A57760"/>
    <w:rsid w:val="00A60684"/>
    <w:rsid w:val="00A60CA9"/>
    <w:rsid w:val="00A615DE"/>
    <w:rsid w:val="00A62C32"/>
    <w:rsid w:val="00A63511"/>
    <w:rsid w:val="00A6618F"/>
    <w:rsid w:val="00A71672"/>
    <w:rsid w:val="00A72453"/>
    <w:rsid w:val="00A72A24"/>
    <w:rsid w:val="00A74ED6"/>
    <w:rsid w:val="00A76C81"/>
    <w:rsid w:val="00A80592"/>
    <w:rsid w:val="00A81F6B"/>
    <w:rsid w:val="00A84480"/>
    <w:rsid w:val="00A86155"/>
    <w:rsid w:val="00A86173"/>
    <w:rsid w:val="00A861DE"/>
    <w:rsid w:val="00A86E06"/>
    <w:rsid w:val="00A9247D"/>
    <w:rsid w:val="00A93A34"/>
    <w:rsid w:val="00A950A2"/>
    <w:rsid w:val="00AA0D38"/>
    <w:rsid w:val="00AA1CCF"/>
    <w:rsid w:val="00AA552A"/>
    <w:rsid w:val="00AA78CD"/>
    <w:rsid w:val="00AB1F45"/>
    <w:rsid w:val="00AB47BF"/>
    <w:rsid w:val="00AB667D"/>
    <w:rsid w:val="00AC0131"/>
    <w:rsid w:val="00AC1D67"/>
    <w:rsid w:val="00AC2C27"/>
    <w:rsid w:val="00AC3F25"/>
    <w:rsid w:val="00AC4996"/>
    <w:rsid w:val="00AC5E87"/>
    <w:rsid w:val="00AC6517"/>
    <w:rsid w:val="00AC67EC"/>
    <w:rsid w:val="00AD22C2"/>
    <w:rsid w:val="00AD2583"/>
    <w:rsid w:val="00AD26D8"/>
    <w:rsid w:val="00AD3BA6"/>
    <w:rsid w:val="00AD3CE2"/>
    <w:rsid w:val="00AE3CFC"/>
    <w:rsid w:val="00AE7392"/>
    <w:rsid w:val="00AF0154"/>
    <w:rsid w:val="00AF04F6"/>
    <w:rsid w:val="00AF06FF"/>
    <w:rsid w:val="00AF1D8E"/>
    <w:rsid w:val="00AF4F10"/>
    <w:rsid w:val="00AF6885"/>
    <w:rsid w:val="00AF7224"/>
    <w:rsid w:val="00B00AAE"/>
    <w:rsid w:val="00B02D1D"/>
    <w:rsid w:val="00B05F34"/>
    <w:rsid w:val="00B071B9"/>
    <w:rsid w:val="00B11BF8"/>
    <w:rsid w:val="00B11FF0"/>
    <w:rsid w:val="00B15B2D"/>
    <w:rsid w:val="00B162B5"/>
    <w:rsid w:val="00B1737B"/>
    <w:rsid w:val="00B214D0"/>
    <w:rsid w:val="00B22466"/>
    <w:rsid w:val="00B23D98"/>
    <w:rsid w:val="00B24470"/>
    <w:rsid w:val="00B252CC"/>
    <w:rsid w:val="00B256DC"/>
    <w:rsid w:val="00B32CBC"/>
    <w:rsid w:val="00B3393E"/>
    <w:rsid w:val="00B36ECF"/>
    <w:rsid w:val="00B45EB1"/>
    <w:rsid w:val="00B526A7"/>
    <w:rsid w:val="00B53A84"/>
    <w:rsid w:val="00B57977"/>
    <w:rsid w:val="00B6101F"/>
    <w:rsid w:val="00B61202"/>
    <w:rsid w:val="00B61C6D"/>
    <w:rsid w:val="00B66D36"/>
    <w:rsid w:val="00B67CAD"/>
    <w:rsid w:val="00B67E5C"/>
    <w:rsid w:val="00B744E1"/>
    <w:rsid w:val="00B74DB6"/>
    <w:rsid w:val="00B77EDF"/>
    <w:rsid w:val="00B81625"/>
    <w:rsid w:val="00B83838"/>
    <w:rsid w:val="00B84025"/>
    <w:rsid w:val="00B919DE"/>
    <w:rsid w:val="00B9421A"/>
    <w:rsid w:val="00B943A6"/>
    <w:rsid w:val="00B95130"/>
    <w:rsid w:val="00B959CF"/>
    <w:rsid w:val="00B96361"/>
    <w:rsid w:val="00B96A32"/>
    <w:rsid w:val="00BB4613"/>
    <w:rsid w:val="00BB4DB4"/>
    <w:rsid w:val="00BB579D"/>
    <w:rsid w:val="00BC19E3"/>
    <w:rsid w:val="00BC1BE3"/>
    <w:rsid w:val="00BC1E79"/>
    <w:rsid w:val="00BC2638"/>
    <w:rsid w:val="00BC36EF"/>
    <w:rsid w:val="00BC39C2"/>
    <w:rsid w:val="00BD06C7"/>
    <w:rsid w:val="00BD16CF"/>
    <w:rsid w:val="00BD1776"/>
    <w:rsid w:val="00BD3885"/>
    <w:rsid w:val="00BE0C31"/>
    <w:rsid w:val="00BE317A"/>
    <w:rsid w:val="00BE7BE5"/>
    <w:rsid w:val="00BE7EE1"/>
    <w:rsid w:val="00BF0B44"/>
    <w:rsid w:val="00C07CAB"/>
    <w:rsid w:val="00C10046"/>
    <w:rsid w:val="00C13943"/>
    <w:rsid w:val="00C15801"/>
    <w:rsid w:val="00C17B49"/>
    <w:rsid w:val="00C17B84"/>
    <w:rsid w:val="00C20C80"/>
    <w:rsid w:val="00C2338E"/>
    <w:rsid w:val="00C2351E"/>
    <w:rsid w:val="00C2475D"/>
    <w:rsid w:val="00C26F20"/>
    <w:rsid w:val="00C31B37"/>
    <w:rsid w:val="00C3417C"/>
    <w:rsid w:val="00C365FE"/>
    <w:rsid w:val="00C37091"/>
    <w:rsid w:val="00C40B20"/>
    <w:rsid w:val="00C41422"/>
    <w:rsid w:val="00C43697"/>
    <w:rsid w:val="00C43D56"/>
    <w:rsid w:val="00C452DD"/>
    <w:rsid w:val="00C45BD7"/>
    <w:rsid w:val="00C5271B"/>
    <w:rsid w:val="00C53303"/>
    <w:rsid w:val="00C560E9"/>
    <w:rsid w:val="00C6106F"/>
    <w:rsid w:val="00C66294"/>
    <w:rsid w:val="00C66A73"/>
    <w:rsid w:val="00C706E9"/>
    <w:rsid w:val="00C73040"/>
    <w:rsid w:val="00C75E49"/>
    <w:rsid w:val="00C76726"/>
    <w:rsid w:val="00C77E3F"/>
    <w:rsid w:val="00C77E6F"/>
    <w:rsid w:val="00C83411"/>
    <w:rsid w:val="00C87194"/>
    <w:rsid w:val="00C9166B"/>
    <w:rsid w:val="00C95B51"/>
    <w:rsid w:val="00C96EA2"/>
    <w:rsid w:val="00CA23F2"/>
    <w:rsid w:val="00CA612C"/>
    <w:rsid w:val="00CA61F6"/>
    <w:rsid w:val="00CC132F"/>
    <w:rsid w:val="00CC2785"/>
    <w:rsid w:val="00CC5760"/>
    <w:rsid w:val="00CD050A"/>
    <w:rsid w:val="00CD06FB"/>
    <w:rsid w:val="00CD269B"/>
    <w:rsid w:val="00CD722D"/>
    <w:rsid w:val="00CE1B1F"/>
    <w:rsid w:val="00CE2629"/>
    <w:rsid w:val="00CE278D"/>
    <w:rsid w:val="00CF3629"/>
    <w:rsid w:val="00CF4A81"/>
    <w:rsid w:val="00CF5DD5"/>
    <w:rsid w:val="00CF6958"/>
    <w:rsid w:val="00D027EF"/>
    <w:rsid w:val="00D02CE0"/>
    <w:rsid w:val="00D04475"/>
    <w:rsid w:val="00D067EB"/>
    <w:rsid w:val="00D104D3"/>
    <w:rsid w:val="00D12D69"/>
    <w:rsid w:val="00D1500F"/>
    <w:rsid w:val="00D238DA"/>
    <w:rsid w:val="00D24A07"/>
    <w:rsid w:val="00D27CE5"/>
    <w:rsid w:val="00D3052E"/>
    <w:rsid w:val="00D30F05"/>
    <w:rsid w:val="00D336C5"/>
    <w:rsid w:val="00D337CF"/>
    <w:rsid w:val="00D3728B"/>
    <w:rsid w:val="00D42DD2"/>
    <w:rsid w:val="00D430C8"/>
    <w:rsid w:val="00D43B6E"/>
    <w:rsid w:val="00D51BA7"/>
    <w:rsid w:val="00D52EB6"/>
    <w:rsid w:val="00D54AFF"/>
    <w:rsid w:val="00D61AEF"/>
    <w:rsid w:val="00D67EA6"/>
    <w:rsid w:val="00D70D67"/>
    <w:rsid w:val="00D81FE5"/>
    <w:rsid w:val="00D82CD3"/>
    <w:rsid w:val="00D8613B"/>
    <w:rsid w:val="00D862C5"/>
    <w:rsid w:val="00D8702B"/>
    <w:rsid w:val="00D92A66"/>
    <w:rsid w:val="00D92EBB"/>
    <w:rsid w:val="00D9428A"/>
    <w:rsid w:val="00D9595F"/>
    <w:rsid w:val="00DA3A53"/>
    <w:rsid w:val="00DA6C2A"/>
    <w:rsid w:val="00DB3848"/>
    <w:rsid w:val="00DB6DE0"/>
    <w:rsid w:val="00DB6FEB"/>
    <w:rsid w:val="00DB728A"/>
    <w:rsid w:val="00DC0541"/>
    <w:rsid w:val="00DC0925"/>
    <w:rsid w:val="00DC2D7B"/>
    <w:rsid w:val="00DC419A"/>
    <w:rsid w:val="00DC5ABE"/>
    <w:rsid w:val="00DC6425"/>
    <w:rsid w:val="00DC64E9"/>
    <w:rsid w:val="00DD1DCC"/>
    <w:rsid w:val="00DD20FE"/>
    <w:rsid w:val="00DD291B"/>
    <w:rsid w:val="00DD2E4F"/>
    <w:rsid w:val="00DD3DB8"/>
    <w:rsid w:val="00DD45E2"/>
    <w:rsid w:val="00DD68A2"/>
    <w:rsid w:val="00DD6C9C"/>
    <w:rsid w:val="00DE37D8"/>
    <w:rsid w:val="00DE76E6"/>
    <w:rsid w:val="00DF0082"/>
    <w:rsid w:val="00DF1AFC"/>
    <w:rsid w:val="00DF277F"/>
    <w:rsid w:val="00DF6F5C"/>
    <w:rsid w:val="00E01311"/>
    <w:rsid w:val="00E02805"/>
    <w:rsid w:val="00E040ED"/>
    <w:rsid w:val="00E05C68"/>
    <w:rsid w:val="00E07545"/>
    <w:rsid w:val="00E079B5"/>
    <w:rsid w:val="00E1291F"/>
    <w:rsid w:val="00E14FBB"/>
    <w:rsid w:val="00E16DD1"/>
    <w:rsid w:val="00E226E9"/>
    <w:rsid w:val="00E26348"/>
    <w:rsid w:val="00E27426"/>
    <w:rsid w:val="00E301D8"/>
    <w:rsid w:val="00E30890"/>
    <w:rsid w:val="00E34672"/>
    <w:rsid w:val="00E377FD"/>
    <w:rsid w:val="00E4098A"/>
    <w:rsid w:val="00E428FC"/>
    <w:rsid w:val="00E42B5E"/>
    <w:rsid w:val="00E513A0"/>
    <w:rsid w:val="00E51541"/>
    <w:rsid w:val="00E51B82"/>
    <w:rsid w:val="00E55E25"/>
    <w:rsid w:val="00E57EAC"/>
    <w:rsid w:val="00E60B07"/>
    <w:rsid w:val="00E60F01"/>
    <w:rsid w:val="00E64D26"/>
    <w:rsid w:val="00E67A95"/>
    <w:rsid w:val="00E67CAA"/>
    <w:rsid w:val="00E70BC1"/>
    <w:rsid w:val="00E7117B"/>
    <w:rsid w:val="00E72E05"/>
    <w:rsid w:val="00E74E73"/>
    <w:rsid w:val="00E76FE9"/>
    <w:rsid w:val="00E77B95"/>
    <w:rsid w:val="00E81A5A"/>
    <w:rsid w:val="00E842FA"/>
    <w:rsid w:val="00E87739"/>
    <w:rsid w:val="00E930BF"/>
    <w:rsid w:val="00E96851"/>
    <w:rsid w:val="00E968D6"/>
    <w:rsid w:val="00EA0396"/>
    <w:rsid w:val="00EA2028"/>
    <w:rsid w:val="00EA4979"/>
    <w:rsid w:val="00EA7AA9"/>
    <w:rsid w:val="00EB0267"/>
    <w:rsid w:val="00EB644C"/>
    <w:rsid w:val="00EC00E5"/>
    <w:rsid w:val="00EC5CC5"/>
    <w:rsid w:val="00EE0E85"/>
    <w:rsid w:val="00EE2BAE"/>
    <w:rsid w:val="00EE2C89"/>
    <w:rsid w:val="00EE3495"/>
    <w:rsid w:val="00EE429F"/>
    <w:rsid w:val="00EE6846"/>
    <w:rsid w:val="00EF3FFB"/>
    <w:rsid w:val="00EF79D8"/>
    <w:rsid w:val="00F001DD"/>
    <w:rsid w:val="00F033B9"/>
    <w:rsid w:val="00F06FB1"/>
    <w:rsid w:val="00F13921"/>
    <w:rsid w:val="00F15B4F"/>
    <w:rsid w:val="00F1658E"/>
    <w:rsid w:val="00F229AB"/>
    <w:rsid w:val="00F235E2"/>
    <w:rsid w:val="00F255AC"/>
    <w:rsid w:val="00F25DAC"/>
    <w:rsid w:val="00F2742E"/>
    <w:rsid w:val="00F30A3F"/>
    <w:rsid w:val="00F31BD0"/>
    <w:rsid w:val="00F346B9"/>
    <w:rsid w:val="00F409CA"/>
    <w:rsid w:val="00F4202A"/>
    <w:rsid w:val="00F44CEA"/>
    <w:rsid w:val="00F5148E"/>
    <w:rsid w:val="00F53646"/>
    <w:rsid w:val="00F54C58"/>
    <w:rsid w:val="00F5640F"/>
    <w:rsid w:val="00F5769B"/>
    <w:rsid w:val="00F640BC"/>
    <w:rsid w:val="00F65AF5"/>
    <w:rsid w:val="00F668D3"/>
    <w:rsid w:val="00F66CC4"/>
    <w:rsid w:val="00F70C7B"/>
    <w:rsid w:val="00F70CF8"/>
    <w:rsid w:val="00F76174"/>
    <w:rsid w:val="00F77D5F"/>
    <w:rsid w:val="00F81279"/>
    <w:rsid w:val="00F8780F"/>
    <w:rsid w:val="00F90520"/>
    <w:rsid w:val="00F94899"/>
    <w:rsid w:val="00F954A7"/>
    <w:rsid w:val="00FA051B"/>
    <w:rsid w:val="00FA1228"/>
    <w:rsid w:val="00FA1334"/>
    <w:rsid w:val="00FA438E"/>
    <w:rsid w:val="00FA523E"/>
    <w:rsid w:val="00FB530D"/>
    <w:rsid w:val="00FB53B2"/>
    <w:rsid w:val="00FC2330"/>
    <w:rsid w:val="00FC284B"/>
    <w:rsid w:val="00FC3D9F"/>
    <w:rsid w:val="00FC6405"/>
    <w:rsid w:val="00FD05F7"/>
    <w:rsid w:val="00FD2E74"/>
    <w:rsid w:val="00FD64D8"/>
    <w:rsid w:val="00FD731B"/>
    <w:rsid w:val="00FE0E73"/>
    <w:rsid w:val="00FE14C4"/>
    <w:rsid w:val="00FE2E33"/>
    <w:rsid w:val="00FE3C3D"/>
    <w:rsid w:val="00FF212D"/>
    <w:rsid w:val="00FF447B"/>
    <w:rsid w:val="00FF67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FB7F0-E4BA-4AD0-B53B-8994504B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8</Pages>
  <Words>1326</Words>
  <Characters>6594</Characters>
  <Application>Microsoft Office Word</Application>
  <DocSecurity>0</DocSecurity>
  <Lines>263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143</cp:revision>
  <cp:lastPrinted>2013-06-11T14:26:00Z</cp:lastPrinted>
  <dcterms:created xsi:type="dcterms:W3CDTF">2013-06-19T15:10:00Z</dcterms:created>
  <dcterms:modified xsi:type="dcterms:W3CDTF">2013-06-19T23:29:00Z</dcterms:modified>
</cp:coreProperties>
</file>