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FD" w:rsidRDefault="00892DFD" w:rsidP="00892DFD">
      <w:pPr>
        <w:pStyle w:val="NormalWeb"/>
        <w:shd w:val="clear" w:color="auto" w:fill="FFFFFF"/>
        <w:jc w:val="center"/>
        <w:rPr>
          <w:rFonts w:ascii="MS Reference Sans Serif" w:hAnsi="MS Reference Sans Serif" w:cs="Arial"/>
          <w:b/>
          <w:bCs/>
          <w:color w:val="222222"/>
        </w:rPr>
      </w:pPr>
      <w:r>
        <w:rPr>
          <w:rFonts w:ascii="MS Reference Sans Serif" w:hAnsi="MS Reference Sans Serif" w:cs="Arial"/>
          <w:b/>
          <w:bCs/>
          <w:color w:val="222222"/>
          <w:sz w:val="30"/>
          <w:szCs w:val="30"/>
        </w:rPr>
        <w:drawing>
          <wp:inline distT="0" distB="0" distL="0" distR="0" wp14:anchorId="1DBF5C4B" wp14:editId="51445946">
            <wp:extent cx="4395267" cy="1371594"/>
            <wp:effectExtent l="0" t="0" r="5715" b="63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caldía municipal_Horizon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7450" cy="13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DFD" w:rsidRPr="00892DFD" w:rsidRDefault="00892DFD" w:rsidP="00892DFD">
      <w:pPr>
        <w:shd w:val="clear" w:color="auto" w:fill="FFFFFF"/>
        <w:spacing w:before="180" w:after="135" w:line="240" w:lineRule="auto"/>
        <w:ind w:right="15"/>
        <w:jc w:val="center"/>
        <w:outlineLvl w:val="0"/>
        <w:rPr>
          <w:rFonts w:ascii="Arial" w:eastAsia="Times New Roman" w:hAnsi="Arial" w:cs="Arial"/>
          <w:color w:val="222222"/>
          <w:kern w:val="36"/>
          <w:sz w:val="27"/>
          <w:szCs w:val="27"/>
        </w:rPr>
      </w:pPr>
      <w:bookmarkStart w:id="0" w:name="_GoBack"/>
      <w:r w:rsidRPr="00892DFD">
        <w:rPr>
          <w:rFonts w:ascii="Arial" w:eastAsia="Times New Roman" w:hAnsi="Arial" w:cs="Arial"/>
          <w:color w:val="222222"/>
          <w:kern w:val="36"/>
          <w:sz w:val="27"/>
          <w:szCs w:val="27"/>
        </w:rPr>
        <w:t xml:space="preserve">Boletín No. 233. Viernes 30 de agosto de 2013 </w:t>
      </w:r>
      <w:bookmarkEnd w:id="0"/>
      <w:r w:rsidRPr="00892DFD">
        <w:rPr>
          <w:rFonts w:ascii="Arial" w:eastAsia="Times New Roman" w:hAnsi="Arial" w:cs="Arial"/>
          <w:color w:val="222222"/>
          <w:kern w:val="36"/>
          <w:sz w:val="27"/>
          <w:szCs w:val="27"/>
        </w:rPr>
        <w:t>- Decreto 20131310005715</w:t>
      </w:r>
    </w:p>
    <w:p w:rsidR="00892DFD" w:rsidRDefault="00892DFD" w:rsidP="00892DFD">
      <w:pPr>
        <w:pStyle w:val="NormalWeb"/>
        <w:shd w:val="clear" w:color="auto" w:fill="FFFFFF"/>
        <w:jc w:val="center"/>
        <w:rPr>
          <w:rFonts w:ascii="MS Reference Sans Serif" w:hAnsi="MS Reference Sans Serif" w:cs="Arial"/>
          <w:b/>
          <w:bCs/>
          <w:color w:val="222222"/>
        </w:rPr>
      </w:pPr>
    </w:p>
    <w:p w:rsidR="00892DFD" w:rsidRDefault="00892DFD" w:rsidP="00892DFD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MS Reference Sans Serif" w:hAnsi="MS Reference Sans Serif" w:cs="Arial"/>
          <w:b/>
          <w:bCs/>
          <w:color w:val="222222"/>
        </w:rPr>
        <w:t>Decreto No. 20131310005715</w:t>
      </w:r>
      <w:proofErr w:type="gramStart"/>
      <w:r>
        <w:rPr>
          <w:rFonts w:ascii="MS Reference Sans Serif" w:hAnsi="MS Reference Sans Serif" w:cs="Arial"/>
          <w:b/>
          <w:bCs/>
          <w:color w:val="222222"/>
        </w:rPr>
        <w:t>  del</w:t>
      </w:r>
      <w:proofErr w:type="gramEnd"/>
      <w:r>
        <w:rPr>
          <w:rFonts w:ascii="MS Reference Sans Serif" w:hAnsi="MS Reference Sans Serif" w:cs="Arial"/>
          <w:b/>
          <w:bCs/>
          <w:color w:val="222222"/>
        </w:rPr>
        <w:t xml:space="preserve"> 29 de agosto de 2013</w:t>
      </w:r>
    </w:p>
    <w:p w:rsidR="00892DFD" w:rsidRDefault="00892DFD" w:rsidP="00892DFD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MS Reference Sans Serif" w:hAnsi="MS Reference Sans Serif" w:cs="Arial"/>
          <w:color w:val="222222"/>
        </w:rPr>
        <w:t>Mediante el cual se realizan unos traslados internos presupuestales</w:t>
      </w:r>
    </w:p>
    <w:p w:rsidR="00A377E1" w:rsidRDefault="00F94944">
      <w:r>
        <w:rPr>
          <w:noProof/>
        </w:rPr>
        <w:lastRenderedPageBreak/>
        <w:drawing>
          <wp:inline distT="0" distB="0" distL="0" distR="0">
            <wp:extent cx="5391150" cy="8881745"/>
            <wp:effectExtent l="0" t="0" r="0" b="0"/>
            <wp:docPr id="1" name="Imagen 1" descr="41C803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1C803F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88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91150" cy="8881745"/>
            <wp:effectExtent l="0" t="0" r="0" b="0"/>
            <wp:docPr id="2" name="Imagen 2" descr="6B5C9F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B5C9F4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88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91150" cy="8881745"/>
            <wp:effectExtent l="0" t="0" r="0" b="0"/>
            <wp:docPr id="3" name="Imagen 3" descr="E97EF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97EF8D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88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77E1" w:rsidSect="00A377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6D"/>
    <w:rsid w:val="006E1EB2"/>
    <w:rsid w:val="00737BD5"/>
    <w:rsid w:val="00892DFD"/>
    <w:rsid w:val="00A1556D"/>
    <w:rsid w:val="00A377E1"/>
    <w:rsid w:val="00A718E4"/>
    <w:rsid w:val="00F9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9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D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92D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p">
    <w:name w:val="hp"/>
    <w:basedOn w:val="Fuentedeprrafopredeter"/>
    <w:rsid w:val="00892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9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D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92D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p">
    <w:name w:val="hp"/>
    <w:basedOn w:val="Fuentedeprrafopredeter"/>
    <w:rsid w:val="00892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arnold.pomeo</dc:creator>
  <cp:lastModifiedBy>alexandra dominguez quiñones</cp:lastModifiedBy>
  <cp:revision>2</cp:revision>
  <dcterms:created xsi:type="dcterms:W3CDTF">2013-09-11T23:26:00Z</dcterms:created>
  <dcterms:modified xsi:type="dcterms:W3CDTF">2013-09-11T23:26:00Z</dcterms:modified>
</cp:coreProperties>
</file>