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64D" w:rsidRDefault="00BD4BBC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  <w:r>
        <w:rPr>
          <w:rFonts w:ascii="MS Reference Sans Serif" w:hAnsi="MS Reference Sans Serif"/>
          <w:b/>
          <w:noProof/>
          <w:sz w:val="30"/>
          <w:szCs w:val="30"/>
        </w:rPr>
        <w:drawing>
          <wp:anchor distT="0" distB="0" distL="114300" distR="114300" simplePos="0" relativeHeight="251677696" behindDoc="0" locked="0" layoutInCell="1" allowOverlap="1" wp14:anchorId="16E7A406" wp14:editId="4F8C2BEE">
            <wp:simplePos x="0" y="0"/>
            <wp:positionH relativeFrom="column">
              <wp:posOffset>209550</wp:posOffset>
            </wp:positionH>
            <wp:positionV relativeFrom="paragraph">
              <wp:posOffset>-77470</wp:posOffset>
            </wp:positionV>
            <wp:extent cx="5612130" cy="3738245"/>
            <wp:effectExtent l="0" t="0" r="7620" b="0"/>
            <wp:wrapSquare wrapText="bothSides"/>
            <wp:docPr id="16" name="Imagen 16" descr="C:\Facebook\Cabezote_Noviembre 14_ B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Cabezote_Noviembre 14_ B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64D" w:rsidRDefault="00BD4BBC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  <w:r w:rsidRPr="003E5DE1">
        <w:rPr>
          <w:rFonts w:ascii="Calibri" w:hAnsi="Calibri"/>
          <w:b/>
          <w:bCs/>
          <w:noProof/>
          <w:color w:val="7F7F7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E1DC042" wp14:editId="5665A766">
                <wp:simplePos x="0" y="0"/>
                <wp:positionH relativeFrom="column">
                  <wp:posOffset>-269240</wp:posOffset>
                </wp:positionH>
                <wp:positionV relativeFrom="paragraph">
                  <wp:posOffset>130175</wp:posOffset>
                </wp:positionV>
                <wp:extent cx="6226810" cy="1097915"/>
                <wp:effectExtent l="0" t="0" r="21590" b="45085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6810" cy="1097915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-21.2pt;margin-top:10.25pt;width:490.3pt;height:86.4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</w:p>
    <w:p w:rsidR="0051365D" w:rsidRDefault="00073A00">
      <w:pPr>
        <w:rPr>
          <w:rFonts w:ascii="MS Reference Sans Serif" w:hAnsi="MS Reference Sans Serif"/>
          <w:b/>
          <w:sz w:val="30"/>
          <w:szCs w:val="30"/>
        </w:rPr>
      </w:pPr>
      <w:r w:rsidRPr="003E5DE1">
        <w:rPr>
          <w:b/>
          <w:bCs/>
          <w:color w:val="7F7F7F"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F44BA0" wp14:editId="1005F73E">
                <wp:simplePos x="0" y="0"/>
                <wp:positionH relativeFrom="column">
                  <wp:posOffset>1319</wp:posOffset>
                </wp:positionH>
                <wp:positionV relativeFrom="paragraph">
                  <wp:posOffset>206766</wp:posOffset>
                </wp:positionV>
                <wp:extent cx="5666740" cy="755699"/>
                <wp:effectExtent l="0" t="0" r="0" b="6350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6740" cy="755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DE1" w:rsidRPr="00504AC5" w:rsidRDefault="00381F1C" w:rsidP="003E5DE1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 xml:space="preserve">Con éxito culminó </w:t>
                            </w:r>
                            <w:r w:rsidR="00073A00">
                              <w:rPr>
                                <w:i/>
                                <w:color w:val="7F7F7F"/>
                              </w:rPr>
                              <w:t xml:space="preserve">la III Feria de las Flores que tuvo entre sus objetivos, motivar a la comunidad a </w:t>
                            </w:r>
                            <w:r w:rsidR="00073A00" w:rsidRPr="00073A00">
                              <w:rPr>
                                <w:i/>
                                <w:color w:val="7F7F7F"/>
                              </w:rPr>
                              <w:t xml:space="preserve">embellecer cada uno de los balcones del sector histórico </w:t>
                            </w:r>
                            <w:r w:rsidR="00073A00">
                              <w:rPr>
                                <w:i/>
                                <w:color w:val="7F7F7F"/>
                              </w:rPr>
                              <w:t>, al c</w:t>
                            </w:r>
                            <w:r w:rsidR="00073A00" w:rsidRPr="00073A00">
                              <w:rPr>
                                <w:i/>
                                <w:color w:val="7F7F7F"/>
                              </w:rPr>
                              <w:t xml:space="preserve">uidado de la naturaleza y </w:t>
                            </w:r>
                            <w:r w:rsidR="00073A00">
                              <w:rPr>
                                <w:i/>
                                <w:color w:val="7F7F7F"/>
                              </w:rPr>
                              <w:t xml:space="preserve">del </w:t>
                            </w:r>
                            <w:r w:rsidR="00073A00" w:rsidRPr="00073A00">
                              <w:rPr>
                                <w:i/>
                                <w:color w:val="7F7F7F"/>
                              </w:rPr>
                              <w:t>medio ambiente</w:t>
                            </w:r>
                            <w:r w:rsidR="00073A00">
                              <w:rPr>
                                <w:i/>
                                <w:color w:val="7F7F7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.1pt;margin-top:16.3pt;width:446.2pt;height:5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" filled="f" stroked="f" strokecolor="white">
                <v:textbox>
                  <w:txbxContent>
                    <w:p w:rsidR="003E5DE1" w:rsidRPr="00504AC5" w:rsidRDefault="00381F1C" w:rsidP="003E5DE1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 xml:space="preserve">Con éxito culminó </w:t>
                      </w:r>
                      <w:r w:rsidR="00073A00">
                        <w:rPr>
                          <w:i/>
                          <w:color w:val="7F7F7F"/>
                        </w:rPr>
                        <w:t xml:space="preserve">la III Feria de las Flores que tuvo entre sus objetivos, motivar a la comunidad a </w:t>
                      </w:r>
                      <w:r w:rsidR="00073A00" w:rsidRPr="00073A00">
                        <w:rPr>
                          <w:i/>
                          <w:color w:val="7F7F7F"/>
                        </w:rPr>
                        <w:t xml:space="preserve">embellecer cada uno de los balcones del sector histórico </w:t>
                      </w:r>
                      <w:r w:rsidR="00073A00">
                        <w:rPr>
                          <w:i/>
                          <w:color w:val="7F7F7F"/>
                        </w:rPr>
                        <w:t>, al c</w:t>
                      </w:r>
                      <w:r w:rsidR="00073A00" w:rsidRPr="00073A00">
                        <w:rPr>
                          <w:i/>
                          <w:color w:val="7F7F7F"/>
                        </w:rPr>
                        <w:t xml:space="preserve">uidado de la naturaleza y </w:t>
                      </w:r>
                      <w:r w:rsidR="00073A00">
                        <w:rPr>
                          <w:i/>
                          <w:color w:val="7F7F7F"/>
                        </w:rPr>
                        <w:t xml:space="preserve">del </w:t>
                      </w:r>
                      <w:r w:rsidR="00073A00" w:rsidRPr="00073A00">
                        <w:rPr>
                          <w:i/>
                          <w:color w:val="7F7F7F"/>
                        </w:rPr>
                        <w:t>medio ambiente</w:t>
                      </w:r>
                      <w:r w:rsidR="00073A00">
                        <w:rPr>
                          <w:i/>
                          <w:color w:val="7F7F7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4BBC" w:rsidRPr="0051365D">
        <w:rPr>
          <w:bCs/>
          <w:i/>
          <w:color w:val="7F7F7F"/>
          <w:lang w:eastAsia="es-CO"/>
        </w:rPr>
        <mc:AlternateContent>
          <mc:Choice Requires="wps">
            <w:drawing>
              <wp:anchor distT="0" distB="0" distL="114300" distR="457200" simplePos="0" relativeHeight="251676672" behindDoc="0" locked="0" layoutInCell="0" allowOverlap="1" wp14:anchorId="0B72FD75" wp14:editId="5572244E">
                <wp:simplePos x="0" y="0"/>
                <wp:positionH relativeFrom="margin">
                  <wp:posOffset>1447165</wp:posOffset>
                </wp:positionH>
                <wp:positionV relativeFrom="margin">
                  <wp:posOffset>4088765</wp:posOffset>
                </wp:positionV>
                <wp:extent cx="2853690" cy="5753735"/>
                <wp:effectExtent l="0" t="78423" r="96838" b="20637"/>
                <wp:wrapSquare wrapText="bothSides"/>
                <wp:docPr id="6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53690" cy="575373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D4BBC" w:rsidRDefault="00BD4BBC" w:rsidP="00BD4BBC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BD4BBC" w:rsidRDefault="00BD4BBC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BD4BBC" w:rsidRDefault="00BD4BBC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390508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Feria de emprendimiento y jóvenes rurales</w:t>
                            </w:r>
                          </w:p>
                          <w:p w:rsidR="00BD4BBC" w:rsidRPr="008F60DD" w:rsidRDefault="00BD4BBC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8F60D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Viernes 15</w:t>
                            </w:r>
                            <w:r w:rsidRPr="008F60D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de noviembre</w:t>
                            </w:r>
                          </w:p>
                          <w:p w:rsidR="00BD4BBC" w:rsidRPr="008F60DD" w:rsidRDefault="00BD4BBC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8F60D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9</w:t>
                            </w:r>
                            <w:r w:rsidRPr="008F60D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:00 a.m.</w:t>
                            </w:r>
                          </w:p>
                          <w:p w:rsidR="00BD4BBC" w:rsidRDefault="00BD4BBC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8F60D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Parque ‘Francisco José de Caldas’</w:t>
                            </w:r>
                          </w:p>
                          <w:p w:rsidR="00BD4BBC" w:rsidRDefault="00BD4BBC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BD4BBC" w:rsidRDefault="00BD4BBC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C63A2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IV Clásica Internacional de Ciclismo Alcaldía de Popayán, organizada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por la Liga Caucana de Ciclismo – Primera etapa</w:t>
                            </w:r>
                          </w:p>
                          <w:p w:rsidR="00BD4BBC" w:rsidRPr="00501DAA" w:rsidRDefault="00BD4BBC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Viernes 15 de noviembre</w:t>
                            </w:r>
                          </w:p>
                          <w:p w:rsidR="00BD4BBC" w:rsidRPr="00054035" w:rsidRDefault="00BD4BBC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8:30 a.m.</w:t>
                            </w:r>
                          </w:p>
                          <w:p w:rsidR="00BD4BBC" w:rsidRDefault="00BD4BBC" w:rsidP="00BD4BBC">
                            <w:pPr>
                              <w:pStyle w:val="Sinespaciado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Pr="00C63A2E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Los Kioscos (15,2 Km.)</w:t>
                            </w:r>
                          </w:p>
                          <w:p w:rsidR="00BD4BBC" w:rsidRDefault="00BD4BBC" w:rsidP="00BD4BBC">
                            <w:pPr>
                              <w:pStyle w:val="Sinespaciado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7" type="#_x0000_t185" style="position:absolute;margin-left:113.95pt;margin-top:321.95pt;width:224.7pt;height:453.05pt;rotation:90;z-index:251676672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BD4BBC" w:rsidRDefault="00BD4BBC" w:rsidP="00BD4BBC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BD4BBC" w:rsidRDefault="00BD4BBC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BD4BBC" w:rsidRDefault="00BD4BBC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390508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Feria de emprendimiento y jóvenes rurales</w:t>
                      </w:r>
                    </w:p>
                    <w:p w:rsidR="00BD4BBC" w:rsidRPr="008F60DD" w:rsidRDefault="00BD4BBC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8F60D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Viernes 15</w:t>
                      </w:r>
                      <w:r w:rsidRPr="008F60D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de noviembre</w:t>
                      </w:r>
                    </w:p>
                    <w:p w:rsidR="00BD4BBC" w:rsidRPr="008F60DD" w:rsidRDefault="00BD4BBC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8F60D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9</w:t>
                      </w:r>
                      <w:r w:rsidRPr="008F60D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:00 a.m.</w:t>
                      </w:r>
                    </w:p>
                    <w:p w:rsidR="00BD4BBC" w:rsidRDefault="00BD4BBC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8F60D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Parque ‘Francisco José de Caldas’</w:t>
                      </w:r>
                    </w:p>
                    <w:p w:rsidR="00BD4BBC" w:rsidRDefault="00BD4BBC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BD4BBC" w:rsidRDefault="00BD4BBC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C63A2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IV Clásica Internacional de Ciclismo Alcaldía de Popayán, organizada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por la Liga Caucana de Ciclismo – Primera etapa</w:t>
                      </w:r>
                    </w:p>
                    <w:p w:rsidR="00BD4BBC" w:rsidRPr="00501DAA" w:rsidRDefault="00BD4BBC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Viernes 15 de noviembre</w:t>
                      </w:r>
                    </w:p>
                    <w:p w:rsidR="00BD4BBC" w:rsidRPr="00054035" w:rsidRDefault="00BD4BBC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8:30 a.m.</w:t>
                      </w:r>
                    </w:p>
                    <w:p w:rsidR="00BD4BBC" w:rsidRDefault="00BD4BBC" w:rsidP="00BD4BBC">
                      <w:pPr>
                        <w:pStyle w:val="Sinespaciado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Pr="00C63A2E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Los Kioscos (15,2 Km.)</w:t>
                      </w:r>
                    </w:p>
                    <w:p w:rsidR="00BD4BBC" w:rsidRDefault="00BD4BBC" w:rsidP="00BD4BBC">
                      <w:pPr>
                        <w:pStyle w:val="Sinespaciado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1365D">
        <w:rPr>
          <w:rFonts w:ascii="MS Reference Sans Serif" w:hAnsi="MS Reference Sans Serif"/>
          <w:b/>
          <w:sz w:val="30"/>
          <w:szCs w:val="30"/>
        </w:rPr>
        <w:br w:type="page"/>
      </w:r>
    </w:p>
    <w:p w:rsidR="00D4720D" w:rsidRPr="00D4720D" w:rsidRDefault="00BD4BBC" w:rsidP="00D4720D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>Popayán al natural</w:t>
      </w:r>
    </w:p>
    <w:p w:rsidR="006D4D1D" w:rsidRDefault="00291482" w:rsidP="00BD4BB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678720" behindDoc="0" locked="0" layoutInCell="1" allowOverlap="1" wp14:anchorId="12BF989F" wp14:editId="5B4EC95A">
            <wp:simplePos x="0" y="0"/>
            <wp:positionH relativeFrom="column">
              <wp:posOffset>-3810</wp:posOffset>
            </wp:positionH>
            <wp:positionV relativeFrom="paragraph">
              <wp:posOffset>86360</wp:posOffset>
            </wp:positionV>
            <wp:extent cx="3157220" cy="2105025"/>
            <wp:effectExtent l="0" t="0" r="5080" b="9525"/>
            <wp:wrapSquare wrapText="bothSides"/>
            <wp:docPr id="17" name="Imagen 17" descr="C:\Facebook\IMG_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6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BBC">
        <w:rPr>
          <w:rFonts w:ascii="MS Reference Sans Serif" w:hAnsi="MS Reference Sans Serif"/>
          <w:sz w:val="24"/>
          <w:szCs w:val="24"/>
        </w:rPr>
        <w:t>La tercera edición de la Feria de las Flores que impulsa la Alcaldía de Popayán con su Marca Popayán, Fundacaldas e Industrias Culturales logró que la comunidad se motivara a comprar plantas y flores para el arreglo de sus casas y balcones.</w:t>
      </w:r>
    </w:p>
    <w:p w:rsidR="00F166F4" w:rsidRPr="00F166F4" w:rsidRDefault="00291482" w:rsidP="00F166F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679744" behindDoc="0" locked="0" layoutInCell="1" allowOverlap="1" wp14:anchorId="56971B44" wp14:editId="7DFDF4BD">
            <wp:simplePos x="0" y="0"/>
            <wp:positionH relativeFrom="column">
              <wp:posOffset>-3238500</wp:posOffset>
            </wp:positionH>
            <wp:positionV relativeFrom="paragraph">
              <wp:posOffset>233680</wp:posOffset>
            </wp:positionV>
            <wp:extent cx="3086100" cy="2057400"/>
            <wp:effectExtent l="0" t="0" r="0" b="0"/>
            <wp:wrapSquare wrapText="bothSides"/>
            <wp:docPr id="18" name="Imagen 18" descr="C:\Facebook\IMG_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IMG_5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6F4" w:rsidRPr="00F166F4">
        <w:rPr>
          <w:rFonts w:ascii="MS Reference Sans Serif" w:hAnsi="MS Reference Sans Serif"/>
          <w:sz w:val="24"/>
          <w:szCs w:val="24"/>
        </w:rPr>
        <w:t xml:space="preserve">Fueron </w:t>
      </w:r>
      <w:r w:rsidR="00837FFC">
        <w:rPr>
          <w:rFonts w:ascii="MS Reference Sans Serif" w:hAnsi="MS Reference Sans Serif"/>
          <w:sz w:val="24"/>
          <w:szCs w:val="24"/>
        </w:rPr>
        <w:t>22</w:t>
      </w:r>
      <w:r w:rsidR="00F166F4" w:rsidRPr="00F166F4">
        <w:rPr>
          <w:rFonts w:ascii="MS Reference Sans Serif" w:hAnsi="MS Reference Sans Serif"/>
          <w:sz w:val="24"/>
          <w:szCs w:val="24"/>
        </w:rPr>
        <w:t xml:space="preserve"> puestos de florerías </w:t>
      </w:r>
      <w:r w:rsidR="00AD008A">
        <w:rPr>
          <w:rFonts w:ascii="MS Reference Sans Serif" w:hAnsi="MS Reference Sans Serif"/>
          <w:sz w:val="24"/>
          <w:szCs w:val="24"/>
        </w:rPr>
        <w:t xml:space="preserve">y viveros </w:t>
      </w:r>
      <w:r w:rsidR="00F166F4" w:rsidRPr="00F166F4">
        <w:rPr>
          <w:rFonts w:ascii="MS Reference Sans Serif" w:hAnsi="MS Reference Sans Serif"/>
          <w:sz w:val="24"/>
          <w:szCs w:val="24"/>
        </w:rPr>
        <w:t>establecid</w:t>
      </w:r>
      <w:r w:rsidR="00AD008A">
        <w:rPr>
          <w:rFonts w:ascii="MS Reference Sans Serif" w:hAnsi="MS Reference Sans Serif"/>
          <w:sz w:val="24"/>
          <w:szCs w:val="24"/>
        </w:rPr>
        <w:t>o</w:t>
      </w:r>
      <w:r w:rsidR="00F166F4" w:rsidRPr="00F166F4">
        <w:rPr>
          <w:rFonts w:ascii="MS Reference Sans Serif" w:hAnsi="MS Reference Sans Serif"/>
          <w:sz w:val="24"/>
          <w:szCs w:val="24"/>
        </w:rPr>
        <w:t xml:space="preserve">s </w:t>
      </w:r>
      <w:r w:rsidR="00F166F4">
        <w:rPr>
          <w:rFonts w:ascii="MS Reference Sans Serif" w:hAnsi="MS Reference Sans Serif"/>
          <w:sz w:val="24"/>
          <w:szCs w:val="24"/>
        </w:rPr>
        <w:t>en el parque ‘Francisco José de Caldas’ desde l</w:t>
      </w:r>
      <w:r w:rsidR="00F166F4" w:rsidRPr="00F166F4">
        <w:rPr>
          <w:rFonts w:ascii="MS Reference Sans Serif" w:hAnsi="MS Reference Sans Serif"/>
          <w:sz w:val="24"/>
          <w:szCs w:val="24"/>
        </w:rPr>
        <w:t xml:space="preserve">as </w:t>
      </w:r>
      <w:r w:rsidR="00F166F4">
        <w:rPr>
          <w:rFonts w:ascii="MS Reference Sans Serif" w:hAnsi="MS Reference Sans Serif"/>
          <w:sz w:val="24"/>
          <w:szCs w:val="24"/>
        </w:rPr>
        <w:t>8</w:t>
      </w:r>
      <w:r w:rsidR="00F166F4" w:rsidRPr="00F166F4">
        <w:rPr>
          <w:rFonts w:ascii="MS Reference Sans Serif" w:hAnsi="MS Reference Sans Serif"/>
          <w:sz w:val="24"/>
          <w:szCs w:val="24"/>
        </w:rPr>
        <w:t xml:space="preserve">:00 </w:t>
      </w:r>
      <w:r w:rsidR="00F166F4">
        <w:rPr>
          <w:rFonts w:ascii="MS Reference Sans Serif" w:hAnsi="MS Reference Sans Serif"/>
          <w:sz w:val="24"/>
          <w:szCs w:val="24"/>
        </w:rPr>
        <w:t xml:space="preserve">de la mañana </w:t>
      </w:r>
      <w:r w:rsidR="00F166F4" w:rsidRPr="00F166F4">
        <w:rPr>
          <w:rFonts w:ascii="MS Reference Sans Serif" w:hAnsi="MS Reference Sans Serif"/>
          <w:sz w:val="24"/>
          <w:szCs w:val="24"/>
        </w:rPr>
        <w:t xml:space="preserve">hasta las </w:t>
      </w:r>
      <w:r w:rsidR="00F166F4">
        <w:rPr>
          <w:rFonts w:ascii="MS Reference Sans Serif" w:hAnsi="MS Reference Sans Serif"/>
          <w:sz w:val="24"/>
          <w:szCs w:val="24"/>
        </w:rPr>
        <w:t xml:space="preserve">6:00 de la tarde </w:t>
      </w:r>
      <w:r w:rsidR="00837FFC">
        <w:rPr>
          <w:rFonts w:ascii="MS Reference Sans Serif" w:hAnsi="MS Reference Sans Serif"/>
          <w:sz w:val="24"/>
          <w:szCs w:val="24"/>
        </w:rPr>
        <w:t xml:space="preserve">en donde se presentaron los </w:t>
      </w:r>
      <w:r w:rsidR="00F166F4" w:rsidRPr="00F166F4">
        <w:rPr>
          <w:rFonts w:ascii="MS Reference Sans Serif" w:hAnsi="MS Reference Sans Serif"/>
          <w:sz w:val="24"/>
          <w:szCs w:val="24"/>
        </w:rPr>
        <w:t>mejores productos a la comunidad.</w:t>
      </w:r>
    </w:p>
    <w:p w:rsidR="00F166F4" w:rsidRPr="00F166F4" w:rsidRDefault="00291482" w:rsidP="00F166F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680768" behindDoc="0" locked="0" layoutInCell="1" allowOverlap="1" wp14:anchorId="22A5B4EA" wp14:editId="4A1A317A">
            <wp:simplePos x="0" y="0"/>
            <wp:positionH relativeFrom="column">
              <wp:posOffset>-3164205</wp:posOffset>
            </wp:positionH>
            <wp:positionV relativeFrom="paragraph">
              <wp:posOffset>580390</wp:posOffset>
            </wp:positionV>
            <wp:extent cx="3058160" cy="2038985"/>
            <wp:effectExtent l="0" t="0" r="8890" b="0"/>
            <wp:wrapSquare wrapText="bothSides"/>
            <wp:docPr id="19" name="Imagen 19" descr="C:\Facebook\IMG_5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IMG_59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FFC">
        <w:rPr>
          <w:rFonts w:ascii="MS Reference Sans Serif" w:hAnsi="MS Reference Sans Serif"/>
          <w:sz w:val="24"/>
          <w:szCs w:val="24"/>
        </w:rPr>
        <w:t xml:space="preserve">Los expositores </w:t>
      </w:r>
      <w:r w:rsidR="00F166F4" w:rsidRPr="00F166F4">
        <w:rPr>
          <w:rFonts w:ascii="MS Reference Sans Serif" w:hAnsi="MS Reference Sans Serif"/>
          <w:sz w:val="24"/>
          <w:szCs w:val="24"/>
        </w:rPr>
        <w:t>calific</w:t>
      </w:r>
      <w:r w:rsidR="00837FFC">
        <w:rPr>
          <w:rFonts w:ascii="MS Reference Sans Serif" w:hAnsi="MS Reference Sans Serif"/>
          <w:sz w:val="24"/>
          <w:szCs w:val="24"/>
        </w:rPr>
        <w:t xml:space="preserve">aron </w:t>
      </w:r>
      <w:r w:rsidR="00F166F4" w:rsidRPr="00F166F4">
        <w:rPr>
          <w:rFonts w:ascii="MS Reference Sans Serif" w:hAnsi="MS Reference Sans Serif"/>
          <w:sz w:val="24"/>
          <w:szCs w:val="24"/>
        </w:rPr>
        <w:t xml:space="preserve">como positiva </w:t>
      </w:r>
      <w:r w:rsidR="00837FFC">
        <w:rPr>
          <w:rFonts w:ascii="MS Reference Sans Serif" w:hAnsi="MS Reference Sans Serif"/>
          <w:sz w:val="24"/>
          <w:szCs w:val="24"/>
        </w:rPr>
        <w:t xml:space="preserve">esta </w:t>
      </w:r>
      <w:r w:rsidR="00F166F4" w:rsidRPr="00F166F4">
        <w:rPr>
          <w:rFonts w:ascii="MS Reference Sans Serif" w:hAnsi="MS Reference Sans Serif"/>
          <w:sz w:val="24"/>
          <w:szCs w:val="24"/>
        </w:rPr>
        <w:t xml:space="preserve">experiencia </w:t>
      </w:r>
      <w:r w:rsidR="00837FFC">
        <w:rPr>
          <w:rFonts w:ascii="MS Reference Sans Serif" w:hAnsi="MS Reference Sans Serif"/>
          <w:sz w:val="24"/>
          <w:szCs w:val="24"/>
        </w:rPr>
        <w:t xml:space="preserve">que llega a su tercer año consecutivo </w:t>
      </w:r>
      <w:r w:rsidR="00F166F4" w:rsidRPr="00F166F4">
        <w:rPr>
          <w:rFonts w:ascii="MS Reference Sans Serif" w:hAnsi="MS Reference Sans Serif"/>
          <w:sz w:val="24"/>
          <w:szCs w:val="24"/>
        </w:rPr>
        <w:t>en el centro de la ciudad</w:t>
      </w:r>
      <w:r w:rsidR="00837FFC">
        <w:rPr>
          <w:rFonts w:ascii="MS Reference Sans Serif" w:hAnsi="MS Reference Sans Serif"/>
          <w:sz w:val="24"/>
          <w:szCs w:val="24"/>
        </w:rPr>
        <w:t xml:space="preserve"> y que permite compartir </w:t>
      </w:r>
      <w:r w:rsidR="00143F2E">
        <w:rPr>
          <w:rFonts w:ascii="MS Reference Sans Serif" w:hAnsi="MS Reference Sans Serif"/>
          <w:sz w:val="24"/>
          <w:szCs w:val="24"/>
        </w:rPr>
        <w:t xml:space="preserve">conocimientos </w:t>
      </w:r>
      <w:r w:rsidR="00DB266D">
        <w:rPr>
          <w:rFonts w:ascii="MS Reference Sans Serif" w:hAnsi="MS Reference Sans Serif"/>
          <w:sz w:val="24"/>
          <w:szCs w:val="24"/>
        </w:rPr>
        <w:t>sobre</w:t>
      </w:r>
      <w:r w:rsidR="00143F2E">
        <w:rPr>
          <w:rFonts w:ascii="MS Reference Sans Serif" w:hAnsi="MS Reference Sans Serif"/>
          <w:sz w:val="24"/>
          <w:szCs w:val="24"/>
        </w:rPr>
        <w:t xml:space="preserve"> todos los tipo de planta</w:t>
      </w:r>
      <w:r w:rsidR="0030794B">
        <w:rPr>
          <w:rFonts w:ascii="MS Reference Sans Serif" w:hAnsi="MS Reference Sans Serif"/>
          <w:sz w:val="24"/>
          <w:szCs w:val="24"/>
        </w:rPr>
        <w:t>s</w:t>
      </w:r>
      <w:r w:rsidR="00143F2E">
        <w:rPr>
          <w:rFonts w:ascii="MS Reference Sans Serif" w:hAnsi="MS Reference Sans Serif"/>
          <w:sz w:val="24"/>
          <w:szCs w:val="24"/>
        </w:rPr>
        <w:t xml:space="preserve"> y su</w:t>
      </w:r>
      <w:r w:rsidR="0030794B">
        <w:rPr>
          <w:rFonts w:ascii="MS Reference Sans Serif" w:hAnsi="MS Reference Sans Serif"/>
          <w:sz w:val="24"/>
          <w:szCs w:val="24"/>
        </w:rPr>
        <w:t>s</w:t>
      </w:r>
      <w:r w:rsidR="00143F2E">
        <w:rPr>
          <w:rFonts w:ascii="MS Reference Sans Serif" w:hAnsi="MS Reference Sans Serif"/>
          <w:sz w:val="24"/>
          <w:szCs w:val="24"/>
        </w:rPr>
        <w:t xml:space="preserve"> cuidado</w:t>
      </w:r>
      <w:r w:rsidR="0030794B">
        <w:rPr>
          <w:rFonts w:ascii="MS Reference Sans Serif" w:hAnsi="MS Reference Sans Serif"/>
          <w:sz w:val="24"/>
          <w:szCs w:val="24"/>
        </w:rPr>
        <w:t>s</w:t>
      </w:r>
      <w:r w:rsidR="00F166F4" w:rsidRPr="00F166F4">
        <w:rPr>
          <w:rFonts w:ascii="MS Reference Sans Serif" w:hAnsi="MS Reference Sans Serif"/>
          <w:sz w:val="24"/>
          <w:szCs w:val="24"/>
        </w:rPr>
        <w:t xml:space="preserve">. </w:t>
      </w:r>
      <w:r w:rsidR="00143F2E">
        <w:rPr>
          <w:rFonts w:ascii="MS Reference Sans Serif" w:hAnsi="MS Reference Sans Serif"/>
          <w:sz w:val="24"/>
          <w:szCs w:val="24"/>
        </w:rPr>
        <w:t xml:space="preserve">Transeúntes y amantes </w:t>
      </w:r>
      <w:r w:rsidR="0030794B">
        <w:rPr>
          <w:rFonts w:ascii="MS Reference Sans Serif" w:hAnsi="MS Reference Sans Serif"/>
          <w:sz w:val="24"/>
          <w:szCs w:val="24"/>
        </w:rPr>
        <w:t>del medio ambiente</w:t>
      </w:r>
      <w:r w:rsidR="00143F2E">
        <w:rPr>
          <w:rFonts w:ascii="MS Reference Sans Serif" w:hAnsi="MS Reference Sans Serif"/>
          <w:sz w:val="24"/>
          <w:szCs w:val="24"/>
        </w:rPr>
        <w:t xml:space="preserve"> se mostraron </w:t>
      </w:r>
      <w:r w:rsidR="00F166F4" w:rsidRPr="00F166F4">
        <w:rPr>
          <w:rFonts w:ascii="MS Reference Sans Serif" w:hAnsi="MS Reference Sans Serif"/>
          <w:sz w:val="24"/>
          <w:szCs w:val="24"/>
        </w:rPr>
        <w:t>fascinado</w:t>
      </w:r>
      <w:r w:rsidR="00143F2E">
        <w:rPr>
          <w:rFonts w:ascii="MS Reference Sans Serif" w:hAnsi="MS Reference Sans Serif"/>
          <w:sz w:val="24"/>
          <w:szCs w:val="24"/>
        </w:rPr>
        <w:t xml:space="preserve">s </w:t>
      </w:r>
      <w:r w:rsidR="004F138F">
        <w:rPr>
          <w:rFonts w:ascii="MS Reference Sans Serif" w:hAnsi="MS Reference Sans Serif"/>
          <w:sz w:val="24"/>
          <w:szCs w:val="24"/>
        </w:rPr>
        <w:t xml:space="preserve">con las maravillas de la </w:t>
      </w:r>
      <w:r w:rsidR="004F138F">
        <w:rPr>
          <w:rFonts w:ascii="MS Reference Sans Serif" w:hAnsi="MS Reference Sans Serif"/>
          <w:sz w:val="24"/>
          <w:szCs w:val="24"/>
        </w:rPr>
        <w:lastRenderedPageBreak/>
        <w:t>natu</w:t>
      </w:r>
      <w:r w:rsidR="0030794B">
        <w:rPr>
          <w:rFonts w:ascii="MS Reference Sans Serif" w:hAnsi="MS Reference Sans Serif"/>
          <w:sz w:val="24"/>
          <w:szCs w:val="24"/>
        </w:rPr>
        <w:t>r</w:t>
      </w:r>
      <w:r w:rsidR="004F138F">
        <w:rPr>
          <w:rFonts w:ascii="MS Reference Sans Serif" w:hAnsi="MS Reference Sans Serif"/>
          <w:sz w:val="24"/>
          <w:szCs w:val="24"/>
        </w:rPr>
        <w:t>aleza</w:t>
      </w:r>
      <w:r w:rsidR="00F166F4" w:rsidRPr="00F166F4">
        <w:rPr>
          <w:rFonts w:ascii="MS Reference Sans Serif" w:hAnsi="MS Reference Sans Serif"/>
          <w:sz w:val="24"/>
          <w:szCs w:val="24"/>
        </w:rPr>
        <w:t>.</w:t>
      </w:r>
      <w:r w:rsidRPr="0029148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00652" w:rsidRDefault="004F138F" w:rsidP="0090065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El alcalde Francisco Fuentes, quien hizo un recorrido por la Feria de las Flores</w:t>
      </w:r>
      <w:r w:rsidR="00FC2117">
        <w:rPr>
          <w:rFonts w:ascii="MS Reference Sans Serif" w:hAnsi="MS Reference Sans Serif"/>
          <w:sz w:val="24"/>
          <w:szCs w:val="24"/>
        </w:rPr>
        <w:t xml:space="preserve">, dijo que este tipo de actividades </w:t>
      </w:r>
      <w:r w:rsidR="00046B7E">
        <w:rPr>
          <w:rFonts w:ascii="MS Reference Sans Serif" w:hAnsi="MS Reference Sans Serif"/>
          <w:sz w:val="24"/>
          <w:szCs w:val="24"/>
        </w:rPr>
        <w:t xml:space="preserve">generan </w:t>
      </w:r>
      <w:r w:rsidR="00900652">
        <w:rPr>
          <w:rFonts w:ascii="MS Reference Sans Serif" w:hAnsi="MS Reference Sans Serif"/>
          <w:sz w:val="24"/>
          <w:szCs w:val="24"/>
        </w:rPr>
        <w:t xml:space="preserve">armonía en </w:t>
      </w:r>
      <w:r w:rsidR="00046B7E">
        <w:rPr>
          <w:rFonts w:ascii="MS Reference Sans Serif" w:hAnsi="MS Reference Sans Serif"/>
          <w:sz w:val="24"/>
          <w:szCs w:val="24"/>
        </w:rPr>
        <w:t xml:space="preserve">la ciudad </w:t>
      </w:r>
      <w:r w:rsidR="00900652">
        <w:rPr>
          <w:rFonts w:ascii="MS Reference Sans Serif" w:hAnsi="MS Reference Sans Serif"/>
          <w:sz w:val="24"/>
          <w:szCs w:val="24"/>
        </w:rPr>
        <w:t>y su éxito ha sido tal, que varios ciudad</w:t>
      </w:r>
      <w:r w:rsidR="00B84089">
        <w:rPr>
          <w:rFonts w:ascii="MS Reference Sans Serif" w:hAnsi="MS Reference Sans Serif"/>
          <w:sz w:val="24"/>
          <w:szCs w:val="24"/>
        </w:rPr>
        <w:t>a</w:t>
      </w:r>
      <w:bookmarkStart w:id="0" w:name="_GoBack"/>
      <w:bookmarkEnd w:id="0"/>
      <w:r w:rsidR="00900652">
        <w:rPr>
          <w:rFonts w:ascii="MS Reference Sans Serif" w:hAnsi="MS Reference Sans Serif"/>
          <w:sz w:val="24"/>
          <w:szCs w:val="24"/>
        </w:rPr>
        <w:t xml:space="preserve">nos solicitaron una nueva feria para los días del Congreso Nacional Gastronómico de Popayán. </w:t>
      </w:r>
    </w:p>
    <w:p w:rsidR="00110D38" w:rsidRDefault="00110D38" w:rsidP="00900652">
      <w:pPr>
        <w:jc w:val="both"/>
        <w:rPr>
          <w:rFonts w:ascii="MS Reference Sans Serif" w:hAnsi="MS Reference Sans Serif"/>
          <w:sz w:val="24"/>
          <w:szCs w:val="24"/>
        </w:rPr>
      </w:pPr>
    </w:p>
    <w:p w:rsidR="00110D38" w:rsidRDefault="00291482" w:rsidP="00D80527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t>La Ciudad Blanca</w:t>
      </w:r>
      <w:r w:rsidR="00D80527" w:rsidRPr="00D80527">
        <w:rPr>
          <w:rFonts w:ascii="MS Reference Sans Serif" w:hAnsi="MS Reference Sans Serif"/>
          <w:b/>
          <w:sz w:val="30"/>
          <w:szCs w:val="30"/>
        </w:rPr>
        <w:t xml:space="preserve"> tendrá alumbrado navideño</w:t>
      </w:r>
    </w:p>
    <w:p w:rsidR="006054C7" w:rsidRDefault="007C62DE" w:rsidP="006054C7">
      <w:pPr>
        <w:jc w:val="both"/>
        <w:rPr>
          <w:rFonts w:ascii="MS Reference Sans Serif" w:hAnsi="MS Reference Sans Serif"/>
          <w:sz w:val="24"/>
          <w:szCs w:val="24"/>
        </w:rPr>
      </w:pPr>
      <w:r w:rsidRPr="004D666D">
        <w:rPr>
          <w:rFonts w:ascii="MS Reference Sans Serif" w:hAnsi="MS Reference Sans Serif"/>
          <w:sz w:val="24"/>
          <w:szCs w:val="24"/>
        </w:rPr>
        <w:t>Varios puntos de la ciudad contará</w:t>
      </w:r>
      <w:r w:rsidR="004D666D">
        <w:rPr>
          <w:rFonts w:ascii="MS Reference Sans Serif" w:hAnsi="MS Reference Sans Serif"/>
          <w:sz w:val="24"/>
          <w:szCs w:val="24"/>
        </w:rPr>
        <w:t>n</w:t>
      </w:r>
      <w:r w:rsidRPr="004D666D">
        <w:rPr>
          <w:rFonts w:ascii="MS Reference Sans Serif" w:hAnsi="MS Reference Sans Serif"/>
          <w:sz w:val="24"/>
          <w:szCs w:val="24"/>
        </w:rPr>
        <w:t xml:space="preserve"> con alumbrado navideño. Así lo anunció el secretario de Infraestructura, James Corre</w:t>
      </w:r>
      <w:r w:rsidR="004D666D">
        <w:rPr>
          <w:rFonts w:ascii="MS Reference Sans Serif" w:hAnsi="MS Reference Sans Serif"/>
          <w:sz w:val="24"/>
          <w:szCs w:val="24"/>
        </w:rPr>
        <w:t>a</w:t>
      </w:r>
      <w:r w:rsidRPr="004D666D">
        <w:rPr>
          <w:rFonts w:ascii="MS Reference Sans Serif" w:hAnsi="MS Reference Sans Serif"/>
          <w:sz w:val="24"/>
          <w:szCs w:val="24"/>
        </w:rPr>
        <w:t xml:space="preserve">, quien agregó que ya se empezaron a instalar luminarias </w:t>
      </w:r>
      <w:r w:rsidR="000911E8" w:rsidRPr="004D666D">
        <w:rPr>
          <w:rFonts w:ascii="MS Reference Sans Serif" w:hAnsi="MS Reference Sans Serif"/>
          <w:sz w:val="24"/>
          <w:szCs w:val="24"/>
        </w:rPr>
        <w:t xml:space="preserve">para que el próximo 7 de diciembre, Popayán encienda sus luces de Navidad. </w:t>
      </w:r>
    </w:p>
    <w:p w:rsidR="000911E8" w:rsidRDefault="004D666D" w:rsidP="006054C7">
      <w:pPr>
        <w:jc w:val="both"/>
        <w:rPr>
          <w:rFonts w:ascii="MS Reference Sans Serif" w:hAnsi="MS Reference Sans Serif"/>
          <w:sz w:val="24"/>
          <w:szCs w:val="24"/>
        </w:rPr>
      </w:pPr>
      <w:r w:rsidRPr="004D666D">
        <w:rPr>
          <w:rFonts w:ascii="MS Reference Sans Serif" w:hAnsi="MS Reference Sans Serif"/>
          <w:sz w:val="24"/>
          <w:szCs w:val="24"/>
        </w:rPr>
        <w:t>Se adecuarán algunos motivos del año anterior</w:t>
      </w:r>
      <w:r w:rsidR="007C14DB">
        <w:rPr>
          <w:rFonts w:ascii="MS Reference Sans Serif" w:hAnsi="MS Reference Sans Serif"/>
          <w:sz w:val="24"/>
          <w:szCs w:val="24"/>
        </w:rPr>
        <w:t xml:space="preserve"> y se conservará</w:t>
      </w:r>
      <w:r>
        <w:rPr>
          <w:rFonts w:ascii="MS Reference Sans Serif" w:hAnsi="MS Reference Sans Serif"/>
          <w:sz w:val="24"/>
          <w:szCs w:val="24"/>
        </w:rPr>
        <w:t xml:space="preserve">n </w:t>
      </w:r>
      <w:r w:rsidRPr="004D666D">
        <w:rPr>
          <w:rFonts w:ascii="MS Reference Sans Serif" w:hAnsi="MS Reference Sans Serif"/>
          <w:sz w:val="24"/>
          <w:szCs w:val="24"/>
        </w:rPr>
        <w:t xml:space="preserve">los elementos de identidad </w:t>
      </w:r>
      <w:r w:rsidR="007C14DB">
        <w:rPr>
          <w:rFonts w:ascii="MS Reference Sans Serif" w:hAnsi="MS Reference Sans Serif"/>
          <w:sz w:val="24"/>
          <w:szCs w:val="24"/>
        </w:rPr>
        <w:t>de la temporada decembrina</w:t>
      </w:r>
      <w:r w:rsidR="00567C1C">
        <w:rPr>
          <w:rFonts w:ascii="MS Reference Sans Serif" w:hAnsi="MS Reference Sans Serif"/>
          <w:sz w:val="24"/>
          <w:szCs w:val="24"/>
        </w:rPr>
        <w:t>. “Habrá mucho color</w:t>
      </w:r>
      <w:r w:rsidR="00A16A9B">
        <w:rPr>
          <w:rFonts w:ascii="MS Reference Sans Serif" w:hAnsi="MS Reference Sans Serif"/>
          <w:sz w:val="24"/>
          <w:szCs w:val="24"/>
        </w:rPr>
        <w:t xml:space="preserve"> y la gente podrá disfrutar de esta época con toda su familia”.</w:t>
      </w:r>
    </w:p>
    <w:p w:rsidR="00A16A9B" w:rsidRDefault="00A16A9B" w:rsidP="006054C7">
      <w:pPr>
        <w:jc w:val="both"/>
        <w:rPr>
          <w:rFonts w:ascii="MS Reference Sans Serif" w:hAnsi="MS Reference Sans Serif"/>
          <w:sz w:val="24"/>
          <w:szCs w:val="24"/>
        </w:rPr>
      </w:pPr>
    </w:p>
    <w:p w:rsidR="00B435DC" w:rsidRPr="00B435DC" w:rsidRDefault="00B435DC" w:rsidP="00B435DC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B435DC">
        <w:rPr>
          <w:rFonts w:ascii="MS Reference Sans Serif" w:hAnsi="MS Reference Sans Serif"/>
          <w:b/>
          <w:sz w:val="30"/>
          <w:szCs w:val="30"/>
        </w:rPr>
        <w:t>Las emociones no para en el Suramericano de Voleibol Femenino</w:t>
      </w:r>
    </w:p>
    <w:p w:rsidR="00B435DC" w:rsidRPr="00B435DC" w:rsidRDefault="00381F1C" w:rsidP="00B435D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681792" behindDoc="0" locked="0" layoutInCell="1" allowOverlap="1" wp14:anchorId="1ADAD113" wp14:editId="57937867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1620520" cy="2199005"/>
            <wp:effectExtent l="0" t="0" r="0" b="0"/>
            <wp:wrapSquare wrapText="bothSides"/>
            <wp:docPr id="20" name="Imagen 20" descr="C:\Facebook\28 JUEGO ATAQUE COLOMBIA A BRA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28 JUEGO ATAQUE COLOMBIA A BRASI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5DC" w:rsidRPr="00B435DC">
        <w:rPr>
          <w:rFonts w:ascii="MS Reference Sans Serif" w:hAnsi="MS Reference Sans Serif"/>
          <w:sz w:val="24"/>
          <w:szCs w:val="24"/>
        </w:rPr>
        <w:t xml:space="preserve">Con gran entusiasmo y alegría avanzan </w:t>
      </w:r>
      <w:r w:rsidR="00B435DC">
        <w:rPr>
          <w:rFonts w:ascii="MS Reference Sans Serif" w:hAnsi="MS Reference Sans Serif"/>
          <w:sz w:val="24"/>
          <w:szCs w:val="24"/>
        </w:rPr>
        <w:t xml:space="preserve">los partidos </w:t>
      </w:r>
      <w:r w:rsidR="00B435DC" w:rsidRPr="00B435DC">
        <w:rPr>
          <w:rFonts w:ascii="MS Reference Sans Serif" w:hAnsi="MS Reference Sans Serif"/>
          <w:sz w:val="24"/>
          <w:szCs w:val="24"/>
        </w:rPr>
        <w:t>del II Campeonato Infantil Suramericano de Voleibol Femenino que se realiza en Popayán en el Coliseo menor del Com</w:t>
      </w:r>
      <w:r w:rsidRPr="00381F1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435DC" w:rsidRPr="00B435DC">
        <w:rPr>
          <w:rFonts w:ascii="MS Reference Sans Serif" w:hAnsi="MS Reference Sans Serif"/>
          <w:sz w:val="24"/>
          <w:szCs w:val="24"/>
        </w:rPr>
        <w:t>plejo deportivo</w:t>
      </w:r>
      <w:r w:rsidR="00DE0BAD">
        <w:rPr>
          <w:rFonts w:ascii="MS Reference Sans Serif" w:hAnsi="MS Reference Sans Serif"/>
          <w:sz w:val="24"/>
          <w:szCs w:val="24"/>
        </w:rPr>
        <w:t>.</w:t>
      </w:r>
      <w:r w:rsidR="00B435DC" w:rsidRPr="00B435DC">
        <w:rPr>
          <w:rFonts w:ascii="MS Reference Sans Serif" w:hAnsi="MS Reference Sans Serif"/>
          <w:sz w:val="24"/>
          <w:szCs w:val="24"/>
        </w:rPr>
        <w:t xml:space="preserve"> </w:t>
      </w:r>
    </w:p>
    <w:p w:rsidR="00B435DC" w:rsidRPr="00B435DC" w:rsidRDefault="00B435DC" w:rsidP="00B435DC">
      <w:pPr>
        <w:jc w:val="both"/>
        <w:rPr>
          <w:rFonts w:ascii="MS Reference Sans Serif" w:hAnsi="MS Reference Sans Serif"/>
          <w:sz w:val="24"/>
          <w:szCs w:val="24"/>
        </w:rPr>
      </w:pPr>
      <w:r w:rsidRPr="00B435DC">
        <w:rPr>
          <w:rFonts w:ascii="MS Reference Sans Serif" w:hAnsi="MS Reference Sans Serif"/>
          <w:sz w:val="24"/>
          <w:szCs w:val="24"/>
        </w:rPr>
        <w:t>En el cuarto día que se juega hoy jueves, el nivel del campeonato subió de categoría y las futuras deportistas del voleibol femenino en Suramérica demostraron su competitividad</w:t>
      </w:r>
      <w:r w:rsidR="00DE0BAD">
        <w:rPr>
          <w:rFonts w:ascii="MS Reference Sans Serif" w:hAnsi="MS Reference Sans Serif"/>
          <w:sz w:val="24"/>
          <w:szCs w:val="24"/>
        </w:rPr>
        <w:t xml:space="preserve"> </w:t>
      </w:r>
      <w:r w:rsidRPr="00B435DC">
        <w:rPr>
          <w:rFonts w:ascii="MS Reference Sans Serif" w:hAnsi="MS Reference Sans Serif"/>
          <w:sz w:val="24"/>
          <w:szCs w:val="24"/>
        </w:rPr>
        <w:t xml:space="preserve">en la cancha </w:t>
      </w:r>
      <w:r w:rsidRPr="00B435DC">
        <w:rPr>
          <w:rFonts w:ascii="MS Reference Sans Serif" w:hAnsi="MS Reference Sans Serif"/>
          <w:sz w:val="24"/>
          <w:szCs w:val="24"/>
        </w:rPr>
        <w:lastRenderedPageBreak/>
        <w:t>caracterizándose por su entrega y respeto ante el rival.</w:t>
      </w:r>
    </w:p>
    <w:p w:rsidR="00B435DC" w:rsidRPr="00B435DC" w:rsidRDefault="00B435DC" w:rsidP="00B435DC">
      <w:pPr>
        <w:jc w:val="both"/>
        <w:rPr>
          <w:rFonts w:ascii="MS Reference Sans Serif" w:hAnsi="MS Reference Sans Serif"/>
          <w:sz w:val="24"/>
          <w:szCs w:val="24"/>
        </w:rPr>
      </w:pPr>
    </w:p>
    <w:p w:rsidR="00B435DC" w:rsidRPr="00B435DC" w:rsidRDefault="00381F1C" w:rsidP="00B435D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682816" behindDoc="0" locked="0" layoutInCell="1" allowOverlap="1" wp14:anchorId="7FBA0C7F" wp14:editId="1F7E4E3D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3948430" cy="2460625"/>
            <wp:effectExtent l="0" t="0" r="0" b="0"/>
            <wp:wrapSquare wrapText="bothSides"/>
            <wp:docPr id="21" name="Imagen 21" descr="C:\Facebook\DESILUSIÓN COLOM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DESILUSIÓN COLOMIA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5DC" w:rsidRPr="00B435DC">
        <w:rPr>
          <w:rFonts w:ascii="MS Reference Sans Serif" w:hAnsi="MS Reference Sans Serif"/>
          <w:sz w:val="24"/>
          <w:szCs w:val="24"/>
        </w:rPr>
        <w:t>En la fecha número 25</w:t>
      </w:r>
      <w:r w:rsidR="00DE0BAD">
        <w:rPr>
          <w:rFonts w:ascii="MS Reference Sans Serif" w:hAnsi="MS Reference Sans Serif"/>
          <w:sz w:val="24"/>
          <w:szCs w:val="24"/>
        </w:rPr>
        <w:t>,</w:t>
      </w:r>
      <w:r w:rsidR="00B435DC" w:rsidRPr="00B435DC">
        <w:rPr>
          <w:rFonts w:ascii="MS Reference Sans Serif" w:hAnsi="MS Reference Sans Serif"/>
          <w:sz w:val="24"/>
          <w:szCs w:val="24"/>
        </w:rPr>
        <w:t xml:space="preserve"> Perú abrió la jornada enfrentan</w:t>
      </w:r>
      <w:r w:rsidR="00DE0BAD">
        <w:rPr>
          <w:rFonts w:ascii="MS Reference Sans Serif" w:hAnsi="MS Reference Sans Serif"/>
          <w:sz w:val="24"/>
          <w:szCs w:val="24"/>
        </w:rPr>
        <w:t xml:space="preserve">do al seleccionado de Argentina, </w:t>
      </w:r>
      <w:r w:rsidR="00B435DC" w:rsidRPr="00B435DC">
        <w:rPr>
          <w:rFonts w:ascii="MS Reference Sans Serif" w:hAnsi="MS Reference Sans Serif"/>
          <w:sz w:val="24"/>
          <w:szCs w:val="24"/>
        </w:rPr>
        <w:t xml:space="preserve">el marcador final favoreció a Perú 2-0 con parciales (25/23(25/23). </w:t>
      </w:r>
    </w:p>
    <w:p w:rsidR="00B435DC" w:rsidRPr="00B435DC" w:rsidRDefault="00381F1C" w:rsidP="00B435D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683840" behindDoc="0" locked="0" layoutInCell="1" allowOverlap="1" wp14:anchorId="3FC64E75" wp14:editId="35BCB965">
            <wp:simplePos x="0" y="0"/>
            <wp:positionH relativeFrom="column">
              <wp:posOffset>-4062730</wp:posOffset>
            </wp:positionH>
            <wp:positionV relativeFrom="paragraph">
              <wp:posOffset>377190</wp:posOffset>
            </wp:positionV>
            <wp:extent cx="3823335" cy="3354070"/>
            <wp:effectExtent l="0" t="0" r="5715" b="0"/>
            <wp:wrapSquare wrapText="bothSides"/>
            <wp:docPr id="22" name="Imagen 22" descr="C:\Facebook\28 JUEGO ALEGRÍA COLOMB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acebook\28 JUEGO ALEGRÍA COLOMBIAN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5DC" w:rsidRPr="00B435DC">
        <w:rPr>
          <w:rFonts w:ascii="MS Reference Sans Serif" w:hAnsi="MS Reference Sans Serif"/>
          <w:sz w:val="24"/>
          <w:szCs w:val="24"/>
        </w:rPr>
        <w:t>En el encuentro seguido, Chile y Paraguay midieron fuerzas en busca de una nueva victoria. El partido tuvo pocos inconvenientes para las chilenas que al final superaron de manera a su rival 2-0 con parciales (25/8)(25/14).</w:t>
      </w:r>
    </w:p>
    <w:p w:rsidR="00B435DC" w:rsidRPr="00B435DC" w:rsidRDefault="00B435DC" w:rsidP="00B435DC">
      <w:pPr>
        <w:jc w:val="both"/>
        <w:rPr>
          <w:rFonts w:ascii="MS Reference Sans Serif" w:hAnsi="MS Reference Sans Serif"/>
          <w:sz w:val="24"/>
          <w:szCs w:val="24"/>
        </w:rPr>
      </w:pPr>
      <w:r w:rsidRPr="00B435DC">
        <w:rPr>
          <w:rFonts w:ascii="MS Reference Sans Serif" w:hAnsi="MS Reference Sans Serif"/>
          <w:sz w:val="24"/>
          <w:szCs w:val="24"/>
        </w:rPr>
        <w:t xml:space="preserve">Luego, uruguayas y bolivianas hicieron presencia en la cancha, en un encuentro apretado y </w:t>
      </w:r>
      <w:r w:rsidRPr="00B435DC">
        <w:rPr>
          <w:rFonts w:ascii="MS Reference Sans Serif" w:hAnsi="MS Reference Sans Serif"/>
          <w:sz w:val="24"/>
          <w:szCs w:val="24"/>
        </w:rPr>
        <w:lastRenderedPageBreak/>
        <w:t xml:space="preserve">lleno de emociones </w:t>
      </w:r>
      <w:r w:rsidR="00DE0BAD">
        <w:rPr>
          <w:rFonts w:ascii="MS Reference Sans Serif" w:hAnsi="MS Reference Sans Serif"/>
          <w:sz w:val="24"/>
          <w:szCs w:val="24"/>
        </w:rPr>
        <w:t xml:space="preserve">en el que </w:t>
      </w:r>
      <w:r w:rsidRPr="00B435DC">
        <w:rPr>
          <w:rFonts w:ascii="MS Reference Sans Serif" w:hAnsi="MS Reference Sans Serif"/>
          <w:sz w:val="24"/>
          <w:szCs w:val="24"/>
        </w:rPr>
        <w:t>Uruguay terminó i</w:t>
      </w:r>
      <w:r w:rsidR="00DE0BAD">
        <w:rPr>
          <w:rFonts w:ascii="MS Reference Sans Serif" w:hAnsi="MS Reference Sans Serif"/>
          <w:sz w:val="24"/>
          <w:szCs w:val="24"/>
        </w:rPr>
        <w:t>mponié</w:t>
      </w:r>
      <w:r w:rsidRPr="00B435DC">
        <w:rPr>
          <w:rFonts w:ascii="MS Reference Sans Serif" w:hAnsi="MS Reference Sans Serif"/>
          <w:sz w:val="24"/>
          <w:szCs w:val="24"/>
        </w:rPr>
        <w:t>ndo</w:t>
      </w:r>
      <w:r w:rsidR="00DE0BAD">
        <w:rPr>
          <w:rFonts w:ascii="MS Reference Sans Serif" w:hAnsi="MS Reference Sans Serif"/>
          <w:sz w:val="24"/>
          <w:szCs w:val="24"/>
        </w:rPr>
        <w:t xml:space="preserve">se </w:t>
      </w:r>
      <w:r w:rsidRPr="00B435DC">
        <w:rPr>
          <w:rFonts w:ascii="MS Reference Sans Serif" w:hAnsi="MS Reference Sans Serif"/>
          <w:sz w:val="24"/>
          <w:szCs w:val="24"/>
        </w:rPr>
        <w:t>ante Bolivia 2-0 con parciales (25/21)(27/25)</w:t>
      </w:r>
      <w:r w:rsidR="00DE0BAD">
        <w:rPr>
          <w:rFonts w:ascii="MS Reference Sans Serif" w:hAnsi="MS Reference Sans Serif"/>
          <w:sz w:val="24"/>
          <w:szCs w:val="24"/>
        </w:rPr>
        <w:t>.</w:t>
      </w:r>
    </w:p>
    <w:p w:rsidR="00B435DC" w:rsidRPr="00B435DC" w:rsidRDefault="00B435DC" w:rsidP="00B435DC">
      <w:pPr>
        <w:jc w:val="both"/>
        <w:rPr>
          <w:rFonts w:ascii="MS Reference Sans Serif" w:hAnsi="MS Reference Sans Serif"/>
          <w:sz w:val="24"/>
          <w:szCs w:val="24"/>
        </w:rPr>
      </w:pPr>
      <w:r w:rsidRPr="00B435DC">
        <w:rPr>
          <w:rFonts w:ascii="MS Reference Sans Serif" w:hAnsi="MS Reference Sans Serif"/>
          <w:sz w:val="24"/>
          <w:szCs w:val="24"/>
        </w:rPr>
        <w:t>Al cierre de la mañana</w:t>
      </w:r>
      <w:r w:rsidR="00DE0BAD">
        <w:rPr>
          <w:rFonts w:ascii="MS Reference Sans Serif" w:hAnsi="MS Reference Sans Serif"/>
          <w:sz w:val="24"/>
          <w:szCs w:val="24"/>
        </w:rPr>
        <w:t>,</w:t>
      </w:r>
      <w:r w:rsidRPr="00B435DC">
        <w:rPr>
          <w:rFonts w:ascii="MS Reference Sans Serif" w:hAnsi="MS Reference Sans Serif"/>
          <w:sz w:val="24"/>
          <w:szCs w:val="24"/>
        </w:rPr>
        <w:t xml:space="preserve"> Colombia rivalizó con Brasil, campeón del torneo anterior realizado en el año 2011 en Uruguay. </w:t>
      </w:r>
      <w:r w:rsidR="00DE0BAD">
        <w:rPr>
          <w:rFonts w:ascii="MS Reference Sans Serif" w:hAnsi="MS Reference Sans Serif"/>
          <w:sz w:val="24"/>
          <w:szCs w:val="24"/>
        </w:rPr>
        <w:t xml:space="preserve">La sed de triunfo del sexteto colombiano </w:t>
      </w:r>
      <w:r w:rsidRPr="00B435DC">
        <w:rPr>
          <w:rFonts w:ascii="MS Reference Sans Serif" w:hAnsi="MS Reference Sans Serif"/>
          <w:sz w:val="24"/>
          <w:szCs w:val="24"/>
        </w:rPr>
        <w:t xml:space="preserve">puso en aprietos por pasajes del encuentro a las brasileiras pero sin mayor fortuna. Al final las auriverdes ganaron 2-0 con parciales (25/23)(25/18). </w:t>
      </w:r>
    </w:p>
    <w:p w:rsidR="00B435DC" w:rsidRPr="00B435DC" w:rsidRDefault="00B435DC" w:rsidP="00B435DC">
      <w:pPr>
        <w:jc w:val="both"/>
        <w:rPr>
          <w:rFonts w:ascii="MS Reference Sans Serif" w:hAnsi="MS Reference Sans Serif"/>
          <w:sz w:val="24"/>
          <w:szCs w:val="24"/>
        </w:rPr>
      </w:pPr>
      <w:r w:rsidRPr="00B435DC">
        <w:rPr>
          <w:rFonts w:ascii="MS Reference Sans Serif" w:hAnsi="MS Reference Sans Serif"/>
          <w:sz w:val="24"/>
          <w:szCs w:val="24"/>
        </w:rPr>
        <w:t>Resultados de tercer día, jornada de la tarde</w:t>
      </w:r>
    </w:p>
    <w:p w:rsidR="00B435DC" w:rsidRPr="00B435DC" w:rsidRDefault="00B435DC" w:rsidP="00B435DC">
      <w:pPr>
        <w:jc w:val="both"/>
        <w:rPr>
          <w:rFonts w:ascii="MS Reference Sans Serif" w:hAnsi="MS Reference Sans Serif"/>
          <w:sz w:val="24"/>
          <w:szCs w:val="24"/>
        </w:rPr>
      </w:pPr>
      <w:r w:rsidRPr="00B435DC">
        <w:rPr>
          <w:rFonts w:ascii="MS Reference Sans Serif" w:hAnsi="MS Reference Sans Serif"/>
          <w:sz w:val="24"/>
          <w:szCs w:val="24"/>
        </w:rPr>
        <w:t>Chile-Uruguay</w:t>
      </w:r>
      <w:r w:rsidR="00381F1C">
        <w:rPr>
          <w:rFonts w:ascii="MS Reference Sans Serif" w:hAnsi="MS Reference Sans Serif"/>
          <w:sz w:val="24"/>
          <w:szCs w:val="24"/>
        </w:rPr>
        <w:t xml:space="preserve">: </w:t>
      </w:r>
      <w:r w:rsidRPr="00B435DC">
        <w:rPr>
          <w:rFonts w:ascii="MS Reference Sans Serif" w:hAnsi="MS Reference Sans Serif"/>
          <w:sz w:val="24"/>
          <w:szCs w:val="24"/>
        </w:rPr>
        <w:t>2-0</w:t>
      </w:r>
      <w:r w:rsidR="00381F1C">
        <w:rPr>
          <w:rFonts w:ascii="MS Reference Sans Serif" w:hAnsi="MS Reference Sans Serif"/>
          <w:sz w:val="24"/>
          <w:szCs w:val="24"/>
        </w:rPr>
        <w:t xml:space="preserve">. </w:t>
      </w:r>
      <w:r w:rsidRPr="00B435DC">
        <w:rPr>
          <w:rFonts w:ascii="MS Reference Sans Serif" w:hAnsi="MS Reference Sans Serif"/>
          <w:sz w:val="24"/>
          <w:szCs w:val="24"/>
        </w:rPr>
        <w:t>Parciales (25/17 (25/16)</w:t>
      </w:r>
    </w:p>
    <w:p w:rsidR="00B435DC" w:rsidRPr="00B435DC" w:rsidRDefault="00B435DC" w:rsidP="00B435DC">
      <w:pPr>
        <w:jc w:val="both"/>
        <w:rPr>
          <w:rFonts w:ascii="MS Reference Sans Serif" w:hAnsi="MS Reference Sans Serif"/>
          <w:sz w:val="24"/>
          <w:szCs w:val="24"/>
        </w:rPr>
      </w:pPr>
      <w:r w:rsidRPr="00B435DC">
        <w:rPr>
          <w:rFonts w:ascii="MS Reference Sans Serif" w:hAnsi="MS Reference Sans Serif"/>
          <w:sz w:val="24"/>
          <w:szCs w:val="24"/>
        </w:rPr>
        <w:t>Bolivia-Paraguay</w:t>
      </w:r>
      <w:r w:rsidR="00381F1C">
        <w:rPr>
          <w:rFonts w:ascii="MS Reference Sans Serif" w:hAnsi="MS Reference Sans Serif"/>
          <w:sz w:val="24"/>
          <w:szCs w:val="24"/>
        </w:rPr>
        <w:t xml:space="preserve">: </w:t>
      </w:r>
      <w:r w:rsidRPr="00B435DC">
        <w:rPr>
          <w:rFonts w:ascii="MS Reference Sans Serif" w:hAnsi="MS Reference Sans Serif"/>
          <w:sz w:val="24"/>
          <w:szCs w:val="24"/>
        </w:rPr>
        <w:t>2-1</w:t>
      </w:r>
      <w:r w:rsidR="00381F1C">
        <w:rPr>
          <w:rFonts w:ascii="MS Reference Sans Serif" w:hAnsi="MS Reference Sans Serif"/>
          <w:sz w:val="24"/>
          <w:szCs w:val="24"/>
        </w:rPr>
        <w:t>.</w:t>
      </w:r>
      <w:r w:rsidRPr="00B435DC">
        <w:rPr>
          <w:rFonts w:ascii="MS Reference Sans Serif" w:hAnsi="MS Reference Sans Serif"/>
          <w:sz w:val="24"/>
          <w:szCs w:val="24"/>
        </w:rPr>
        <w:t xml:space="preserve"> Parciales (25/16) (11/25)(15/10)</w:t>
      </w:r>
    </w:p>
    <w:p w:rsidR="00B435DC" w:rsidRPr="00B435DC" w:rsidRDefault="00B435DC" w:rsidP="00B435DC">
      <w:pPr>
        <w:jc w:val="both"/>
        <w:rPr>
          <w:rFonts w:ascii="MS Reference Sans Serif" w:hAnsi="MS Reference Sans Serif"/>
          <w:sz w:val="24"/>
          <w:szCs w:val="24"/>
        </w:rPr>
      </w:pPr>
      <w:r w:rsidRPr="00B435DC">
        <w:rPr>
          <w:rFonts w:ascii="MS Reference Sans Serif" w:hAnsi="MS Reference Sans Serif"/>
          <w:sz w:val="24"/>
          <w:szCs w:val="24"/>
        </w:rPr>
        <w:t>Brasil-Argentina</w:t>
      </w:r>
      <w:r w:rsidR="00381F1C">
        <w:rPr>
          <w:rFonts w:ascii="MS Reference Sans Serif" w:hAnsi="MS Reference Sans Serif"/>
          <w:sz w:val="24"/>
          <w:szCs w:val="24"/>
        </w:rPr>
        <w:t>:</w:t>
      </w:r>
      <w:r w:rsidRPr="00B435DC">
        <w:rPr>
          <w:rFonts w:ascii="MS Reference Sans Serif" w:hAnsi="MS Reference Sans Serif"/>
          <w:sz w:val="24"/>
          <w:szCs w:val="24"/>
        </w:rPr>
        <w:t xml:space="preserve"> 2-1</w:t>
      </w:r>
      <w:r w:rsidR="00381F1C">
        <w:rPr>
          <w:rFonts w:ascii="MS Reference Sans Serif" w:hAnsi="MS Reference Sans Serif"/>
          <w:sz w:val="24"/>
          <w:szCs w:val="24"/>
        </w:rPr>
        <w:t>.</w:t>
      </w:r>
      <w:r w:rsidRPr="00B435DC">
        <w:rPr>
          <w:rFonts w:ascii="MS Reference Sans Serif" w:hAnsi="MS Reference Sans Serif"/>
          <w:sz w:val="24"/>
          <w:szCs w:val="24"/>
        </w:rPr>
        <w:t xml:space="preserve"> Parciales (25/15) (25/23)(18/16)        </w:t>
      </w:r>
    </w:p>
    <w:p w:rsidR="00B435DC" w:rsidRPr="00B435DC" w:rsidRDefault="00B435DC" w:rsidP="00B435DC">
      <w:pPr>
        <w:jc w:val="both"/>
        <w:rPr>
          <w:rFonts w:ascii="MS Reference Sans Serif" w:hAnsi="MS Reference Sans Serif"/>
          <w:sz w:val="24"/>
          <w:szCs w:val="24"/>
        </w:rPr>
      </w:pPr>
      <w:r w:rsidRPr="00B435DC">
        <w:rPr>
          <w:rFonts w:ascii="MS Reference Sans Serif" w:hAnsi="MS Reference Sans Serif"/>
          <w:sz w:val="24"/>
          <w:szCs w:val="24"/>
        </w:rPr>
        <w:t>Colombia-Perú</w:t>
      </w:r>
      <w:r w:rsidR="00381F1C">
        <w:rPr>
          <w:rFonts w:ascii="MS Reference Sans Serif" w:hAnsi="MS Reference Sans Serif"/>
          <w:sz w:val="24"/>
          <w:szCs w:val="24"/>
        </w:rPr>
        <w:t>:</w:t>
      </w:r>
      <w:r w:rsidRPr="00B435DC">
        <w:rPr>
          <w:rFonts w:ascii="MS Reference Sans Serif" w:hAnsi="MS Reference Sans Serif"/>
          <w:sz w:val="24"/>
          <w:szCs w:val="24"/>
        </w:rPr>
        <w:t xml:space="preserve"> 2-0</w:t>
      </w:r>
      <w:r w:rsidR="00381F1C">
        <w:rPr>
          <w:rFonts w:ascii="MS Reference Sans Serif" w:hAnsi="MS Reference Sans Serif"/>
          <w:sz w:val="24"/>
          <w:szCs w:val="24"/>
        </w:rPr>
        <w:t xml:space="preserve">. </w:t>
      </w:r>
      <w:r w:rsidRPr="00B435DC">
        <w:rPr>
          <w:rFonts w:ascii="MS Reference Sans Serif" w:hAnsi="MS Reference Sans Serif"/>
          <w:sz w:val="24"/>
          <w:szCs w:val="24"/>
        </w:rPr>
        <w:t>Parciales  (25/21)(25/23)</w:t>
      </w:r>
    </w:p>
    <w:sectPr w:rsidR="00B435DC" w:rsidRPr="00B435DC" w:rsidSect="0093064D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7ED" w:rsidRDefault="002537ED" w:rsidP="0093064D">
      <w:pPr>
        <w:spacing w:after="0" w:line="240" w:lineRule="auto"/>
      </w:pPr>
      <w:r>
        <w:separator/>
      </w:r>
    </w:p>
  </w:endnote>
  <w:endnote w:type="continuationSeparator" w:id="0">
    <w:p w:rsidR="002537ED" w:rsidRDefault="002537ED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923523328"/>
      <w:docPartObj>
        <w:docPartGallery w:val="Page Numbers (Bottom of Page)"/>
        <w:docPartUnique/>
      </w:docPartObj>
    </w:sdtPr>
    <w:sdtEndPr/>
    <w:sdtContent>
      <w:p w:rsidR="00232A4C" w:rsidRPr="00232A4C" w:rsidRDefault="002537ED">
        <w:pPr>
          <w:rPr>
            <w:rFonts w:asciiTheme="majorHAnsi" w:eastAsiaTheme="majorEastAsia" w:hAnsiTheme="majorHAnsi" w:cstheme="majorBidi"/>
            <w:i/>
          </w:rPr>
        </w:pPr>
        <w:sdt>
          <w:sdtPr>
            <w:rPr>
              <w:rFonts w:asciiTheme="majorHAnsi" w:eastAsiaTheme="majorEastAsia" w:hAnsiTheme="majorHAnsi" w:cstheme="majorBidi"/>
              <w:i/>
            </w:rPr>
            <w:id w:val="-1395503223"/>
            <w:docPartObj>
              <w:docPartGallery w:val="Page Numbers (Margins)"/>
              <w:docPartUnique/>
            </w:docPartObj>
          </w:sdtPr>
          <w:sdtEndPr/>
          <w:sdtContent>
            <w:r w:rsidR="0093064D" w:rsidRPr="00232A4C">
              <w:rPr>
                <w:rFonts w:asciiTheme="majorHAnsi" w:eastAsiaTheme="majorEastAsia" w:hAnsiTheme="majorHAnsi" w:cstheme="majorBidi"/>
                <w:i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428600" wp14:editId="0A1B89CA">
                      <wp:simplePos x="0" y="0"/>
                      <wp:positionH relativeFrom="margin">
                        <wp:posOffset>5473065</wp:posOffset>
                      </wp:positionH>
                      <wp:positionV relativeFrom="bottomMargin">
                        <wp:posOffset>219710</wp:posOffset>
                      </wp:positionV>
                      <wp:extent cx="342900" cy="342900"/>
                      <wp:effectExtent l="0" t="0" r="0" b="0"/>
                      <wp:wrapNone/>
                      <wp:docPr id="560" name="Óva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extLst/>
                            </wps:spPr>
                            <wps:txbx>
                              <w:txbxContent>
                                <w:p w:rsidR="0093064D" w:rsidRPr="0093064D" w:rsidRDefault="0093064D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</w:pP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begin"/>
                                  </w:r>
                                  <w:r w:rsidRPr="0093064D">
                                    <w:rPr>
                                      <w:sz w:val="16"/>
                                    </w:rPr>
                                    <w:instrText>PAGE    \* MERGEFORMAT</w:instrText>
                                  </w: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separate"/>
                                  </w:r>
                                  <w:r w:rsidR="00B84089" w:rsidRPr="00B84089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Cs w:val="32"/>
                                      <w:lang w:val="es-ES"/>
                                    </w:rPr>
                                    <w:t>3</w:t>
                                  </w:r>
                                  <w:r w:rsidRPr="0093064D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Óvalo 10" o:spid="_x0000_s1028" style="position:absolute;margin-left:430.95pt;margin-top:17.3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" fillcolor="#8db3e2 [1311]" stroked="f">
                      <v:textbox inset="0,,0">
                        <w:txbxContent>
                          <w:p w:rsidR="0093064D" w:rsidRPr="0093064D" w:rsidRDefault="0093064D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</w:pP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begin"/>
                            </w:r>
                            <w:r w:rsidRPr="0093064D">
                              <w:rPr>
                                <w:sz w:val="16"/>
                              </w:rPr>
                              <w:instrText>PAGE    \* MERGEFORMAT</w:instrText>
                            </w: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separate"/>
                            </w:r>
                            <w:r w:rsidR="00B84089" w:rsidRPr="00B84089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Cs w:val="32"/>
                                <w:lang w:val="es-ES"/>
                              </w:rPr>
                              <w:t>3</w:t>
                            </w:r>
                            <w:r w:rsidRPr="0093064D"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sdtContent>
        </w:sdt>
        <w:r w:rsidR="00232A4C" w:rsidRPr="00232A4C">
          <w:rPr>
            <w:i/>
            <w:lang w:eastAsia="es-CO"/>
          </w:rPr>
          <w:drawing>
            <wp:anchor distT="0" distB="0" distL="114300" distR="114300" simplePos="0" relativeHeight="251665408" behindDoc="0" locked="0" layoutInCell="1" allowOverlap="1" wp14:anchorId="5D81D16A" wp14:editId="584BB0D7">
              <wp:simplePos x="0" y="0"/>
              <wp:positionH relativeFrom="column">
                <wp:posOffset>1901190</wp:posOffset>
              </wp:positionH>
              <wp:positionV relativeFrom="paragraph">
                <wp:posOffset>147320</wp:posOffset>
              </wp:positionV>
              <wp:extent cx="2050415" cy="426085"/>
              <wp:effectExtent l="0" t="0" r="6985" b="0"/>
              <wp:wrapTopAndBottom/>
              <wp:docPr id="10" name="Imagen 10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:rsidR="0093064D" w:rsidRDefault="002537ED">
        <w:pPr>
          <w:rPr>
            <w:rFonts w:asciiTheme="majorHAnsi" w:eastAsiaTheme="majorEastAsia" w:hAnsiTheme="majorHAnsi" w:cstheme="majorBidi"/>
          </w:rPr>
        </w:pPr>
      </w:p>
    </w:sdtContent>
  </w:sdt>
  <w:p w:rsidR="00232A4C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  <w:r w:rsidR="00D27D1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. Código Postal: 190003</w:t>
    </w:r>
  </w:p>
  <w:p w:rsidR="00232A4C" w:rsidRPr="00C50B9A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 xml:space="preserve">orreo electrónico: </w:t>
    </w:r>
    <w:hyperlink r:id="rId2" w:history="1">
      <w:r w:rsidR="00D27D14" w:rsidRPr="001E1CA8">
        <w:rPr>
          <w:rStyle w:val="Hipervnculo"/>
          <w:rFonts w:ascii="MS Reference Sans Serif" w:eastAsia="Times New Roman" w:hAnsi="MS Reference Sans Serif"/>
          <w:kern w:val="3"/>
          <w:sz w:val="20"/>
          <w:szCs w:val="20"/>
          <w:lang w:val="es-ES" w:eastAsia="es-CO"/>
        </w:rPr>
        <w:t>prensa@popayan-cauca.gov.co</w:t>
      </w:r>
    </w:hyperlink>
    <w:r w:rsidR="00D27D1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 xml:space="preserve"> </w:t>
    </w:r>
  </w:p>
  <w:p w:rsidR="00232A4C" w:rsidRPr="00C50B9A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93064D" w:rsidRDefault="009306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7ED" w:rsidRDefault="002537ED" w:rsidP="0093064D">
      <w:pPr>
        <w:spacing w:after="0" w:line="240" w:lineRule="auto"/>
      </w:pPr>
      <w:r>
        <w:separator/>
      </w:r>
    </w:p>
  </w:footnote>
  <w:footnote w:type="continuationSeparator" w:id="0">
    <w:p w:rsidR="002537ED" w:rsidRDefault="002537ED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64D" w:rsidRDefault="00232A4C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FE9D0B3" wp14:editId="17F828F0">
              <wp:simplePos x="0" y="0"/>
              <wp:positionH relativeFrom="column">
                <wp:posOffset>34290</wp:posOffset>
              </wp:positionH>
              <wp:positionV relativeFrom="paragraph">
                <wp:posOffset>45720</wp:posOffset>
              </wp:positionV>
              <wp:extent cx="2286000" cy="714375"/>
              <wp:effectExtent l="0" t="0" r="0" b="9525"/>
              <wp:wrapTopAndBottom/>
              <wp:docPr id="9" name="9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0" cy="714375"/>
                        <a:chOff x="0" y="0"/>
                        <a:chExt cx="2286000" cy="714375"/>
                      </a:xfrm>
                    </wpg:grpSpPr>
                    <pic:pic xmlns:pic="http://schemas.openxmlformats.org/drawingml/2006/picture">
                      <pic:nvPicPr>
                        <pic:cNvPr id="4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9 Grupo" o:spid="_x0000_s1026" style="position:absolute;margin-left:2.7pt;margin-top:3.6pt;width:180pt;height:56.25pt;z-index:251661312" coordsize="22860,7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3" o:title="slogan"/>
                <v:path arrowok="t"/>
              </v:shape>
              <v:shape id="Imagen 3" o:spid="_x0000_s1028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4" o:title="escudo "/>
                <v:path arrowok="t"/>
              </v:shape>
              <w10:wrap type="topAndBottom"/>
            </v:group>
          </w:pict>
        </mc:Fallback>
      </mc:AlternateContent>
    </w:r>
  </w:p>
  <w:p w:rsidR="0093064D" w:rsidRDefault="0093064D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  <w:r w:rsidRPr="0093064D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264744B9" wp14:editId="17243644">
          <wp:simplePos x="0" y="0"/>
          <wp:positionH relativeFrom="column">
            <wp:posOffset>55880</wp:posOffset>
          </wp:positionH>
          <wp:positionV relativeFrom="paragraph">
            <wp:posOffset>0</wp:posOffset>
          </wp:positionV>
          <wp:extent cx="5932805" cy="36830"/>
          <wp:effectExtent l="0" t="0" r="0" b="127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8120C"/>
    <w:multiLevelType w:val="hybridMultilevel"/>
    <w:tmpl w:val="2CE00C1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14EC4"/>
    <w:rsid w:val="00041395"/>
    <w:rsid w:val="00043AEF"/>
    <w:rsid w:val="00046B7E"/>
    <w:rsid w:val="00073A00"/>
    <w:rsid w:val="000911E8"/>
    <w:rsid w:val="00110D38"/>
    <w:rsid w:val="00143F2E"/>
    <w:rsid w:val="00150273"/>
    <w:rsid w:val="00181336"/>
    <w:rsid w:val="001865CA"/>
    <w:rsid w:val="001A2338"/>
    <w:rsid w:val="001D0D2A"/>
    <w:rsid w:val="001E607A"/>
    <w:rsid w:val="002110F4"/>
    <w:rsid w:val="00232A4C"/>
    <w:rsid w:val="00244F7E"/>
    <w:rsid w:val="002537ED"/>
    <w:rsid w:val="00291482"/>
    <w:rsid w:val="002A6307"/>
    <w:rsid w:val="002E075D"/>
    <w:rsid w:val="0030794B"/>
    <w:rsid w:val="003216F8"/>
    <w:rsid w:val="00336924"/>
    <w:rsid w:val="003413F0"/>
    <w:rsid w:val="00381F1C"/>
    <w:rsid w:val="003E5DE1"/>
    <w:rsid w:val="00430E4A"/>
    <w:rsid w:val="00462F50"/>
    <w:rsid w:val="004A3436"/>
    <w:rsid w:val="004D666D"/>
    <w:rsid w:val="004F138F"/>
    <w:rsid w:val="004F1C7E"/>
    <w:rsid w:val="0051365D"/>
    <w:rsid w:val="0052386B"/>
    <w:rsid w:val="005348B2"/>
    <w:rsid w:val="0054134A"/>
    <w:rsid w:val="005451A3"/>
    <w:rsid w:val="005518A8"/>
    <w:rsid w:val="00567C1C"/>
    <w:rsid w:val="0058521E"/>
    <w:rsid w:val="005D5DE7"/>
    <w:rsid w:val="005F5551"/>
    <w:rsid w:val="006054C7"/>
    <w:rsid w:val="00613439"/>
    <w:rsid w:val="006627A1"/>
    <w:rsid w:val="00666D07"/>
    <w:rsid w:val="0069421A"/>
    <w:rsid w:val="006D4D1D"/>
    <w:rsid w:val="00720096"/>
    <w:rsid w:val="007C14DB"/>
    <w:rsid w:val="007C62DE"/>
    <w:rsid w:val="007D4CAA"/>
    <w:rsid w:val="00823BA7"/>
    <w:rsid w:val="0082634A"/>
    <w:rsid w:val="00837FFC"/>
    <w:rsid w:val="00896CD4"/>
    <w:rsid w:val="008A2CEF"/>
    <w:rsid w:val="008A3564"/>
    <w:rsid w:val="008B314B"/>
    <w:rsid w:val="008B3622"/>
    <w:rsid w:val="00900652"/>
    <w:rsid w:val="00905EC6"/>
    <w:rsid w:val="009133B9"/>
    <w:rsid w:val="009275C1"/>
    <w:rsid w:val="0093064D"/>
    <w:rsid w:val="009324BB"/>
    <w:rsid w:val="00943802"/>
    <w:rsid w:val="009973B7"/>
    <w:rsid w:val="009C3215"/>
    <w:rsid w:val="009E49C4"/>
    <w:rsid w:val="00A042BE"/>
    <w:rsid w:val="00A16A9B"/>
    <w:rsid w:val="00A3654A"/>
    <w:rsid w:val="00AB552F"/>
    <w:rsid w:val="00AD008A"/>
    <w:rsid w:val="00AF02DC"/>
    <w:rsid w:val="00B276C4"/>
    <w:rsid w:val="00B435DC"/>
    <w:rsid w:val="00B64F9E"/>
    <w:rsid w:val="00B741C8"/>
    <w:rsid w:val="00B84089"/>
    <w:rsid w:val="00BD4BBC"/>
    <w:rsid w:val="00BE1AA1"/>
    <w:rsid w:val="00BF16E2"/>
    <w:rsid w:val="00C05E49"/>
    <w:rsid w:val="00C75729"/>
    <w:rsid w:val="00C8051C"/>
    <w:rsid w:val="00CD7C6C"/>
    <w:rsid w:val="00CE194E"/>
    <w:rsid w:val="00D27D14"/>
    <w:rsid w:val="00D43BBE"/>
    <w:rsid w:val="00D44CFC"/>
    <w:rsid w:val="00D4720D"/>
    <w:rsid w:val="00D51AAF"/>
    <w:rsid w:val="00D80527"/>
    <w:rsid w:val="00DB266D"/>
    <w:rsid w:val="00DD594D"/>
    <w:rsid w:val="00DE0BAD"/>
    <w:rsid w:val="00E50E3F"/>
    <w:rsid w:val="00E51AE4"/>
    <w:rsid w:val="00E730AF"/>
    <w:rsid w:val="00E960A2"/>
    <w:rsid w:val="00EC1758"/>
    <w:rsid w:val="00EC792C"/>
    <w:rsid w:val="00ED5B63"/>
    <w:rsid w:val="00EE3FDA"/>
    <w:rsid w:val="00F15B4F"/>
    <w:rsid w:val="00F166F4"/>
    <w:rsid w:val="00FB60F5"/>
    <w:rsid w:val="00FC2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27D1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324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27D1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324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nsa@popayan-cauca.gov.co" TargetMode="External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5" Type="http://schemas.openxmlformats.org/officeDocument/2006/relationships/image" Target="media/image10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494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katherine castañeda romero</cp:lastModifiedBy>
  <cp:revision>35</cp:revision>
  <dcterms:created xsi:type="dcterms:W3CDTF">2013-11-14T22:14:00Z</dcterms:created>
  <dcterms:modified xsi:type="dcterms:W3CDTF">2013-11-14T23:16:00Z</dcterms:modified>
</cp:coreProperties>
</file>