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D" w:rsidRDefault="00B32B4C" w:rsidP="00551802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inline distT="0" distB="0" distL="0" distR="0">
            <wp:extent cx="5612130" cy="3230245"/>
            <wp:effectExtent l="0" t="0" r="762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enero 2 B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4D" w:rsidRDefault="0093064D" w:rsidP="0093064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1C2A03" wp14:editId="6A8464AB">
                <wp:simplePos x="0" y="0"/>
                <wp:positionH relativeFrom="column">
                  <wp:posOffset>805815</wp:posOffset>
                </wp:positionH>
                <wp:positionV relativeFrom="paragraph">
                  <wp:posOffset>138430</wp:posOffset>
                </wp:positionV>
                <wp:extent cx="4398645" cy="852170"/>
                <wp:effectExtent l="0" t="0" r="40005" b="62230"/>
                <wp:wrapNone/>
                <wp:docPr id="1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852170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63.45pt;margin-top:10.9pt;width:346.35pt;height:67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93064D" w:rsidRDefault="0093064D" w:rsidP="0093064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</w:p>
    <w:p w:rsidR="0093064D" w:rsidRDefault="0093064D" w:rsidP="0093064D">
      <w:pPr>
        <w:ind w:left="1416" w:right="758"/>
        <w:jc w:val="both"/>
        <w:rPr>
          <w:color w:val="7F7F7F"/>
        </w:rPr>
      </w:pPr>
      <w:r w:rsidRPr="00B872E1">
        <w:rPr>
          <w:sz w:val="20"/>
          <w:lang w:eastAsia="es-CO"/>
        </w:rPr>
        <mc:AlternateContent>
          <mc:Choice Requires="wps">
            <w:drawing>
              <wp:anchor distT="0" distB="0" distL="114300" distR="457200" simplePos="0" relativeHeight="251662336" behindDoc="0" locked="0" layoutInCell="0" allowOverlap="1" wp14:anchorId="645555B6" wp14:editId="38C6018E">
                <wp:simplePos x="0" y="0"/>
                <wp:positionH relativeFrom="margin">
                  <wp:posOffset>563880</wp:posOffset>
                </wp:positionH>
                <wp:positionV relativeFrom="margin">
                  <wp:posOffset>3884930</wp:posOffset>
                </wp:positionV>
                <wp:extent cx="4228465" cy="5603240"/>
                <wp:effectExtent l="0" t="77787" r="94297" b="18098"/>
                <wp:wrapSquare wrapText="bothSides"/>
                <wp:docPr id="6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28465" cy="560324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064D" w:rsidRDefault="0093064D" w:rsidP="00B33F22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93064D" w:rsidRDefault="0093064D" w:rsidP="0093064D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Imposición de bandas a las candidatas al Reinado de la Simpatía  Infantil y Juvenil del Carnaval de Pubenza 2014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 xml:space="preserve">Hora: 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10:00 a.m.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 xml:space="preserve">Lugar: 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Salón de sesiones del Concejo Municipal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 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Cabalgata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Hora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: 11:00 a.m.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 xml:space="preserve">Inicio: 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Piedra Sur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 xml:space="preserve">Llegada: 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Papódromo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 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Festival de Orquesta Caucana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 xml:space="preserve">Hora: 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12:00 m. a 11:00 p.m.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 xml:space="preserve">Lugar: 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>Parque ‘Carlos Albán’ (Barrio Bolívar)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Primer Encuentro Municipal de Chirimías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Lugar: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 xml:space="preserve"> Arcada de La Herrería</w:t>
                            </w:r>
                          </w:p>
                          <w:p w:rsidR="00B33F22" w:rsidRPr="00B33F22" w:rsidRDefault="00B33F22" w:rsidP="00B33F22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</w:pPr>
                            <w:r w:rsidRPr="00B33F2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</w:rPr>
                              <w:t>Hora:</w:t>
                            </w:r>
                            <w:r w:rsidRPr="00B33F22">
                              <w:rPr>
                                <w:rFonts w:ascii="MS Reference Sans Serif" w:eastAsia="Times New Roman" w:hAnsi="MS Reference Sans Serif"/>
                                <w:color w:val="404040"/>
                              </w:rPr>
                              <w:t xml:space="preserve"> 2:00 p.m.</w:t>
                            </w:r>
                          </w:p>
                          <w:p w:rsidR="0093064D" w:rsidRDefault="0093064D" w:rsidP="0093064D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</w:p>
                          <w:p w:rsidR="0093064D" w:rsidRPr="008F60DD" w:rsidRDefault="0093064D" w:rsidP="0093064D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93064D" w:rsidRDefault="0093064D" w:rsidP="0093064D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6" type="#_x0000_t185" style="position:absolute;left:0;text-align:left;margin-left:44.4pt;margin-top:305.9pt;width:332.95pt;height:441.2pt;rotation:90;z-index:251662336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93064D" w:rsidRDefault="0093064D" w:rsidP="00B33F22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93064D" w:rsidRDefault="0093064D" w:rsidP="0093064D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Imposición de bandas a las candidatas al Reinado de la Simpatía  Infantil y Juvenil del Carnaval de Pubenza 2014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 xml:space="preserve">Hora: 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10:00 a.m.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 xml:space="preserve">Lugar: 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Salón de sesiones del Concejo Municipal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 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Cabalgata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Hora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: 11:00 a.m.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 xml:space="preserve">Inicio: 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Piedra Sur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 xml:space="preserve">Llegada: 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Papódromo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 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Festival de Orquesta Caucana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 xml:space="preserve">Hora: 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12:00 m. a 11:00 p.m.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 xml:space="preserve">Lugar: 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>Parque ‘Carlos Albán’ (Barrio Bolívar)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Primer Encuentro Municipal de Chirimías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Lugar: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 xml:space="preserve"> Arcada de La Herrería</w:t>
                      </w:r>
                    </w:p>
                    <w:p w:rsidR="00B33F22" w:rsidRPr="00B33F22" w:rsidRDefault="00B33F22" w:rsidP="00B33F22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</w:rPr>
                      </w:pPr>
                      <w:r w:rsidRPr="00B33F2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</w:rPr>
                        <w:t>Hora:</w:t>
                      </w:r>
                      <w:r w:rsidRPr="00B33F22">
                        <w:rPr>
                          <w:rFonts w:ascii="MS Reference Sans Serif" w:eastAsia="Times New Roman" w:hAnsi="MS Reference Sans Serif"/>
                          <w:color w:val="404040"/>
                        </w:rPr>
                        <w:t xml:space="preserve"> 2:00 p.m.</w:t>
                      </w:r>
                    </w:p>
                    <w:p w:rsidR="0093064D" w:rsidRDefault="0093064D" w:rsidP="0093064D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</w:p>
                    <w:p w:rsidR="0093064D" w:rsidRPr="008F60DD" w:rsidRDefault="0093064D" w:rsidP="0093064D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93064D" w:rsidRDefault="0093064D" w:rsidP="0093064D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3F22">
        <w:rPr>
          <w:rFonts w:eastAsia="Times New Roman" w:cs="Arial"/>
          <w:b/>
          <w:bCs/>
          <w:noProof w:val="0"/>
          <w:color w:val="7F7F7F"/>
          <w:lang w:eastAsia="es-CO"/>
        </w:rPr>
        <w:t>“</w:t>
      </w:r>
      <w:r w:rsidR="00B33F22" w:rsidRPr="00B33F22">
        <w:rPr>
          <w:rFonts w:eastAsia="Times New Roman" w:cs="Arial"/>
          <w:bCs/>
          <w:noProof w:val="0"/>
          <w:color w:val="7F7F7F"/>
          <w:lang w:eastAsia="es-CO"/>
        </w:rPr>
        <w:t>Con La presentación oficial de las candidatas al reinado de los carnavales de Pubenza 2014 se dio inicio a esta festividad</w:t>
      </w:r>
      <w:r w:rsidR="00B33F22">
        <w:rPr>
          <w:rFonts w:eastAsia="Times New Roman" w:cs="Arial"/>
          <w:b/>
          <w:bCs/>
          <w:noProof w:val="0"/>
          <w:color w:val="7F7F7F"/>
          <w:lang w:eastAsia="es-CO"/>
        </w:rPr>
        <w:t>”</w:t>
      </w:r>
    </w:p>
    <w:p w:rsidR="0093064D" w:rsidRDefault="0093064D" w:rsidP="0093064D">
      <w:pPr>
        <w:jc w:val="both"/>
      </w:pPr>
    </w:p>
    <w:p w:rsidR="00CC5517" w:rsidRDefault="007C6411" w:rsidP="0093064D">
      <w:pPr>
        <w:jc w:val="both"/>
      </w:pPr>
    </w:p>
    <w:p w:rsidR="00551802" w:rsidRDefault="00B32B4C" w:rsidP="00B33F22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bCs/>
          <w:color w:val="404040"/>
          <w:lang w:val="es-ES"/>
        </w:rPr>
      </w:pPr>
      <w:r w:rsidRPr="00B32B4C">
        <w:rPr>
          <w:rFonts w:ascii="MS Reference Sans Serif" w:eastAsia="Times New Roman" w:hAnsi="MS Reference Sans Serif"/>
          <w:b/>
          <w:bCs/>
          <w:color w:val="404040"/>
          <w:lang w:val="es-ES"/>
        </w:rPr>
        <w:t>Presentación de las candidatas al Reinado de los Carnavales de Pubenza</w:t>
      </w:r>
    </w:p>
    <w:p w:rsidR="00B32B4C" w:rsidRDefault="00B32B4C" w:rsidP="00551802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bCs/>
          <w:color w:val="404040"/>
          <w:lang w:val="es-ES"/>
        </w:rPr>
      </w:pPr>
    </w:p>
    <w:p w:rsidR="00B32B4C" w:rsidRDefault="00B33F22" w:rsidP="002C36B6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404040"/>
          <w:lang w:val="es-ES"/>
        </w:rPr>
      </w:pPr>
      <w:r>
        <w:rPr>
          <w:rFonts w:ascii="MS Reference Sans Serif" w:eastAsia="Times New Roman" w:hAnsi="MS Reference Sans Serif"/>
          <w:b/>
          <w:color w:val="404040"/>
          <w:lang w:eastAsia="es-CO"/>
        </w:rPr>
        <w:drawing>
          <wp:inline distT="0" distB="0" distL="0" distR="0">
            <wp:extent cx="1375410" cy="206311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2_resi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96" cy="206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b/>
          <w:color w:val="404040"/>
          <w:lang w:eastAsia="es-CO"/>
        </w:rPr>
        <w:drawing>
          <wp:inline distT="0" distB="0" distL="0" distR="0">
            <wp:extent cx="1377950" cy="2066923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3_resiz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8324" cy="206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b/>
          <w:color w:val="404040"/>
          <w:lang w:eastAsia="es-CO"/>
        </w:rPr>
        <w:drawing>
          <wp:inline distT="0" distB="0" distL="0" distR="0">
            <wp:extent cx="1368425" cy="2052637"/>
            <wp:effectExtent l="0" t="0" r="3175" b="508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4_re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56" cy="20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b/>
          <w:color w:val="404040"/>
          <w:lang w:eastAsia="es-CO"/>
        </w:rPr>
        <w:drawing>
          <wp:inline distT="0" distB="0" distL="0" distR="0">
            <wp:extent cx="1365250" cy="2047875"/>
            <wp:effectExtent l="0" t="0" r="6350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5_re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27" cy="20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F22" w:rsidRPr="00B33F22" w:rsidRDefault="00B33F22" w:rsidP="00B33F22">
      <w:pPr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Con la presencia del Alcalde del Municipio de  Popayán, Francisco Fuentes Meneses, de la Secretaria del Deporte y la Cultura Mónica Rocío Rúales Cerón, de Carlos Alegría Gerente de la Industria Licorera del Cauca y de Nino Erazo Secretario de Gobierno del municipio, fueron presentadas las candidatas al Reinada de la Simpatía en el marco de los Carnavales de Pubenza 2014  a los Comunicadores Sociales y Periodistas de la ciudad. El evento se llevó a cabo en el salón Rojo del hotel San Martín.</w:t>
      </w:r>
    </w:p>
    <w:p w:rsidR="002C36B6" w:rsidRDefault="002C36B6" w:rsidP="00B33F22">
      <w:pPr>
        <w:jc w:val="both"/>
        <w:rPr>
          <w:rFonts w:ascii="MS Reference Sans Serif" w:eastAsia="Times New Roman" w:hAnsi="MS Reference Sans Serif"/>
          <w:color w:val="404040"/>
        </w:rPr>
      </w:pPr>
      <w:r>
        <w:rPr>
          <w:rFonts w:ascii="MS Reference Sans Serif" w:eastAsia="Times New Roman" w:hAnsi="MS Reference Sans Serif"/>
          <w:b/>
          <w:color w:val="404040"/>
          <w:lang w:eastAsia="es-CO"/>
        </w:rPr>
        <w:drawing>
          <wp:inline distT="0" distB="0" distL="0" distR="0" wp14:anchorId="2CA40210" wp14:editId="2AEFE31A">
            <wp:extent cx="1339850" cy="2009775"/>
            <wp:effectExtent l="0" t="0" r="0" b="952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9_resiz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69" cy="20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346835" cy="2020252"/>
            <wp:effectExtent l="0" t="0" r="5715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5_resiz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933" cy="202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346200" cy="2019300"/>
            <wp:effectExtent l="0" t="0" r="635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8_resiz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36" cy="202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346200" cy="2019298"/>
            <wp:effectExtent l="0" t="0" r="6350" b="635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2_resiz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38" cy="2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F22" w:rsidRPr="00B33F22" w:rsidRDefault="00B33F22" w:rsidP="00B33F22">
      <w:pPr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Las 14 candidatas demostraron una excelente pasarela y preparación para el certamen que continua este viernes 3 de enero de 2014 con la imposición de las bandas, en acto previsto para las 10:00 a.m. en el Concejo Municipal. Es importante anotar el nivel intelectual y el aspecto físico de las aspirantes al título de Reina de Carnavales de Pubenza 2014 que tendrá la oportunidad de representar al Departamento del Cauca en el reinado nacional del Bambuco.</w:t>
      </w:r>
    </w:p>
    <w:p w:rsidR="00B33F22" w:rsidRPr="00B33F22" w:rsidRDefault="00B33F22" w:rsidP="00B33F22">
      <w:pPr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lastRenderedPageBreak/>
        <w:t>Ellas son: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Angie Johana Castro Montenegro</w:t>
      </w:r>
      <w:r w:rsidRPr="00B33F22">
        <w:rPr>
          <w:rFonts w:ascii="MS Reference Sans Serif" w:eastAsia="Times New Roman" w:hAnsi="MS Reference Sans Serif"/>
          <w:color w:val="404040"/>
        </w:rPr>
        <w:tab/>
        <w:t>LOMAS DE GRANADA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Angie  Carolina Llarrahondo Ausecha</w:t>
      </w:r>
      <w:r w:rsidRPr="00B33F22">
        <w:rPr>
          <w:rFonts w:ascii="MS Reference Sans Serif" w:eastAsia="Times New Roman" w:hAnsi="MS Reference Sans Serif"/>
          <w:color w:val="404040"/>
        </w:rPr>
        <w:tab/>
        <w:t>Comuna 7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Aura Inés Gómez Grijalva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2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 xml:space="preserve">Claudia Lorena Lara Velasco 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4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Diana Lubeida Montenegro Velasco</w:t>
      </w:r>
      <w:r w:rsidRPr="00B33F22">
        <w:rPr>
          <w:rFonts w:ascii="MS Reference Sans Serif" w:eastAsia="Times New Roman" w:hAnsi="MS Reference Sans Serif"/>
          <w:color w:val="404040"/>
        </w:rPr>
        <w:tab/>
        <w:t>COLONIA MERCADERES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Diana Paola Gutiérrez Mosquera</w:t>
      </w:r>
      <w:r w:rsidRPr="00B33F22">
        <w:rPr>
          <w:rFonts w:ascii="MS Reference Sans Serif" w:eastAsia="Times New Roman" w:hAnsi="MS Reference Sans Serif"/>
          <w:color w:val="404040"/>
        </w:rPr>
        <w:tab/>
        <w:t>Comuna 5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Jessica Andrea Sandoval Martínez</w:t>
      </w:r>
      <w:r w:rsidRPr="00B33F22">
        <w:rPr>
          <w:rFonts w:ascii="MS Reference Sans Serif" w:eastAsia="Times New Roman" w:hAnsi="MS Reference Sans Serif"/>
          <w:color w:val="404040"/>
        </w:rPr>
        <w:tab/>
        <w:t>UNIVERSIDADES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Juanita Valentina Imbachí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3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Laura Camila López Barragán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1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Laura Marcela Hortúa Gutiérrez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8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Lina Fernanda Guzmán Hoyos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9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Loren Stephanie Caicedo Ortiz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6</w:t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Luisa Fernanda Valencia Victoria</w:t>
      </w:r>
      <w:r w:rsidRPr="00B33F22">
        <w:rPr>
          <w:rFonts w:ascii="MS Reference Sans Serif" w:eastAsia="Times New Roman" w:hAnsi="MS Reference Sans Serif"/>
          <w:color w:val="404040"/>
        </w:rPr>
        <w:tab/>
        <w:t>AFRO</w:t>
      </w:r>
    </w:p>
    <w:p w:rsid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r w:rsidRPr="00B33F22">
        <w:rPr>
          <w:rFonts w:ascii="MS Reference Sans Serif" w:eastAsia="Times New Roman" w:hAnsi="MS Reference Sans Serif"/>
          <w:color w:val="404040"/>
        </w:rPr>
        <w:t>Wendy Fernanda Morales</w:t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</w:r>
      <w:r w:rsidRPr="00B33F22">
        <w:rPr>
          <w:rFonts w:ascii="MS Reference Sans Serif" w:eastAsia="Times New Roman" w:hAnsi="MS Reference Sans Serif"/>
          <w:color w:val="404040"/>
        </w:rPr>
        <w:tab/>
        <w:t>Comuna 7</w:t>
      </w:r>
    </w:p>
    <w:p w:rsidR="002C36B6" w:rsidRDefault="002C36B6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</w:p>
    <w:p w:rsidR="002C36B6" w:rsidRPr="00B33F22" w:rsidRDefault="002C36B6" w:rsidP="002C36B6">
      <w:pPr>
        <w:spacing w:after="0" w:line="240" w:lineRule="auto"/>
        <w:jc w:val="center"/>
        <w:rPr>
          <w:rFonts w:ascii="MS Reference Sans Serif" w:eastAsia="Times New Roman" w:hAnsi="MS Reference Sans Serif"/>
          <w:color w:val="404040"/>
        </w:rPr>
      </w:pP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489710" cy="2234565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31_resiz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869" cy="223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480185" cy="2220278"/>
            <wp:effectExtent l="0" t="0" r="5715" b="889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32_resiz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22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480185" cy="2220277"/>
            <wp:effectExtent l="0" t="0" r="5715" b="889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36_resiz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22" cy="222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604010" cy="2406015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3_resiz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594485" cy="2391727"/>
            <wp:effectExtent l="0" t="0" r="5715" b="889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2_resiz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17" cy="23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/>
          <w:color w:val="404040"/>
          <w:lang w:eastAsia="es-CO"/>
        </w:rPr>
        <w:drawing>
          <wp:inline distT="0" distB="0" distL="0" distR="0">
            <wp:extent cx="1600200" cy="2400299"/>
            <wp:effectExtent l="0" t="0" r="0" b="635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3_resiz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25" cy="240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</w:p>
    <w:p w:rsidR="00B33F22" w:rsidRPr="00B33F22" w:rsidRDefault="00B33F22" w:rsidP="00B33F22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</w:rPr>
      </w:pPr>
      <w:bookmarkStart w:id="0" w:name="_GoBack"/>
      <w:bookmarkEnd w:id="0"/>
    </w:p>
    <w:sectPr w:rsidR="00B33F22" w:rsidRPr="00B33F22" w:rsidSect="0093064D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11" w:rsidRDefault="007C6411" w:rsidP="0093064D">
      <w:pPr>
        <w:spacing w:after="0" w:line="240" w:lineRule="auto"/>
      </w:pPr>
      <w:r>
        <w:separator/>
      </w:r>
    </w:p>
  </w:endnote>
  <w:endnote w:type="continuationSeparator" w:id="0">
    <w:p w:rsidR="007C6411" w:rsidRDefault="007C6411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566A0" wp14:editId="570ED839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2C36B6" w:rsidRPr="002C36B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7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2C36B6" w:rsidRPr="002C36B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11" w:rsidRDefault="007C6411" w:rsidP="0093064D">
      <w:pPr>
        <w:spacing w:after="0" w:line="240" w:lineRule="auto"/>
      </w:pPr>
      <w:r>
        <w:separator/>
      </w:r>
    </w:p>
  </w:footnote>
  <w:footnote w:type="continuationSeparator" w:id="0">
    <w:p w:rsidR="007C6411" w:rsidRDefault="007C6411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93064D">
    <w:pPr>
      <w:pStyle w:val="Encabezado"/>
    </w:pPr>
  </w:p>
  <w:p w:rsidR="0093064D" w:rsidRDefault="0093064D">
    <w:pPr>
      <w:pStyle w:val="Encabezado"/>
    </w:pPr>
  </w:p>
  <w:p w:rsidR="0093064D" w:rsidRDefault="0093064D">
    <w:pPr>
      <w:pStyle w:val="Encabezado"/>
    </w:pPr>
    <w:r w:rsidRPr="0093064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FE41362" wp14:editId="5BC872D6">
          <wp:simplePos x="0" y="0"/>
          <wp:positionH relativeFrom="column">
            <wp:posOffset>55880</wp:posOffset>
          </wp:positionH>
          <wp:positionV relativeFrom="paragraph">
            <wp:posOffset>431800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064D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3EA6C96" wp14:editId="43547F19">
          <wp:simplePos x="0" y="0"/>
          <wp:positionH relativeFrom="column">
            <wp:posOffset>595630</wp:posOffset>
          </wp:positionH>
          <wp:positionV relativeFrom="paragraph">
            <wp:posOffset>-92075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064D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B9CBC4C" wp14:editId="66F07DC2">
          <wp:simplePos x="0" y="0"/>
          <wp:positionH relativeFrom="column">
            <wp:posOffset>34925</wp:posOffset>
          </wp:positionH>
          <wp:positionV relativeFrom="paragraph">
            <wp:posOffset>-295275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181336"/>
    <w:rsid w:val="001A568F"/>
    <w:rsid w:val="00244F7E"/>
    <w:rsid w:val="002C36B6"/>
    <w:rsid w:val="002E075D"/>
    <w:rsid w:val="004939DE"/>
    <w:rsid w:val="00551802"/>
    <w:rsid w:val="005518A8"/>
    <w:rsid w:val="007C6411"/>
    <w:rsid w:val="007D4CAA"/>
    <w:rsid w:val="008B314B"/>
    <w:rsid w:val="0093064D"/>
    <w:rsid w:val="009C3215"/>
    <w:rsid w:val="00B32B4C"/>
    <w:rsid w:val="00B33F22"/>
    <w:rsid w:val="00C83EEC"/>
    <w:rsid w:val="00E53CC1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</cp:revision>
  <dcterms:created xsi:type="dcterms:W3CDTF">2014-01-02T22:51:00Z</dcterms:created>
  <dcterms:modified xsi:type="dcterms:W3CDTF">2014-01-02T23:56:00Z</dcterms:modified>
</cp:coreProperties>
</file>