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9" w:rsidRDefault="00481F4B" w:rsidP="00551802">
      <w:pPr>
        <w:pStyle w:val="Estilo"/>
        <w:ind w:right="279"/>
        <w:jc w:val="center"/>
        <w:rPr>
          <w:rFonts w:ascii="Calibri" w:hAnsi="Calibri"/>
          <w:b/>
          <w:bCs/>
          <w:color w:val="7F7F7F"/>
          <w:sz w:val="22"/>
          <w:szCs w:val="22"/>
        </w:rPr>
      </w:pPr>
      <w:r>
        <w:rPr>
          <w:rFonts w:ascii="MS Reference Sans Serif" w:hAnsi="MS Reference Sans Serif"/>
          <w:b/>
          <w:noProof/>
          <w:color w:val="262626" w:themeColor="text1" w:themeTint="D9"/>
          <w:sz w:val="30"/>
          <w:szCs w:val="30"/>
        </w:rPr>
        <w:drawing>
          <wp:anchor distT="0" distB="0" distL="114300" distR="114300" simplePos="0" relativeHeight="251661312" behindDoc="1" locked="0" layoutInCell="1" allowOverlap="1" wp14:anchorId="5D588AA5" wp14:editId="28CBCBBC">
            <wp:simplePos x="0" y="0"/>
            <wp:positionH relativeFrom="column">
              <wp:posOffset>-914400</wp:posOffset>
            </wp:positionH>
            <wp:positionV relativeFrom="paragraph">
              <wp:posOffset>-461010</wp:posOffset>
            </wp:positionV>
            <wp:extent cx="7450455" cy="5603875"/>
            <wp:effectExtent l="0" t="0" r="0" b="0"/>
            <wp:wrapThrough wrapText="bothSides">
              <wp:wrapPolygon edited="0">
                <wp:start x="0" y="0"/>
                <wp:lineTo x="0" y="21514"/>
                <wp:lineTo x="21539" y="21514"/>
                <wp:lineTo x="21539" y="0"/>
                <wp:lineTo x="0" y="0"/>
              </wp:wrapPolygon>
            </wp:wrapThrough>
            <wp:docPr id="9" name="Imagen 9" descr="C:\Users\alexandra.dominguez.ALCPOPAYAN\Desktop\Cabezote_enero 7 B006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Cabezote_enero 7 B006_1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0455" cy="560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35D" w:rsidRDefault="001809B6" w:rsidP="00422031">
      <w:pPr>
        <w:jc w:val="both"/>
        <w:rPr>
          <w:rFonts w:ascii="MS Reference Sans Serif" w:hAnsi="MS Reference Sans Serif"/>
          <w:b/>
          <w:color w:val="262626" w:themeColor="text1" w:themeTint="D9"/>
          <w:sz w:val="30"/>
          <w:szCs w:val="30"/>
        </w:rPr>
      </w:pPr>
      <w:r>
        <w:rPr>
          <w:lang w:eastAsia="es-CO"/>
        </w:rPr>
        <mc:AlternateContent>
          <mc:Choice Requires="wps">
            <w:drawing>
              <wp:anchor distT="0" distB="0" distL="114300" distR="114300" simplePos="0" relativeHeight="251659264" behindDoc="1" locked="0" layoutInCell="1" allowOverlap="1" wp14:anchorId="1BBA0F2F" wp14:editId="4BE5422F">
                <wp:simplePos x="0" y="0"/>
                <wp:positionH relativeFrom="column">
                  <wp:posOffset>688975</wp:posOffset>
                </wp:positionH>
                <wp:positionV relativeFrom="paragraph">
                  <wp:posOffset>251897</wp:posOffset>
                </wp:positionV>
                <wp:extent cx="4682490" cy="480695"/>
                <wp:effectExtent l="0" t="0" r="41910" b="52705"/>
                <wp:wrapNone/>
                <wp:docPr id="1"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2490" cy="480695"/>
                        </a:xfrm>
                        <a:prstGeom prst="roundRect">
                          <a:avLst>
                            <a:gd name="adj" fmla="val 7185"/>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4" o:spid="_x0000_s1026" style="position:absolute;margin-left:54.25pt;margin-top:19.85pt;width:368.7pt;height: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" strokecolor="#92cddc" strokeweight="1pt">
                <v:fill color2="#b6dde8" focus="100%" type="gradient"/>
                <v:shadow on="t" color="#205867" opacity=".5" offset="1pt"/>
              </v:roundrect>
            </w:pict>
          </mc:Fallback>
        </mc:AlternateContent>
      </w:r>
    </w:p>
    <w:p w:rsidR="001809B6" w:rsidRPr="009711C7" w:rsidRDefault="001809B6" w:rsidP="001809B6">
      <w:pPr>
        <w:ind w:left="1416" w:right="758"/>
        <w:jc w:val="both"/>
        <w:rPr>
          <w:color w:val="7F7F7F"/>
          <w:sz w:val="24"/>
        </w:rPr>
      </w:pPr>
      <w:r w:rsidRPr="009711C7">
        <w:rPr>
          <w:rFonts w:eastAsia="Times New Roman" w:cs="Arial"/>
          <w:b/>
          <w:bCs/>
          <w:noProof w:val="0"/>
          <w:color w:val="7F7F7F"/>
          <w:sz w:val="24"/>
          <w:lang w:eastAsia="es-CO"/>
        </w:rPr>
        <w:t>“</w:t>
      </w:r>
      <w:r>
        <w:rPr>
          <w:rFonts w:eastAsia="Times New Roman" w:cs="Arial"/>
          <w:bCs/>
          <w:noProof w:val="0"/>
          <w:color w:val="7F7F7F"/>
          <w:sz w:val="24"/>
          <w:lang w:eastAsia="es-CO"/>
        </w:rPr>
        <w:t>Carnavales de Pubenza 2014 tuvo un balance positivo</w:t>
      </w:r>
      <w:r w:rsidRPr="009711C7">
        <w:rPr>
          <w:rFonts w:eastAsia="Times New Roman" w:cs="Arial"/>
          <w:b/>
          <w:bCs/>
          <w:noProof w:val="0"/>
          <w:color w:val="7F7F7F"/>
          <w:sz w:val="24"/>
          <w:lang w:eastAsia="es-CO"/>
        </w:rPr>
        <w:t>”</w:t>
      </w:r>
    </w:p>
    <w:p w:rsidR="00422031" w:rsidRDefault="00422031" w:rsidP="00422031">
      <w:pPr>
        <w:jc w:val="both"/>
        <w:rPr>
          <w:rFonts w:ascii="MS Reference Sans Serif" w:hAnsi="MS Reference Sans Serif"/>
          <w:b/>
          <w:color w:val="262626" w:themeColor="text1" w:themeTint="D9"/>
          <w:sz w:val="30"/>
          <w:szCs w:val="30"/>
        </w:rPr>
      </w:pPr>
    </w:p>
    <w:p w:rsidR="00F15903" w:rsidRDefault="00F15903"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095970" w:rsidRPr="00095970" w:rsidRDefault="00095970" w:rsidP="00095970">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rPr>
      </w:pPr>
      <w:r w:rsidRPr="00095970">
        <w:rPr>
          <w:rFonts w:ascii="MS Reference Sans Serif" w:eastAsiaTheme="minorHAnsi" w:hAnsi="MS Reference Sans Serif" w:cstheme="minorBidi"/>
          <w:b/>
          <w:bCs/>
          <w:noProof w:val="0"/>
          <w:color w:val="262626" w:themeColor="text1" w:themeTint="D9"/>
          <w:sz w:val="30"/>
          <w:szCs w:val="30"/>
        </w:rPr>
        <w:lastRenderedPageBreak/>
        <w:t>“</w:t>
      </w:r>
      <w:r>
        <w:rPr>
          <w:rFonts w:ascii="MS Reference Sans Serif" w:eastAsiaTheme="minorHAnsi" w:hAnsi="MS Reference Sans Serif" w:cstheme="minorBidi"/>
          <w:b/>
          <w:bCs/>
          <w:noProof w:val="0"/>
          <w:color w:val="262626" w:themeColor="text1" w:themeTint="D9"/>
          <w:sz w:val="30"/>
          <w:szCs w:val="30"/>
        </w:rPr>
        <w:t>C</w:t>
      </w:r>
      <w:r w:rsidRPr="00095970">
        <w:rPr>
          <w:rFonts w:ascii="MS Reference Sans Serif" w:eastAsiaTheme="minorHAnsi" w:hAnsi="MS Reference Sans Serif" w:cstheme="minorBidi"/>
          <w:b/>
          <w:bCs/>
          <w:noProof w:val="0"/>
          <w:color w:val="262626" w:themeColor="text1" w:themeTint="D9"/>
          <w:sz w:val="30"/>
          <w:szCs w:val="30"/>
        </w:rPr>
        <w:t xml:space="preserve">arnavales de </w:t>
      </w:r>
      <w:r>
        <w:rPr>
          <w:rFonts w:ascii="MS Reference Sans Serif" w:eastAsiaTheme="minorHAnsi" w:hAnsi="MS Reference Sans Serif" w:cstheme="minorBidi"/>
          <w:b/>
          <w:bCs/>
          <w:noProof w:val="0"/>
          <w:color w:val="262626" w:themeColor="text1" w:themeTint="D9"/>
          <w:sz w:val="30"/>
          <w:szCs w:val="30"/>
        </w:rPr>
        <w:t>P</w:t>
      </w:r>
      <w:r w:rsidRPr="00095970">
        <w:rPr>
          <w:rFonts w:ascii="MS Reference Sans Serif" w:eastAsiaTheme="minorHAnsi" w:hAnsi="MS Reference Sans Serif" w:cstheme="minorBidi"/>
          <w:b/>
          <w:bCs/>
          <w:noProof w:val="0"/>
          <w:color w:val="262626" w:themeColor="text1" w:themeTint="D9"/>
          <w:sz w:val="30"/>
          <w:szCs w:val="30"/>
        </w:rPr>
        <w:t xml:space="preserve">ubenza” 2014 fiesta de cultura, belleza y </w:t>
      </w:r>
      <w:r>
        <w:rPr>
          <w:rFonts w:ascii="MS Reference Sans Serif" w:eastAsiaTheme="minorHAnsi" w:hAnsi="MS Reference Sans Serif" w:cstheme="minorBidi"/>
          <w:b/>
          <w:bCs/>
          <w:noProof w:val="0"/>
          <w:color w:val="262626" w:themeColor="text1" w:themeTint="D9"/>
          <w:sz w:val="30"/>
          <w:szCs w:val="30"/>
        </w:rPr>
        <w:t>tradición</w:t>
      </w:r>
    </w:p>
    <w:p w:rsidR="00CE11E7" w:rsidRPr="00F15903" w:rsidRDefault="00481F4B" w:rsidP="00F15903">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r>
        <w:rPr>
          <w:rFonts w:ascii="MS Reference Sans Serif" w:eastAsiaTheme="minorHAnsi" w:hAnsi="MS Reference Sans Serif" w:cstheme="minorBidi"/>
          <w:b/>
          <w:bCs/>
          <w:color w:val="262626" w:themeColor="text1" w:themeTint="D9"/>
          <w:sz w:val="30"/>
          <w:szCs w:val="30"/>
          <w:lang w:eastAsia="es-CO"/>
        </w:rPr>
        <w:drawing>
          <wp:inline distT="0" distB="0" distL="0" distR="0">
            <wp:extent cx="4263242" cy="2790701"/>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93 - Copy.JPG"/>
                    <pic:cNvPicPr/>
                  </pic:nvPicPr>
                  <pic:blipFill rotWithShape="1">
                    <a:blip r:embed="rId9">
                      <a:extLst>
                        <a:ext uri="{28A0092B-C50C-407E-A947-70E740481C1C}">
                          <a14:useLocalDpi xmlns:a14="http://schemas.microsoft.com/office/drawing/2010/main" val="0"/>
                        </a:ext>
                      </a:extLst>
                    </a:blip>
                    <a:srcRect l="23940" b="25318"/>
                    <a:stretch/>
                  </pic:blipFill>
                  <pic:spPr bwMode="auto">
                    <a:xfrm>
                      <a:off x="0" y="0"/>
                      <a:ext cx="4268549" cy="2794175"/>
                    </a:xfrm>
                    <a:prstGeom prst="rect">
                      <a:avLst/>
                    </a:prstGeom>
                    <a:ln>
                      <a:noFill/>
                    </a:ln>
                    <a:extLst>
                      <a:ext uri="{53640926-AAD7-44D8-BBD7-CCE9431645EC}">
                        <a14:shadowObscured xmlns:a14="http://schemas.microsoft.com/office/drawing/2010/main"/>
                      </a:ext>
                    </a:extLst>
                  </pic:spPr>
                </pic:pic>
              </a:graphicData>
            </a:graphic>
          </wp:inline>
        </w:drawing>
      </w:r>
    </w:p>
    <w:p w:rsidR="00A33AD4" w:rsidRDefault="00A33AD4" w:rsidP="00F15903">
      <w:pPr>
        <w:spacing w:after="0" w:line="240" w:lineRule="auto"/>
        <w:jc w:val="both"/>
        <w:rPr>
          <w:rFonts w:ascii="MS Reference Sans Serif" w:eastAsia="Times New Roman" w:hAnsi="MS Reference Sans Serif"/>
          <w:color w:val="404040"/>
          <w:sz w:val="24"/>
          <w:lang w:val="es-ES"/>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Cuatro días de alegría vivió Popayán en el marco de sus Carnavales de Pubenza 2014. Para la Administración Municipal  en cabeza del Alcalde de Popayán, Francisco Fuentes Meneses, el balance final es altamente positivo. La comunidad disfrutó de diferentes actividades para todos los gustos, desde Cabalgata, encuentro de melómanos ,  DJs, Grupos folclóricos  ricos en tradición musical como las “chirimías”, encuentros deportivos,  conciertos populares, lograron reunir a todas las familias en un ambiente de alegría y sano esparcimiento.</w:t>
      </w:r>
    </w:p>
    <w:p w:rsidR="00095970" w:rsidRPr="00095970" w:rsidRDefault="00095970" w:rsidP="00095970">
      <w:pPr>
        <w:spacing w:after="0" w:line="240" w:lineRule="auto"/>
        <w:jc w:val="both"/>
        <w:rPr>
          <w:rFonts w:ascii="MS Reference Sans Serif" w:eastAsia="Times New Roman" w:hAnsi="MS Reference Sans Serif"/>
          <w:color w:val="404040"/>
          <w:sz w:val="24"/>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 xml:space="preserve">El desfile de carrozas y comparsas acompañados de silleteros provenientes de municipios del Cauca permitió apreciar el trabajo de nuestros artesanos que está al nivel de los mejores del país. </w:t>
      </w:r>
    </w:p>
    <w:p w:rsidR="00095970" w:rsidRPr="00095970" w:rsidRDefault="00095970" w:rsidP="00095970">
      <w:pPr>
        <w:spacing w:after="0" w:line="240" w:lineRule="auto"/>
        <w:jc w:val="both"/>
        <w:rPr>
          <w:rFonts w:ascii="MS Reference Sans Serif" w:eastAsia="Times New Roman" w:hAnsi="MS Reference Sans Serif"/>
          <w:color w:val="404040"/>
          <w:sz w:val="24"/>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Es importante destacar el grado de “Cultura Ciudadana” que se denotó en esta versión de carnavales. En todos y cada uno de los eventos programados no se presentaron mayores problemas o inconvenientes. La afluencia masiva de público fue la nota predominante lo que al final aportó para el éxito de los carnavales.</w:t>
      </w:r>
    </w:p>
    <w:p w:rsidR="00095970" w:rsidRPr="00095970" w:rsidRDefault="00095970" w:rsidP="00095970">
      <w:pPr>
        <w:spacing w:after="0" w:line="240" w:lineRule="auto"/>
        <w:jc w:val="both"/>
        <w:rPr>
          <w:rFonts w:ascii="MS Reference Sans Serif" w:eastAsia="Times New Roman" w:hAnsi="MS Reference Sans Serif"/>
          <w:color w:val="404040"/>
          <w:sz w:val="24"/>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 xml:space="preserve">Los conciertos en el parque “Carlos Albán” fueron extraordinarios. En la tarde noche del domingo 5, las agrupaciones como : La Misma Gente, el Grupo vallenato de Omar Geles y el Grupo Niche, hicieron las delicias de </w:t>
      </w:r>
      <w:r w:rsidRPr="00095970">
        <w:rPr>
          <w:rFonts w:ascii="MS Reference Sans Serif" w:eastAsia="Times New Roman" w:hAnsi="MS Reference Sans Serif"/>
          <w:color w:val="404040"/>
          <w:sz w:val="24"/>
        </w:rPr>
        <w:lastRenderedPageBreak/>
        <w:t xml:space="preserve">más de 5 mil personas que cantaron cada uno de sus temas. El cumplimiento en los horarios de las presentaciones fue otro de los aciertos de los organizadores la Secretaría de Cultura y Deporte del Municipio, Corpubenza y la Licorera del Cauca. </w:t>
      </w:r>
    </w:p>
    <w:p w:rsidR="00095970" w:rsidRPr="00095970" w:rsidRDefault="00095970" w:rsidP="00095970">
      <w:pPr>
        <w:spacing w:after="0" w:line="240" w:lineRule="auto"/>
        <w:jc w:val="both"/>
        <w:rPr>
          <w:rFonts w:ascii="MS Reference Sans Serif" w:eastAsia="Times New Roman" w:hAnsi="MS Reference Sans Serif"/>
          <w:color w:val="404040"/>
          <w:sz w:val="24"/>
        </w:rPr>
      </w:pPr>
    </w:p>
    <w:p w:rsidR="00095970" w:rsidRDefault="00095970" w:rsidP="00095970">
      <w:pPr>
        <w:spacing w:after="0" w:line="240" w:lineRule="auto"/>
        <w:jc w:val="both"/>
        <w:rPr>
          <w:rFonts w:ascii="MS Reference Sans Serif" w:eastAsia="Times New Roman" w:hAnsi="MS Reference Sans Serif"/>
          <w:b/>
          <w:color w:val="404040"/>
          <w:sz w:val="24"/>
        </w:rPr>
      </w:pPr>
      <w:r w:rsidRPr="00095970">
        <w:rPr>
          <w:rFonts w:ascii="MS Reference Sans Serif" w:eastAsia="Times New Roman" w:hAnsi="MS Reference Sans Serif"/>
          <w:b/>
          <w:color w:val="404040"/>
          <w:sz w:val="24"/>
        </w:rPr>
        <w:t>Popayán tiene nueva reina de Pubenza y reina infantil</w:t>
      </w:r>
    </w:p>
    <w:p w:rsidR="00095970" w:rsidRPr="00095970" w:rsidRDefault="00095970" w:rsidP="00095970">
      <w:pPr>
        <w:spacing w:after="0" w:line="240" w:lineRule="auto"/>
        <w:jc w:val="both"/>
        <w:rPr>
          <w:rFonts w:ascii="MS Reference Sans Serif" w:eastAsia="Times New Roman" w:hAnsi="MS Reference Sans Serif"/>
          <w:b/>
          <w:color w:val="404040"/>
          <w:sz w:val="24"/>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Los reinados de la simpatía e infantil sin duda fueron dos eventos que acapararon la atención de los payaneses en general durante la realización de los “Carnavales de Pubenza “ 2014.  En un evento multitudinario en el Coliseo “La Estancia” se cumplió la velada de elección y coronación de la nueva Reina de Carnavales, en donde la alegría y belleza de las aspirantes al cetro provocaron el “delirio” de las barras acompañantes.</w:t>
      </w:r>
    </w:p>
    <w:p w:rsidR="00481F4B" w:rsidRPr="00095970" w:rsidRDefault="00481F4B" w:rsidP="00095970">
      <w:pPr>
        <w:spacing w:after="0" w:line="240" w:lineRule="auto"/>
        <w:jc w:val="both"/>
        <w:rPr>
          <w:rFonts w:ascii="MS Reference Sans Serif" w:eastAsia="Times New Roman" w:hAnsi="MS Reference Sans Serif"/>
          <w:color w:val="404040"/>
          <w:sz w:val="24"/>
        </w:rPr>
      </w:pPr>
      <w:r>
        <w:rPr>
          <w:rFonts w:ascii="MS Reference Sans Serif" w:eastAsia="Times New Roman" w:hAnsi="MS Reference Sans Serif"/>
          <w:color w:val="404040"/>
          <w:sz w:val="24"/>
          <w:lang w:eastAsia="es-CO"/>
        </w:rPr>
        <w:drawing>
          <wp:anchor distT="0" distB="0" distL="114300" distR="114300" simplePos="0" relativeHeight="251660288" behindDoc="0" locked="0" layoutInCell="1" allowOverlap="1" wp14:anchorId="74713EEA" wp14:editId="3787835B">
            <wp:simplePos x="0" y="0"/>
            <wp:positionH relativeFrom="column">
              <wp:posOffset>-11430</wp:posOffset>
            </wp:positionH>
            <wp:positionV relativeFrom="paragraph">
              <wp:posOffset>149225</wp:posOffset>
            </wp:positionV>
            <wp:extent cx="2645410" cy="3656330"/>
            <wp:effectExtent l="0" t="0" r="2540" b="127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00 - Copy.JPG"/>
                    <pic:cNvPicPr/>
                  </pic:nvPicPr>
                  <pic:blipFill rotWithShape="1">
                    <a:blip r:embed="rId10">
                      <a:extLst>
                        <a:ext uri="{28A0092B-C50C-407E-A947-70E740481C1C}">
                          <a14:useLocalDpi xmlns:a14="http://schemas.microsoft.com/office/drawing/2010/main" val="0"/>
                        </a:ext>
                      </a:extLst>
                    </a:blip>
                    <a:srcRect l="16041" r="18203" b="39425"/>
                    <a:stretch/>
                  </pic:blipFill>
                  <pic:spPr bwMode="auto">
                    <a:xfrm>
                      <a:off x="0" y="0"/>
                      <a:ext cx="2645410" cy="365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El jurado calificador luego de una ardua tarea entregó el veredicto final de la siguientes manera:</w:t>
      </w:r>
    </w:p>
    <w:p w:rsidR="00095970" w:rsidRPr="00095970" w:rsidRDefault="00095970" w:rsidP="00095970">
      <w:pPr>
        <w:spacing w:after="0" w:line="240" w:lineRule="auto"/>
        <w:jc w:val="both"/>
        <w:rPr>
          <w:rFonts w:ascii="MS Reference Sans Serif" w:eastAsia="Times New Roman" w:hAnsi="MS Reference Sans Serif"/>
          <w:color w:val="404040"/>
          <w:sz w:val="24"/>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b/>
          <w:color w:val="404040"/>
          <w:sz w:val="24"/>
        </w:rPr>
        <w:t>Reina:</w:t>
      </w:r>
      <w:r w:rsidRPr="00095970">
        <w:rPr>
          <w:rFonts w:ascii="MS Reference Sans Serif" w:eastAsia="Times New Roman" w:hAnsi="MS Reference Sans Serif"/>
          <w:color w:val="404040"/>
          <w:sz w:val="24"/>
        </w:rPr>
        <w:t xml:space="preserve"> Laura Marcela Orthua Gutiérrez -  Comuna 8</w:t>
      </w:r>
    </w:p>
    <w:p w:rsidR="00481F4B" w:rsidRPr="00095970" w:rsidRDefault="00240A7F" w:rsidP="00095970">
      <w:pPr>
        <w:spacing w:after="0" w:line="240" w:lineRule="auto"/>
        <w:jc w:val="both"/>
        <w:rPr>
          <w:rFonts w:ascii="MS Reference Sans Serif" w:eastAsia="Times New Roman" w:hAnsi="MS Reference Sans Serif"/>
          <w:color w:val="404040"/>
          <w:sz w:val="24"/>
        </w:rPr>
      </w:pPr>
      <w:r>
        <w:rPr>
          <w:rFonts w:ascii="MS Reference Sans Serif" w:eastAsia="Times New Roman" w:hAnsi="MS Reference Sans Serif"/>
          <w:color w:val="404040"/>
          <w:sz w:val="24"/>
        </w:rPr>
        <w:t>.</w:t>
      </w:r>
      <w:bookmarkStart w:id="0" w:name="_GoBack"/>
      <w:bookmarkEnd w:id="0"/>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b/>
          <w:color w:val="404040"/>
          <w:sz w:val="24"/>
        </w:rPr>
        <w:t>Virreina:</w:t>
      </w:r>
      <w:r w:rsidRPr="00095970">
        <w:rPr>
          <w:rFonts w:ascii="MS Reference Sans Serif" w:eastAsia="Times New Roman" w:hAnsi="MS Reference Sans Serif"/>
          <w:color w:val="404040"/>
          <w:sz w:val="24"/>
        </w:rPr>
        <w:t xml:space="preserve">  Lorena Stefany Caicedo Ortiz – Comuna 6</w:t>
      </w:r>
    </w:p>
    <w:p w:rsidR="00481F4B" w:rsidRPr="00095970" w:rsidRDefault="00481F4B" w:rsidP="00095970">
      <w:pPr>
        <w:spacing w:after="0" w:line="240" w:lineRule="auto"/>
        <w:jc w:val="both"/>
        <w:rPr>
          <w:rFonts w:ascii="MS Reference Sans Serif" w:eastAsia="Times New Roman" w:hAnsi="MS Reference Sans Serif"/>
          <w:color w:val="404040"/>
          <w:sz w:val="24"/>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b/>
          <w:color w:val="404040"/>
          <w:sz w:val="24"/>
        </w:rPr>
        <w:t>Primera princesa:</w:t>
      </w:r>
      <w:r w:rsidRPr="00095970">
        <w:rPr>
          <w:rFonts w:ascii="MS Reference Sans Serif" w:eastAsia="Times New Roman" w:hAnsi="MS Reference Sans Serif"/>
          <w:color w:val="404040"/>
          <w:sz w:val="24"/>
        </w:rPr>
        <w:t xml:space="preserve"> Angie Johana Castro – Lomas de Granadas</w:t>
      </w:r>
    </w:p>
    <w:p w:rsidR="00481F4B" w:rsidRPr="00095970" w:rsidRDefault="00481F4B" w:rsidP="00095970">
      <w:pPr>
        <w:spacing w:after="0" w:line="240" w:lineRule="auto"/>
        <w:jc w:val="both"/>
        <w:rPr>
          <w:rFonts w:ascii="MS Reference Sans Serif" w:eastAsia="Times New Roman" w:hAnsi="MS Reference Sans Serif"/>
          <w:color w:val="404040"/>
          <w:sz w:val="24"/>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b/>
          <w:color w:val="404040"/>
          <w:sz w:val="24"/>
        </w:rPr>
        <w:t>Segunda Princesa:</w:t>
      </w:r>
      <w:r w:rsidRPr="00095970">
        <w:rPr>
          <w:rFonts w:ascii="MS Reference Sans Serif" w:eastAsia="Times New Roman" w:hAnsi="MS Reference Sans Serif"/>
          <w:color w:val="404040"/>
          <w:sz w:val="24"/>
        </w:rPr>
        <w:t xml:space="preserve"> Angie Carolina Larrahondo – Tomás Cipriano</w:t>
      </w:r>
    </w:p>
    <w:p w:rsidR="00481F4B" w:rsidRPr="00095970" w:rsidRDefault="00481F4B" w:rsidP="00095970">
      <w:pPr>
        <w:spacing w:after="0" w:line="240" w:lineRule="auto"/>
        <w:jc w:val="both"/>
        <w:rPr>
          <w:rFonts w:ascii="MS Reference Sans Serif" w:eastAsia="Times New Roman" w:hAnsi="MS Reference Sans Serif"/>
          <w:color w:val="404040"/>
          <w:sz w:val="24"/>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b/>
          <w:color w:val="404040"/>
          <w:sz w:val="24"/>
        </w:rPr>
        <w:t>Tercera Princesa:</w:t>
      </w:r>
      <w:r w:rsidRPr="00095970">
        <w:rPr>
          <w:rFonts w:ascii="MS Reference Sans Serif" w:eastAsia="Times New Roman" w:hAnsi="MS Reference Sans Serif"/>
          <w:color w:val="404040"/>
          <w:sz w:val="24"/>
        </w:rPr>
        <w:t xml:space="preserve"> Claudia Camila López Barragán -  Centro</w:t>
      </w:r>
    </w:p>
    <w:p w:rsidR="00095970" w:rsidRPr="00095970" w:rsidRDefault="00095970" w:rsidP="00095970">
      <w:pPr>
        <w:spacing w:after="0" w:line="240" w:lineRule="auto"/>
        <w:jc w:val="both"/>
        <w:rPr>
          <w:rFonts w:ascii="MS Reference Sans Serif" w:eastAsia="Times New Roman" w:hAnsi="MS Reference Sans Serif"/>
          <w:color w:val="404040"/>
          <w:sz w:val="24"/>
        </w:rPr>
      </w:pP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La reina de los Carnavales 2014 tendrá la representación del Cauca en el Reinado Nacional del Bambuco que se celebra en Neiva a mitad de año. Además, recibió premios especiales entregados por los patrocinadores y la Administración Municipal.</w:t>
      </w:r>
    </w:p>
    <w:p w:rsidR="00095970" w:rsidRPr="00095970" w:rsidRDefault="00095970" w:rsidP="00095970">
      <w:pPr>
        <w:spacing w:after="0" w:line="240" w:lineRule="auto"/>
        <w:jc w:val="both"/>
        <w:rPr>
          <w:rFonts w:ascii="MS Reference Sans Serif" w:eastAsia="Times New Roman" w:hAnsi="MS Reference Sans Serif"/>
          <w:color w:val="404040"/>
          <w:sz w:val="24"/>
        </w:rPr>
      </w:pPr>
    </w:p>
    <w:p w:rsidR="00095970" w:rsidRDefault="00297A2E" w:rsidP="00095970">
      <w:pPr>
        <w:spacing w:after="0" w:line="240" w:lineRule="auto"/>
        <w:jc w:val="both"/>
        <w:rPr>
          <w:rFonts w:ascii="MS Reference Sans Serif" w:eastAsia="Times New Roman" w:hAnsi="MS Reference Sans Serif"/>
          <w:color w:val="404040"/>
          <w:sz w:val="24"/>
        </w:rPr>
      </w:pPr>
      <w:r>
        <w:rPr>
          <w:rFonts w:ascii="MS Reference Sans Serif" w:eastAsia="Times New Roman" w:hAnsi="MS Reference Sans Serif"/>
          <w:color w:val="404040"/>
          <w:sz w:val="24"/>
          <w:lang w:eastAsia="es-CO"/>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2244725" cy="2627630"/>
            <wp:effectExtent l="0" t="0" r="3175" b="127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82 - Copy.JPG"/>
                    <pic:cNvPicPr/>
                  </pic:nvPicPr>
                  <pic:blipFill rotWithShape="1">
                    <a:blip r:embed="rId11" cstate="print">
                      <a:extLst>
                        <a:ext uri="{28A0092B-C50C-407E-A947-70E740481C1C}">
                          <a14:useLocalDpi xmlns:a14="http://schemas.microsoft.com/office/drawing/2010/main" val="0"/>
                        </a:ext>
                      </a:extLst>
                    </a:blip>
                    <a:srcRect l="24243" r="22511" b="6493"/>
                    <a:stretch/>
                  </pic:blipFill>
                  <pic:spPr bwMode="auto">
                    <a:xfrm>
                      <a:off x="0" y="0"/>
                      <a:ext cx="2244725" cy="2627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970" w:rsidRPr="00095970">
        <w:rPr>
          <w:rFonts w:ascii="MS Reference Sans Serif" w:eastAsia="Times New Roman" w:hAnsi="MS Reference Sans Serif"/>
          <w:color w:val="404040"/>
          <w:sz w:val="24"/>
        </w:rPr>
        <w:t>Por su parte el Primer Reinado Infantil logró reunir un número importante de niñas participantes que con su belleza e inocencia cautivaron a los payaneses. La ceremonia de elección y coronación se realizó en el Centro Cultural Bolívar  con los siguientes resultados:</w:t>
      </w:r>
    </w:p>
    <w:p w:rsidR="00095970" w:rsidRPr="00095970" w:rsidRDefault="00095970" w:rsidP="00095970">
      <w:pPr>
        <w:spacing w:after="0" w:line="240" w:lineRule="auto"/>
        <w:jc w:val="both"/>
        <w:rPr>
          <w:rFonts w:ascii="MS Reference Sans Serif" w:eastAsia="Times New Roman" w:hAnsi="MS Reference Sans Serif"/>
          <w:color w:val="404040"/>
          <w:sz w:val="24"/>
        </w:rPr>
      </w:pPr>
    </w:p>
    <w:p w:rsidR="00095970" w:rsidRP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 xml:space="preserve">Reina: </w:t>
      </w:r>
      <w:r w:rsidR="00481F4B" w:rsidRPr="00095970">
        <w:rPr>
          <w:rFonts w:ascii="MS Reference Sans Serif" w:eastAsia="Times New Roman" w:hAnsi="MS Reference Sans Serif"/>
          <w:color w:val="404040"/>
          <w:sz w:val="24"/>
        </w:rPr>
        <w:t>Luisa Valentina Moreno</w:t>
      </w:r>
      <w:r w:rsidRPr="00095970">
        <w:rPr>
          <w:rFonts w:ascii="MS Reference Sans Serif" w:eastAsia="Times New Roman" w:hAnsi="MS Reference Sans Serif"/>
          <w:color w:val="404040"/>
          <w:sz w:val="24"/>
        </w:rPr>
        <w:t>,  Villa del Norte</w:t>
      </w:r>
    </w:p>
    <w:p w:rsidR="00095970" w:rsidRP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 xml:space="preserve">Virreina: </w:t>
      </w:r>
      <w:r w:rsidR="00481F4B" w:rsidRPr="00095970">
        <w:rPr>
          <w:rFonts w:ascii="MS Reference Sans Serif" w:eastAsia="Times New Roman" w:hAnsi="MS Reference Sans Serif"/>
          <w:color w:val="404040"/>
          <w:sz w:val="24"/>
        </w:rPr>
        <w:t>Danna Yulitza Certuche</w:t>
      </w:r>
      <w:r w:rsidRPr="00095970">
        <w:rPr>
          <w:rFonts w:ascii="MS Reference Sans Serif" w:eastAsia="Times New Roman" w:hAnsi="MS Reference Sans Serif"/>
          <w:color w:val="404040"/>
          <w:sz w:val="24"/>
        </w:rPr>
        <w:t>, Alfonso lópez</w:t>
      </w:r>
    </w:p>
    <w:p w:rsidR="00095970"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 xml:space="preserve">1ª Princesa. </w:t>
      </w:r>
      <w:r w:rsidR="00481F4B" w:rsidRPr="00095970">
        <w:rPr>
          <w:rFonts w:ascii="MS Reference Sans Serif" w:eastAsia="Times New Roman" w:hAnsi="MS Reference Sans Serif"/>
          <w:color w:val="404040"/>
          <w:sz w:val="24"/>
        </w:rPr>
        <w:t>Gensi Ivana Cardona</w:t>
      </w:r>
      <w:r w:rsidRPr="00095970">
        <w:rPr>
          <w:rFonts w:ascii="MS Reference Sans Serif" w:eastAsia="Times New Roman" w:hAnsi="MS Reference Sans Serif"/>
          <w:color w:val="404040"/>
          <w:sz w:val="24"/>
        </w:rPr>
        <w:t>, Lomas de Granada</w:t>
      </w:r>
    </w:p>
    <w:p w:rsidR="00095970" w:rsidRPr="00095970" w:rsidRDefault="00095970" w:rsidP="00095970">
      <w:pPr>
        <w:spacing w:after="0" w:line="240" w:lineRule="auto"/>
        <w:jc w:val="both"/>
        <w:rPr>
          <w:rFonts w:ascii="MS Reference Sans Serif" w:eastAsia="Times New Roman" w:hAnsi="MS Reference Sans Serif"/>
          <w:color w:val="404040"/>
          <w:sz w:val="24"/>
        </w:rPr>
      </w:pPr>
    </w:p>
    <w:p w:rsidR="00F15903" w:rsidRPr="00F15903"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 xml:space="preserve">Una felicitación especial por su comportamiento y compromiso por las fiestas envió a la comunidad en general el Alcalde de Popayán, Francisco Fuentes Meneses, quien invitó a continuar trabajado por engrandecer aún más nuestra ciudad. </w:t>
      </w:r>
    </w:p>
    <w:sectPr w:rsidR="00F15903" w:rsidRPr="00F15903"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2A" w:rsidRDefault="00766E2A" w:rsidP="0093064D">
      <w:pPr>
        <w:spacing w:after="0" w:line="240" w:lineRule="auto"/>
      </w:pPr>
      <w:r>
        <w:separator/>
      </w:r>
    </w:p>
  </w:endnote>
  <w:endnote w:type="continuationSeparator" w:id="0">
    <w:p w:rsidR="00766E2A" w:rsidRDefault="00766E2A"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51DB2AC9" wp14:editId="60053A2F">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240A7F" w:rsidRPr="00240A7F">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240A7F" w:rsidRPr="00240A7F">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2A" w:rsidRDefault="00766E2A" w:rsidP="0093064D">
      <w:pPr>
        <w:spacing w:after="0" w:line="240" w:lineRule="auto"/>
      </w:pPr>
      <w:r>
        <w:separator/>
      </w:r>
    </w:p>
  </w:footnote>
  <w:footnote w:type="continuationSeparator" w:id="0">
    <w:p w:rsidR="00766E2A" w:rsidRDefault="00766E2A"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4A241C8F" wp14:editId="66687EF3">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560E9"/>
    <w:rsid w:val="00095970"/>
    <w:rsid w:val="000E43F9"/>
    <w:rsid w:val="00171F53"/>
    <w:rsid w:val="001809B6"/>
    <w:rsid w:val="00181336"/>
    <w:rsid w:val="00187EDC"/>
    <w:rsid w:val="001A568F"/>
    <w:rsid w:val="001A6005"/>
    <w:rsid w:val="001F535D"/>
    <w:rsid w:val="002075E8"/>
    <w:rsid w:val="00240A7F"/>
    <w:rsid w:val="00244F7E"/>
    <w:rsid w:val="00266D61"/>
    <w:rsid w:val="00297A2E"/>
    <w:rsid w:val="002C1788"/>
    <w:rsid w:val="002C36B6"/>
    <w:rsid w:val="002E075D"/>
    <w:rsid w:val="003A4AC0"/>
    <w:rsid w:val="00422031"/>
    <w:rsid w:val="00481F4B"/>
    <w:rsid w:val="004939DE"/>
    <w:rsid w:val="00551802"/>
    <w:rsid w:val="005518A8"/>
    <w:rsid w:val="005B360B"/>
    <w:rsid w:val="006316E2"/>
    <w:rsid w:val="006A5138"/>
    <w:rsid w:val="006D1E5C"/>
    <w:rsid w:val="00705B0B"/>
    <w:rsid w:val="00766E2A"/>
    <w:rsid w:val="00785A02"/>
    <w:rsid w:val="007C6411"/>
    <w:rsid w:val="007D4CAA"/>
    <w:rsid w:val="008813A3"/>
    <w:rsid w:val="008B314B"/>
    <w:rsid w:val="00902AA5"/>
    <w:rsid w:val="0093064D"/>
    <w:rsid w:val="009711C7"/>
    <w:rsid w:val="009A6899"/>
    <w:rsid w:val="009C3215"/>
    <w:rsid w:val="009F47B1"/>
    <w:rsid w:val="00A01568"/>
    <w:rsid w:val="00A13775"/>
    <w:rsid w:val="00A33AD4"/>
    <w:rsid w:val="00B32B4C"/>
    <w:rsid w:val="00B33F22"/>
    <w:rsid w:val="00B67108"/>
    <w:rsid w:val="00C24CC2"/>
    <w:rsid w:val="00C31255"/>
    <w:rsid w:val="00C83EEC"/>
    <w:rsid w:val="00CE11E7"/>
    <w:rsid w:val="00D3635C"/>
    <w:rsid w:val="00DC1759"/>
    <w:rsid w:val="00E41314"/>
    <w:rsid w:val="00E43860"/>
    <w:rsid w:val="00E53CC1"/>
    <w:rsid w:val="00EA2DAC"/>
    <w:rsid w:val="00F15903"/>
    <w:rsid w:val="00F15B4F"/>
    <w:rsid w:val="00F317A8"/>
    <w:rsid w:val="00F55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7</cp:revision>
  <cp:lastPrinted>2014-01-14T22:26:00Z</cp:lastPrinted>
  <dcterms:created xsi:type="dcterms:W3CDTF">2014-01-07T14:54:00Z</dcterms:created>
  <dcterms:modified xsi:type="dcterms:W3CDTF">2014-01-14T22:26:00Z</dcterms:modified>
</cp:coreProperties>
</file>