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E76" w:rsidRPr="008F2573" w:rsidRDefault="00DA4382" w:rsidP="008F2573">
      <w:pPr>
        <w:ind w:left="708" w:hanging="708"/>
        <w:jc w:val="both"/>
        <w:rPr>
          <w:rFonts w:cstheme="minorHAnsi"/>
          <w:color w:val="808080" w:themeColor="background1" w:themeShade="80"/>
        </w:rPr>
      </w:pPr>
      <w:r w:rsidRPr="002E7E4F">
        <w:rPr>
          <w:rFonts w:cstheme="minorHAnsi"/>
          <w:color w:val="808080" w:themeColor="background1" w:themeShade="80"/>
        </w:rPr>
        <w:t xml:space="preserve">                                                                      </w:t>
      </w:r>
      <w:r w:rsidR="00836137" w:rsidRPr="002E7E4F">
        <w:rPr>
          <w:rFonts w:cstheme="minorHAnsi"/>
          <w:color w:val="808080" w:themeColor="background1" w:themeShade="80"/>
        </w:rPr>
        <w:t xml:space="preserve"> </w:t>
      </w:r>
      <w:r w:rsidR="001E01F7" w:rsidRPr="002E7E4F">
        <w:rPr>
          <w:rFonts w:cstheme="minorHAnsi"/>
          <w:color w:val="808080" w:themeColor="background1" w:themeShade="80"/>
        </w:rPr>
        <w:t xml:space="preserve">   </w:t>
      </w:r>
      <w:r w:rsidR="00025E76">
        <w:rPr>
          <w:rFonts w:cstheme="minorHAnsi"/>
          <w:color w:val="808080" w:themeColor="background1" w:themeShade="80"/>
        </w:rPr>
        <w:t xml:space="preserve"> Boletín No 038  jueves 19 </w:t>
      </w:r>
      <w:r w:rsidR="00B7523B" w:rsidRPr="002E7E4F">
        <w:rPr>
          <w:rFonts w:cstheme="minorHAnsi"/>
          <w:color w:val="808080" w:themeColor="background1" w:themeShade="80"/>
        </w:rPr>
        <w:t xml:space="preserve"> </w:t>
      </w:r>
      <w:r w:rsidR="00E27F38" w:rsidRPr="002E7E4F">
        <w:rPr>
          <w:rFonts w:cstheme="minorHAnsi"/>
          <w:color w:val="808080" w:themeColor="background1" w:themeShade="80"/>
        </w:rPr>
        <w:t>de</w:t>
      </w:r>
      <w:r w:rsidR="008B58C8" w:rsidRPr="002E7E4F">
        <w:rPr>
          <w:rFonts w:cstheme="minorHAnsi"/>
          <w:color w:val="808080" w:themeColor="background1" w:themeShade="80"/>
        </w:rPr>
        <w:t xml:space="preserve"> </w:t>
      </w:r>
      <w:r w:rsidR="00B7523B" w:rsidRPr="002E7E4F">
        <w:rPr>
          <w:rFonts w:cstheme="minorHAnsi"/>
          <w:color w:val="808080" w:themeColor="background1" w:themeShade="80"/>
        </w:rPr>
        <w:t>febrer</w:t>
      </w:r>
      <w:r w:rsidR="00F62842" w:rsidRPr="002E7E4F">
        <w:rPr>
          <w:rFonts w:cstheme="minorHAnsi"/>
          <w:color w:val="808080" w:themeColor="background1" w:themeShade="80"/>
        </w:rPr>
        <w:t>o</w:t>
      </w:r>
      <w:r w:rsidR="00E27F38" w:rsidRPr="002E7E4F">
        <w:rPr>
          <w:rFonts w:cstheme="minorHAnsi"/>
          <w:color w:val="808080" w:themeColor="background1" w:themeShade="80"/>
        </w:rPr>
        <w:t xml:space="preserve"> de</w:t>
      </w:r>
      <w:r w:rsidR="009149BC" w:rsidRPr="002E7E4F">
        <w:rPr>
          <w:rFonts w:cstheme="minorHAnsi"/>
          <w:color w:val="808080" w:themeColor="background1" w:themeShade="80"/>
        </w:rPr>
        <w:t>2015</w:t>
      </w:r>
    </w:p>
    <w:p w:rsidR="00357378" w:rsidRPr="00210901" w:rsidRDefault="00850FE4" w:rsidP="00210901">
      <w:pPr>
        <w:jc w:val="center"/>
        <w:rPr>
          <w:rFonts w:ascii="MS Reference Sans Serif" w:hAnsi="MS Reference Sans Serif" w:cstheme="minorHAnsi"/>
          <w:b/>
          <w:sz w:val="28"/>
          <w:szCs w:val="28"/>
        </w:rPr>
      </w:pPr>
      <w:r w:rsidRPr="00850FE4">
        <w:rPr>
          <w:rFonts w:ascii="MS Reference Sans Serif" w:hAnsi="MS Reference Sans Serif" w:cstheme="minorHAnsi"/>
          <w:b/>
          <w:sz w:val="28"/>
          <w:szCs w:val="28"/>
        </w:rPr>
        <w:t>Oficina de Atención de</w:t>
      </w:r>
      <w:r>
        <w:rPr>
          <w:rFonts w:ascii="MS Reference Sans Serif" w:hAnsi="MS Reference Sans Serif" w:cstheme="minorHAnsi"/>
          <w:b/>
          <w:sz w:val="28"/>
          <w:szCs w:val="28"/>
        </w:rPr>
        <w:t xml:space="preserve"> Riesgos  entrega</w:t>
      </w:r>
      <w:r w:rsidRPr="00850FE4">
        <w:rPr>
          <w:rFonts w:ascii="MS Reference Sans Serif" w:hAnsi="MS Reference Sans Serif" w:cstheme="minorHAnsi"/>
          <w:b/>
          <w:sz w:val="28"/>
          <w:szCs w:val="28"/>
        </w:rPr>
        <w:t xml:space="preserve"> primer  informe de familias afectadas por vendaval de este miércoles</w:t>
      </w:r>
    </w:p>
    <w:p w:rsidR="00850FE4" w:rsidRDefault="00357378" w:rsidP="00850FE4">
      <w:pPr>
        <w:jc w:val="both"/>
        <w:rPr>
          <w:rFonts w:ascii="MS Reference Sans Serif" w:hAnsi="MS Reference Sans Serif" w:cstheme="minorHAnsi"/>
        </w:rPr>
      </w:pPr>
      <w:r>
        <w:rPr>
          <w:rFonts w:ascii="MS Reference Sans Serif" w:hAnsi="MS Reference Sans Serif" w:cstheme="minorHAnsi"/>
        </w:rPr>
        <w:t>El Alcalde de Popayán, Francisco Fuentes Meneses y el jefe de la oficina de Gestión de Riesgos, Miguel Ramírez, entregaron hoy un balance como c</w:t>
      </w:r>
      <w:r w:rsidR="00850FE4">
        <w:rPr>
          <w:rFonts w:ascii="MS Reference Sans Serif" w:hAnsi="MS Reference Sans Serif" w:cstheme="minorHAnsi"/>
        </w:rPr>
        <w:t>omo consecuencia del fuerte vendaval con granizo registrado ayer en horas de la tarde que causó daño a por lo menos 300 techos de viviendas, derrumbe de árboles en parques y zonas verdes, daños a las redes eléctricas, servicio de televisión e Internet, inundaciones de viviendas,  el director de la oficina de Atención del Riesgo, Ingeniero, Miguel Ramírez, convocó a una Sala  de Crisis en la sede del Cuerpo de Bomberos Voluntarios, ayer a las 6 de la tarde.</w:t>
      </w:r>
    </w:p>
    <w:p w:rsidR="00850FE4" w:rsidRDefault="00357378" w:rsidP="00850FE4">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62336" behindDoc="0" locked="0" layoutInCell="1" allowOverlap="1" wp14:anchorId="55594FC0" wp14:editId="5E55598E">
            <wp:simplePos x="0" y="0"/>
            <wp:positionH relativeFrom="column">
              <wp:posOffset>13335</wp:posOffset>
            </wp:positionH>
            <wp:positionV relativeFrom="paragraph">
              <wp:posOffset>8255</wp:posOffset>
            </wp:positionV>
            <wp:extent cx="4490085" cy="2921635"/>
            <wp:effectExtent l="0" t="0" r="5715" b="0"/>
            <wp:wrapSquare wrapText="bothSides"/>
            <wp:docPr id="12" name="Imagen 12" descr="C:\Users\luis.bravo\Desktop\20150219_10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20150219_1033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0085" cy="292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FE4">
        <w:rPr>
          <w:rFonts w:ascii="MS Reference Sans Serif" w:hAnsi="MS Reference Sans Serif" w:cstheme="minorHAnsi"/>
        </w:rPr>
        <w:t>El primer balance de las afectaciones realizado por los organismos de socorro Cruz Roja, Bomberos, Defensa C</w:t>
      </w:r>
      <w:r w:rsidR="00850FE4" w:rsidRPr="00850FE4">
        <w:rPr>
          <w:rFonts w:ascii="MS Reference Sans Serif" w:hAnsi="MS Reference Sans Serif" w:cstheme="minorHAnsi"/>
        </w:rPr>
        <w:t>ivi</w:t>
      </w:r>
      <w:r w:rsidR="00850FE4">
        <w:rPr>
          <w:rFonts w:ascii="MS Reference Sans Serif" w:hAnsi="MS Reference Sans Serif" w:cstheme="minorHAnsi"/>
        </w:rPr>
        <w:t xml:space="preserve">l y Scouts de Colombia indica que en las Comunas 4 y 7, resultaron </w:t>
      </w:r>
      <w:r w:rsidR="0016179F">
        <w:rPr>
          <w:rFonts w:ascii="MS Reference Sans Serif" w:hAnsi="MS Reference Sans Serif" w:cstheme="minorHAnsi"/>
        </w:rPr>
        <w:t>damn</w:t>
      </w:r>
      <w:r w:rsidR="000765BC">
        <w:rPr>
          <w:rFonts w:ascii="MS Reference Sans Serif" w:hAnsi="MS Reference Sans Serif" w:cstheme="minorHAnsi"/>
        </w:rPr>
        <w:t>ificadas familias de los sectores:</w:t>
      </w:r>
      <w:r w:rsidR="0016179F">
        <w:rPr>
          <w:rFonts w:ascii="MS Reference Sans Serif" w:hAnsi="MS Reference Sans Serif" w:cstheme="minorHAnsi"/>
        </w:rPr>
        <w:t xml:space="preserve"> Benito Juá</w:t>
      </w:r>
      <w:r w:rsidR="00850FE4" w:rsidRPr="00850FE4">
        <w:rPr>
          <w:rFonts w:ascii="MS Reference Sans Serif" w:hAnsi="MS Reference Sans Serif" w:cstheme="minorHAnsi"/>
        </w:rPr>
        <w:t>rez</w:t>
      </w:r>
      <w:r w:rsidR="0016179F">
        <w:rPr>
          <w:rFonts w:ascii="MS Reference Sans Serif" w:hAnsi="MS Reference Sans Serif" w:cstheme="minorHAnsi"/>
        </w:rPr>
        <w:t xml:space="preserve"> La C</w:t>
      </w:r>
      <w:r w:rsidR="00850FE4" w:rsidRPr="00850FE4">
        <w:rPr>
          <w:rFonts w:ascii="MS Reference Sans Serif" w:hAnsi="MS Reference Sans Serif" w:cstheme="minorHAnsi"/>
        </w:rPr>
        <w:t>ampiña</w:t>
      </w:r>
      <w:r w:rsidR="0016179F">
        <w:rPr>
          <w:rFonts w:ascii="MS Reference Sans Serif" w:hAnsi="MS Reference Sans Serif" w:cstheme="minorHAnsi"/>
        </w:rPr>
        <w:t>, C</w:t>
      </w:r>
      <w:r w:rsidR="00850FE4" w:rsidRPr="00850FE4">
        <w:rPr>
          <w:rFonts w:ascii="MS Reference Sans Serif" w:hAnsi="MS Reference Sans Serif" w:cstheme="minorHAnsi"/>
        </w:rPr>
        <w:t>omuneros</w:t>
      </w:r>
      <w:r w:rsidR="0016179F">
        <w:rPr>
          <w:rFonts w:ascii="MS Reference Sans Serif" w:hAnsi="MS Reference Sans Serif" w:cstheme="minorHAnsi"/>
        </w:rPr>
        <w:t>, Deá</w:t>
      </w:r>
      <w:r w:rsidR="00850FE4" w:rsidRPr="00850FE4">
        <w:rPr>
          <w:rFonts w:ascii="MS Reference Sans Serif" w:hAnsi="MS Reference Sans Serif" w:cstheme="minorHAnsi"/>
        </w:rPr>
        <w:t>n bajo</w:t>
      </w:r>
      <w:r w:rsidR="0016179F">
        <w:rPr>
          <w:rFonts w:ascii="MS Reference Sans Serif" w:hAnsi="MS Reference Sans Serif" w:cstheme="minorHAnsi"/>
        </w:rPr>
        <w:t>, Santafé</w:t>
      </w:r>
      <w:r w:rsidR="00850FE4" w:rsidRPr="00850FE4">
        <w:rPr>
          <w:rFonts w:ascii="MS Reference Sans Serif" w:hAnsi="MS Reference Sans Serif" w:cstheme="minorHAnsi"/>
        </w:rPr>
        <w:t xml:space="preserve"> bajo</w:t>
      </w:r>
      <w:r w:rsidR="0016179F">
        <w:rPr>
          <w:rFonts w:ascii="MS Reference Sans Serif" w:hAnsi="MS Reference Sans Serif" w:cstheme="minorHAnsi"/>
        </w:rPr>
        <w:t xml:space="preserve">, </w:t>
      </w:r>
      <w:proofErr w:type="spellStart"/>
      <w:r w:rsidR="0016179F">
        <w:rPr>
          <w:rFonts w:ascii="MS Reference Sans Serif" w:hAnsi="MS Reference Sans Serif" w:cstheme="minorHAnsi"/>
        </w:rPr>
        <w:t>V</w:t>
      </w:r>
      <w:r w:rsidR="00850FE4" w:rsidRPr="00850FE4">
        <w:rPr>
          <w:rFonts w:ascii="MS Reference Sans Serif" w:hAnsi="MS Reference Sans Serif" w:cstheme="minorHAnsi"/>
        </w:rPr>
        <w:t>alparaiso</w:t>
      </w:r>
      <w:proofErr w:type="spellEnd"/>
      <w:r w:rsidR="0016179F">
        <w:rPr>
          <w:rFonts w:ascii="MS Reference Sans Serif" w:hAnsi="MS Reference Sans Serif" w:cstheme="minorHAnsi"/>
        </w:rPr>
        <w:t>, p</w:t>
      </w:r>
      <w:r w:rsidR="00850FE4" w:rsidRPr="00850FE4">
        <w:rPr>
          <w:rFonts w:ascii="MS Reference Sans Serif" w:hAnsi="MS Reference Sans Serif" w:cstheme="minorHAnsi"/>
        </w:rPr>
        <w:t>ajonal</w:t>
      </w:r>
      <w:r w:rsidR="0016179F">
        <w:rPr>
          <w:rFonts w:ascii="MS Reference Sans Serif" w:hAnsi="MS Reference Sans Serif" w:cstheme="minorHAnsi"/>
        </w:rPr>
        <w:t>, Loma de la V</w:t>
      </w:r>
      <w:r w:rsidR="00850FE4" w:rsidRPr="00850FE4">
        <w:rPr>
          <w:rFonts w:ascii="MS Reference Sans Serif" w:hAnsi="MS Reference Sans Serif" w:cstheme="minorHAnsi"/>
        </w:rPr>
        <w:t>irgen</w:t>
      </w:r>
      <w:r w:rsidR="0016179F">
        <w:rPr>
          <w:rFonts w:ascii="MS Reference Sans Serif" w:hAnsi="MS Reference Sans Serif" w:cstheme="minorHAnsi"/>
        </w:rPr>
        <w:t>, Las A</w:t>
      </w:r>
      <w:r w:rsidR="00850FE4" w:rsidRPr="00850FE4">
        <w:rPr>
          <w:rFonts w:ascii="MS Reference Sans Serif" w:hAnsi="MS Reference Sans Serif" w:cstheme="minorHAnsi"/>
        </w:rPr>
        <w:t>cacias</w:t>
      </w:r>
      <w:r w:rsidR="0016179F">
        <w:rPr>
          <w:rFonts w:ascii="MS Reference Sans Serif" w:hAnsi="MS Reference Sans Serif" w:cstheme="minorHAnsi"/>
        </w:rPr>
        <w:t>, Retiro B</w:t>
      </w:r>
      <w:r w:rsidR="00850FE4" w:rsidRPr="00850FE4">
        <w:rPr>
          <w:rFonts w:ascii="MS Reference Sans Serif" w:hAnsi="MS Reference Sans Serif" w:cstheme="minorHAnsi"/>
        </w:rPr>
        <w:t>ajo</w:t>
      </w:r>
      <w:r w:rsidR="0016179F">
        <w:rPr>
          <w:rFonts w:ascii="MS Reference Sans Serif" w:hAnsi="MS Reference Sans Serif" w:cstheme="minorHAnsi"/>
        </w:rPr>
        <w:t>, C</w:t>
      </w:r>
      <w:r w:rsidR="00850FE4" w:rsidRPr="00850FE4">
        <w:rPr>
          <w:rFonts w:ascii="MS Reference Sans Serif" w:hAnsi="MS Reference Sans Serif" w:cstheme="minorHAnsi"/>
        </w:rPr>
        <w:t>alicanto</w:t>
      </w:r>
      <w:r w:rsidR="0016179F">
        <w:rPr>
          <w:rFonts w:ascii="MS Reference Sans Serif" w:hAnsi="MS Reference Sans Serif" w:cstheme="minorHAnsi"/>
        </w:rPr>
        <w:t>, L</w:t>
      </w:r>
      <w:r w:rsidR="00850FE4" w:rsidRPr="00850FE4">
        <w:rPr>
          <w:rFonts w:ascii="MS Reference Sans Serif" w:hAnsi="MS Reference Sans Serif" w:cstheme="minorHAnsi"/>
        </w:rPr>
        <w:t>imonar</w:t>
      </w:r>
      <w:r w:rsidR="0016179F">
        <w:rPr>
          <w:rFonts w:ascii="MS Reference Sans Serif" w:hAnsi="MS Reference Sans Serif" w:cstheme="minorHAnsi"/>
        </w:rPr>
        <w:t>, Retiro A</w:t>
      </w:r>
      <w:r w:rsidR="00850FE4" w:rsidRPr="00850FE4">
        <w:rPr>
          <w:rFonts w:ascii="MS Reference Sans Serif" w:hAnsi="MS Reference Sans Serif" w:cstheme="minorHAnsi"/>
        </w:rPr>
        <w:t>lto</w:t>
      </w:r>
      <w:r w:rsidR="0016179F">
        <w:rPr>
          <w:rFonts w:ascii="MS Reference Sans Serif" w:hAnsi="MS Reference Sans Serif" w:cstheme="minorHAnsi"/>
        </w:rPr>
        <w:t>, Jorge Eliécer Gaitá</w:t>
      </w:r>
      <w:r w:rsidR="00850FE4" w:rsidRPr="00850FE4">
        <w:rPr>
          <w:rFonts w:ascii="MS Reference Sans Serif" w:hAnsi="MS Reference Sans Serif" w:cstheme="minorHAnsi"/>
        </w:rPr>
        <w:t>n</w:t>
      </w:r>
      <w:r w:rsidR="0016179F">
        <w:rPr>
          <w:rFonts w:ascii="MS Reference Sans Serif" w:hAnsi="MS Reference Sans Serif" w:cstheme="minorHAnsi"/>
        </w:rPr>
        <w:t>, María O</w:t>
      </w:r>
      <w:r w:rsidR="00850FE4" w:rsidRPr="00850FE4">
        <w:rPr>
          <w:rFonts w:ascii="MS Reference Sans Serif" w:hAnsi="MS Reference Sans Serif" w:cstheme="minorHAnsi"/>
        </w:rPr>
        <w:t>riente</w:t>
      </w:r>
      <w:r w:rsidR="0016179F">
        <w:rPr>
          <w:rFonts w:ascii="MS Reference Sans Serif" w:hAnsi="MS Reference Sans Serif" w:cstheme="minorHAnsi"/>
        </w:rPr>
        <w:t xml:space="preserve">, Villa del Sur, </w:t>
      </w:r>
      <w:proofErr w:type="spellStart"/>
      <w:r w:rsidR="0016179F">
        <w:rPr>
          <w:rFonts w:ascii="MS Reference Sans Serif" w:hAnsi="MS Reference Sans Serif" w:cstheme="minorHAnsi"/>
        </w:rPr>
        <w:t>Dean</w:t>
      </w:r>
      <w:proofErr w:type="spellEnd"/>
      <w:r w:rsidR="0016179F">
        <w:rPr>
          <w:rFonts w:ascii="MS Reference Sans Serif" w:hAnsi="MS Reference Sans Serif" w:cstheme="minorHAnsi"/>
        </w:rPr>
        <w:t xml:space="preserve"> Alto, Alfonso López, Nueva Granada, José Hilario López, Urbanización Argentina, Las Américas, Santa Librada, </w:t>
      </w:r>
      <w:r w:rsidR="0016179F">
        <w:rPr>
          <w:rFonts w:ascii="MS Reference Sans Serif" w:hAnsi="MS Reference Sans Serif" w:cstheme="minorHAnsi"/>
        </w:rPr>
        <w:lastRenderedPageBreak/>
        <w:t xml:space="preserve">Esmeralda, Nuevo Japón, El Empedrado, Barrio Plateado, San Andrés,  las </w:t>
      </w:r>
      <w:r w:rsidR="00850FE4" w:rsidRPr="00850FE4">
        <w:rPr>
          <w:rFonts w:ascii="MS Reference Sans Serif" w:hAnsi="MS Reference Sans Serif" w:cstheme="minorHAnsi"/>
        </w:rPr>
        <w:t>ver</w:t>
      </w:r>
      <w:r w:rsidR="0016179F">
        <w:rPr>
          <w:rFonts w:ascii="MS Reference Sans Serif" w:hAnsi="MS Reference Sans Serif" w:cstheme="minorHAnsi"/>
        </w:rPr>
        <w:t>e</w:t>
      </w:r>
      <w:r w:rsidR="00850FE4" w:rsidRPr="00850FE4">
        <w:rPr>
          <w:rFonts w:ascii="MS Reference Sans Serif" w:hAnsi="MS Reference Sans Serif" w:cstheme="minorHAnsi"/>
        </w:rPr>
        <w:t>das</w:t>
      </w:r>
      <w:r w:rsidR="0016179F">
        <w:rPr>
          <w:rFonts w:ascii="MS Reference Sans Serif" w:hAnsi="MS Reference Sans Serif" w:cstheme="minorHAnsi"/>
        </w:rPr>
        <w:t xml:space="preserve">, El Túnel, Los Dos Brazos, Punta Larga, vía a los Dos Brazos, La Paila, El </w:t>
      </w:r>
      <w:r w:rsidR="002D69B6">
        <w:rPr>
          <w:rFonts w:ascii="MS Reference Sans Serif" w:hAnsi="MS Reference Sans Serif" w:cstheme="minorHAnsi"/>
        </w:rPr>
        <w:t>Poblado</w:t>
      </w:r>
      <w:r w:rsidR="0016179F">
        <w:rPr>
          <w:rFonts w:ascii="MS Reference Sans Serif" w:hAnsi="MS Reference Sans Serif" w:cstheme="minorHAnsi"/>
        </w:rPr>
        <w:t xml:space="preserve">, </w:t>
      </w:r>
      <w:proofErr w:type="spellStart"/>
      <w:r w:rsidR="0016179F">
        <w:rPr>
          <w:rFonts w:ascii="MS Reference Sans Serif" w:hAnsi="MS Reference Sans Serif" w:cstheme="minorHAnsi"/>
        </w:rPr>
        <w:t>Puelenje</w:t>
      </w:r>
      <w:proofErr w:type="spellEnd"/>
      <w:r w:rsidR="0016179F">
        <w:rPr>
          <w:rFonts w:ascii="MS Reference Sans Serif" w:hAnsi="MS Reference Sans Serif" w:cstheme="minorHAnsi"/>
        </w:rPr>
        <w:t>.</w:t>
      </w:r>
    </w:p>
    <w:p w:rsidR="002D69B6" w:rsidRDefault="0016179F" w:rsidP="00850FE4">
      <w:pPr>
        <w:jc w:val="both"/>
        <w:rPr>
          <w:rFonts w:ascii="MS Reference Sans Serif" w:hAnsi="MS Reference Sans Serif" w:cstheme="minorHAnsi"/>
        </w:rPr>
      </w:pPr>
      <w:r>
        <w:rPr>
          <w:rFonts w:ascii="MS Reference Sans Serif" w:hAnsi="MS Reference Sans Serif" w:cstheme="minorHAnsi"/>
        </w:rPr>
        <w:t xml:space="preserve">También resultaron afectadas instituciones educativas como: Jardín </w:t>
      </w:r>
      <w:proofErr w:type="spellStart"/>
      <w:r>
        <w:rPr>
          <w:rFonts w:ascii="MS Reference Sans Serif" w:hAnsi="MS Reference Sans Serif" w:cstheme="minorHAnsi"/>
        </w:rPr>
        <w:t>Infatil</w:t>
      </w:r>
      <w:proofErr w:type="spellEnd"/>
      <w:r>
        <w:rPr>
          <w:rFonts w:ascii="MS Reference Sans Serif" w:hAnsi="MS Reference Sans Serif" w:cstheme="minorHAnsi"/>
        </w:rPr>
        <w:t xml:space="preserve"> Piloto, Hogar Infantil de la Esmeralda, escuela </w:t>
      </w:r>
      <w:proofErr w:type="spellStart"/>
      <w:r>
        <w:rPr>
          <w:rFonts w:ascii="MS Reference Sans Serif" w:hAnsi="MS Reference Sans Serif" w:cstheme="minorHAnsi"/>
        </w:rPr>
        <w:t>Pachamama</w:t>
      </w:r>
      <w:proofErr w:type="spellEnd"/>
      <w:r>
        <w:rPr>
          <w:rFonts w:ascii="MS Reference Sans Serif" w:hAnsi="MS Reference Sans Serif" w:cstheme="minorHAnsi"/>
        </w:rPr>
        <w:t xml:space="preserve"> en el cabildo de Yanaconas, Colegio Antonio García Paredes, Colegio Salesiano Don Bosco, Colegio Los Comune</w:t>
      </w:r>
      <w:r w:rsidR="002D69B6">
        <w:rPr>
          <w:rFonts w:ascii="MS Reference Sans Serif" w:hAnsi="MS Reference Sans Serif" w:cstheme="minorHAnsi"/>
        </w:rPr>
        <w:t>ros, Escuela José Antonio Galán y</w:t>
      </w:r>
      <w:r>
        <w:rPr>
          <w:rFonts w:ascii="MS Reference Sans Serif" w:hAnsi="MS Reference Sans Serif" w:cstheme="minorHAnsi"/>
        </w:rPr>
        <w:t xml:space="preserve"> </w:t>
      </w:r>
      <w:r w:rsidR="002D69B6">
        <w:rPr>
          <w:rFonts w:ascii="MS Reference Sans Serif" w:hAnsi="MS Reference Sans Serif" w:cstheme="minorHAnsi"/>
        </w:rPr>
        <w:t xml:space="preserve">Escuela El </w:t>
      </w:r>
      <w:proofErr w:type="spellStart"/>
      <w:r w:rsidR="002D69B6">
        <w:rPr>
          <w:rFonts w:ascii="MS Reference Sans Serif" w:hAnsi="MS Reference Sans Serif" w:cstheme="minorHAnsi"/>
        </w:rPr>
        <w:t>Dean</w:t>
      </w:r>
      <w:proofErr w:type="spellEnd"/>
      <w:r w:rsidR="002D69B6">
        <w:rPr>
          <w:rFonts w:ascii="MS Reference Sans Serif" w:hAnsi="MS Reference Sans Serif" w:cstheme="minorHAnsi"/>
        </w:rPr>
        <w:t>.</w:t>
      </w:r>
    </w:p>
    <w:p w:rsidR="002D69B6" w:rsidRDefault="0050480F" w:rsidP="00850FE4">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59264" behindDoc="0" locked="0" layoutInCell="1" allowOverlap="1" wp14:anchorId="4C002FF1" wp14:editId="3E3C1BEC">
            <wp:simplePos x="0" y="0"/>
            <wp:positionH relativeFrom="column">
              <wp:posOffset>1518920</wp:posOffset>
            </wp:positionH>
            <wp:positionV relativeFrom="paragraph">
              <wp:posOffset>647700</wp:posOffset>
            </wp:positionV>
            <wp:extent cx="3987800" cy="2658745"/>
            <wp:effectExtent l="0" t="0" r="0" b="8255"/>
            <wp:wrapSquare wrapText="bothSides"/>
            <wp:docPr id="4" name="Imagen 4" descr="C:\Users\luis.bravo\Desktop\molino\IMG_8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molino\IMG_86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7800"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9B6">
        <w:rPr>
          <w:rFonts w:ascii="MS Reference Sans Serif" w:hAnsi="MS Reference Sans Serif" w:cstheme="minorHAnsi"/>
        </w:rPr>
        <w:t>Otros lugares afectados fueron</w:t>
      </w:r>
      <w:r w:rsidR="0016179F">
        <w:rPr>
          <w:rFonts w:ascii="MS Reference Sans Serif" w:hAnsi="MS Reference Sans Serif" w:cstheme="minorHAnsi"/>
        </w:rPr>
        <w:t xml:space="preserve"> </w:t>
      </w:r>
      <w:r w:rsidR="00FA2602">
        <w:rPr>
          <w:rFonts w:ascii="MS Reference Sans Serif" w:hAnsi="MS Reference Sans Serif" w:cstheme="minorHAnsi"/>
        </w:rPr>
        <w:t xml:space="preserve">Centro de Reclusión </w:t>
      </w:r>
      <w:r w:rsidR="002D69B6">
        <w:rPr>
          <w:rFonts w:ascii="MS Reference Sans Serif" w:hAnsi="MS Reference Sans Serif" w:cstheme="minorHAnsi"/>
        </w:rPr>
        <w:t xml:space="preserve"> La Magdalena, La sede de la Fiscalía, la Un</w:t>
      </w:r>
      <w:r w:rsidR="00FA2602">
        <w:rPr>
          <w:rFonts w:ascii="MS Reference Sans Serif" w:hAnsi="MS Reference Sans Serif" w:cstheme="minorHAnsi"/>
        </w:rPr>
        <w:t>idad de Reacción Inmediata-URI,</w:t>
      </w:r>
      <w:r w:rsidR="002D69B6">
        <w:rPr>
          <w:rFonts w:ascii="MS Reference Sans Serif" w:hAnsi="MS Reference Sans Serif" w:cstheme="minorHAnsi"/>
        </w:rPr>
        <w:t xml:space="preserve"> Maderas del Sur, Plazas de mercado, Alfonso López, La Esmeralda, hospital  Susana López.</w:t>
      </w:r>
    </w:p>
    <w:p w:rsidR="00583A57" w:rsidRPr="00850FE4" w:rsidRDefault="002D69B6" w:rsidP="00850FE4">
      <w:pPr>
        <w:jc w:val="both"/>
        <w:rPr>
          <w:rFonts w:ascii="MS Reference Sans Serif" w:hAnsi="MS Reference Sans Serif" w:cstheme="minorHAnsi"/>
        </w:rPr>
      </w:pPr>
      <w:r>
        <w:rPr>
          <w:rFonts w:ascii="MS Reference Sans Serif" w:hAnsi="MS Reference Sans Serif" w:cstheme="minorHAnsi"/>
        </w:rPr>
        <w:t xml:space="preserve">Dijo el Ingeniero, Miguel Ramírez de la oficina de Atención de Riesgo del Municipio de Popayán, que resultaron destechadas </w:t>
      </w:r>
      <w:r w:rsidR="00FA2602">
        <w:rPr>
          <w:rFonts w:ascii="MS Reference Sans Serif" w:hAnsi="MS Reference Sans Serif" w:cstheme="minorHAnsi"/>
        </w:rPr>
        <w:t xml:space="preserve">viviendas. </w:t>
      </w:r>
      <w:r w:rsidR="00583A57">
        <w:rPr>
          <w:rFonts w:ascii="MS Reference Sans Serif" w:hAnsi="MS Reference Sans Serif" w:cstheme="minorHAnsi"/>
        </w:rPr>
        <w:t xml:space="preserve">Se reportaron 15 árboles caídos que obstaculizaron por varias horas el paso vehicular, sobre la vía Panamericana,  Avenida el </w:t>
      </w:r>
      <w:proofErr w:type="spellStart"/>
      <w:r w:rsidR="00583A57">
        <w:rPr>
          <w:rFonts w:ascii="MS Reference Sans Serif" w:hAnsi="MS Reference Sans Serif" w:cstheme="minorHAnsi"/>
        </w:rPr>
        <w:t>Cadillal</w:t>
      </w:r>
      <w:proofErr w:type="spellEnd"/>
      <w:r w:rsidR="00583A57">
        <w:rPr>
          <w:rFonts w:ascii="MS Reference Sans Serif" w:hAnsi="MS Reference Sans Serif" w:cstheme="minorHAnsi"/>
        </w:rPr>
        <w:t xml:space="preserve">,  pero luego de la acción de los organismos de socorro y la empresa </w:t>
      </w:r>
      <w:proofErr w:type="spellStart"/>
      <w:r w:rsidR="00583A57">
        <w:rPr>
          <w:rFonts w:ascii="MS Reference Sans Serif" w:hAnsi="MS Reference Sans Serif" w:cstheme="minorHAnsi"/>
        </w:rPr>
        <w:t>Serviaseo</w:t>
      </w:r>
      <w:proofErr w:type="spellEnd"/>
      <w:r w:rsidR="00583A57">
        <w:rPr>
          <w:rFonts w:ascii="MS Reference Sans Serif" w:hAnsi="MS Reference Sans Serif" w:cstheme="minorHAnsi"/>
        </w:rPr>
        <w:t>, se restableció la movilidad.</w:t>
      </w:r>
    </w:p>
    <w:p w:rsidR="00850FE4" w:rsidRDefault="00583A57" w:rsidP="00850FE4">
      <w:pPr>
        <w:jc w:val="both"/>
        <w:rPr>
          <w:rFonts w:ascii="MS Reference Sans Serif" w:hAnsi="MS Reference Sans Serif" w:cstheme="minorHAnsi"/>
        </w:rPr>
      </w:pPr>
      <w:r>
        <w:rPr>
          <w:rFonts w:ascii="MS Reference Sans Serif" w:hAnsi="MS Reference Sans Serif" w:cstheme="minorHAnsi"/>
        </w:rPr>
        <w:t xml:space="preserve">Solo se reportó una  mujer herida que sufrió lesiones leves en  el </w:t>
      </w:r>
      <w:r w:rsidR="00850FE4" w:rsidRPr="00850FE4">
        <w:rPr>
          <w:rFonts w:ascii="MS Reference Sans Serif" w:hAnsi="MS Reference Sans Serif" w:cstheme="minorHAnsi"/>
        </w:rPr>
        <w:t xml:space="preserve">miembro superior izquierdo y fue atendida </w:t>
      </w:r>
      <w:r>
        <w:rPr>
          <w:rFonts w:ascii="MS Reference Sans Serif" w:hAnsi="MS Reference Sans Serif" w:cstheme="minorHAnsi"/>
        </w:rPr>
        <w:t xml:space="preserve"> en el  hospital Susana L</w:t>
      </w:r>
      <w:r w:rsidR="00FA2602">
        <w:rPr>
          <w:rFonts w:ascii="MS Reference Sans Serif" w:hAnsi="MS Reference Sans Serif" w:cstheme="minorHAnsi"/>
        </w:rPr>
        <w:t>ópez de Valencia.</w:t>
      </w:r>
      <w:r>
        <w:rPr>
          <w:rFonts w:ascii="MS Reference Sans Serif" w:hAnsi="MS Reference Sans Serif" w:cstheme="minorHAnsi"/>
        </w:rPr>
        <w:t xml:space="preserve"> </w:t>
      </w:r>
      <w:proofErr w:type="gramStart"/>
      <w:r w:rsidR="00850FE4" w:rsidRPr="00850FE4">
        <w:rPr>
          <w:rFonts w:ascii="MS Reference Sans Serif" w:hAnsi="MS Reference Sans Serif" w:cstheme="minorHAnsi"/>
        </w:rPr>
        <w:t>una</w:t>
      </w:r>
      <w:proofErr w:type="gramEnd"/>
      <w:r w:rsidR="00850FE4" w:rsidRPr="00850FE4">
        <w:rPr>
          <w:rFonts w:ascii="MS Reference Sans Serif" w:hAnsi="MS Reference Sans Serif" w:cstheme="minorHAnsi"/>
        </w:rPr>
        <w:t xml:space="preserve"> menor de edad que entro</w:t>
      </w:r>
      <w:r>
        <w:rPr>
          <w:rFonts w:ascii="MS Reference Sans Serif" w:hAnsi="MS Reference Sans Serif" w:cstheme="minorHAnsi"/>
        </w:rPr>
        <w:t xml:space="preserve"> </w:t>
      </w:r>
      <w:r w:rsidR="00850FE4" w:rsidRPr="00850FE4">
        <w:rPr>
          <w:rFonts w:ascii="MS Reference Sans Serif" w:hAnsi="MS Reference Sans Serif" w:cstheme="minorHAnsi"/>
        </w:rPr>
        <w:t>en show.</w:t>
      </w:r>
    </w:p>
    <w:p w:rsidR="00850FE4" w:rsidRPr="00850FE4" w:rsidRDefault="00583A57" w:rsidP="00850FE4">
      <w:pPr>
        <w:jc w:val="both"/>
        <w:rPr>
          <w:rFonts w:ascii="MS Reference Sans Serif" w:hAnsi="MS Reference Sans Serif" w:cstheme="minorHAnsi"/>
        </w:rPr>
      </w:pPr>
      <w:r>
        <w:rPr>
          <w:rFonts w:ascii="MS Reference Sans Serif" w:hAnsi="MS Reference Sans Serif" w:cstheme="minorHAnsi"/>
        </w:rPr>
        <w:t>Un vehículo que sufrió daños al caer encima partes de un árbol, sin dejar personas heridas.</w:t>
      </w:r>
    </w:p>
    <w:p w:rsidR="0050480F" w:rsidRDefault="00583A57" w:rsidP="00850FE4">
      <w:pPr>
        <w:jc w:val="both"/>
        <w:rPr>
          <w:rFonts w:ascii="MS Reference Sans Serif" w:hAnsi="MS Reference Sans Serif" w:cstheme="minorHAnsi"/>
        </w:rPr>
      </w:pPr>
      <w:r>
        <w:rPr>
          <w:rFonts w:ascii="MS Reference Sans Serif" w:hAnsi="MS Reference Sans Serif" w:cstheme="minorHAnsi"/>
        </w:rPr>
        <w:t>L</w:t>
      </w:r>
      <w:r w:rsidR="00850FE4" w:rsidRPr="00850FE4">
        <w:rPr>
          <w:rFonts w:ascii="MS Reference Sans Serif" w:hAnsi="MS Reference Sans Serif" w:cstheme="minorHAnsi"/>
        </w:rPr>
        <w:t>as familias</w:t>
      </w:r>
      <w:r>
        <w:rPr>
          <w:rFonts w:ascii="MS Reference Sans Serif" w:hAnsi="MS Reference Sans Serif" w:cstheme="minorHAnsi"/>
        </w:rPr>
        <w:t xml:space="preserve"> que resultaron</w:t>
      </w:r>
      <w:r w:rsidR="00850FE4" w:rsidRPr="00850FE4">
        <w:rPr>
          <w:rFonts w:ascii="MS Reference Sans Serif" w:hAnsi="MS Reference Sans Serif" w:cstheme="minorHAnsi"/>
        </w:rPr>
        <w:t xml:space="preserve"> damnificadas</w:t>
      </w:r>
      <w:r>
        <w:rPr>
          <w:rFonts w:ascii="MS Reference Sans Serif" w:hAnsi="MS Reference Sans Serif" w:cstheme="minorHAnsi"/>
        </w:rPr>
        <w:t xml:space="preserve"> y </w:t>
      </w:r>
      <w:r w:rsidR="00850FE4" w:rsidRPr="00850FE4">
        <w:rPr>
          <w:rFonts w:ascii="MS Reference Sans Serif" w:hAnsi="MS Reference Sans Serif" w:cstheme="minorHAnsi"/>
        </w:rPr>
        <w:t xml:space="preserve"> que </w:t>
      </w:r>
      <w:r w:rsidRPr="00850FE4">
        <w:rPr>
          <w:rFonts w:ascii="MS Reference Sans Serif" w:hAnsi="MS Reference Sans Serif" w:cstheme="minorHAnsi"/>
        </w:rPr>
        <w:t>requerían</w:t>
      </w:r>
      <w:r w:rsidR="000765BC">
        <w:rPr>
          <w:rFonts w:ascii="MS Reference Sans Serif" w:hAnsi="MS Reference Sans Serif" w:cstheme="minorHAnsi"/>
        </w:rPr>
        <w:t xml:space="preserve"> </w:t>
      </w:r>
      <w:r>
        <w:rPr>
          <w:rFonts w:ascii="MS Reference Sans Serif" w:hAnsi="MS Reference Sans Serif" w:cstheme="minorHAnsi"/>
        </w:rPr>
        <w:t xml:space="preserve"> albergue fueron llevadas a</w:t>
      </w:r>
      <w:r w:rsidR="00850FE4" w:rsidRPr="00850FE4">
        <w:rPr>
          <w:rFonts w:ascii="MS Reference Sans Serif" w:hAnsi="MS Reference Sans Serif" w:cstheme="minorHAnsi"/>
        </w:rPr>
        <w:t xml:space="preserve"> casas de</w:t>
      </w:r>
      <w:r>
        <w:rPr>
          <w:rFonts w:ascii="MS Reference Sans Serif" w:hAnsi="MS Reference Sans Serif" w:cstheme="minorHAnsi"/>
        </w:rPr>
        <w:t xml:space="preserve"> familiares y salones comunales, donde recibieron el apoyo de los organismos de socorro y de los líderes comunales.</w:t>
      </w:r>
    </w:p>
    <w:p w:rsidR="0050480F" w:rsidRDefault="0050480F" w:rsidP="00850FE4">
      <w:pPr>
        <w:jc w:val="both"/>
        <w:rPr>
          <w:rFonts w:ascii="MS Reference Sans Serif" w:hAnsi="MS Reference Sans Serif" w:cstheme="minorHAnsi"/>
        </w:rPr>
      </w:pPr>
    </w:p>
    <w:p w:rsidR="00583A57" w:rsidRPr="00850FE4" w:rsidRDefault="00B71A30" w:rsidP="00850FE4">
      <w:pPr>
        <w:jc w:val="both"/>
        <w:rPr>
          <w:rFonts w:ascii="MS Reference Sans Serif" w:hAnsi="MS Reference Sans Serif" w:cstheme="minorHAnsi"/>
        </w:rPr>
      </w:pPr>
      <w:r>
        <w:rPr>
          <w:rFonts w:ascii="MS Reference Sans Serif" w:hAnsi="MS Reference Sans Serif" w:cstheme="minorHAnsi"/>
          <w:noProof/>
          <w:lang w:eastAsia="es-CO"/>
        </w:rPr>
        <w:lastRenderedPageBreak/>
        <w:drawing>
          <wp:anchor distT="0" distB="0" distL="114300" distR="114300" simplePos="0" relativeHeight="251663360" behindDoc="0" locked="0" layoutInCell="1" allowOverlap="1" wp14:anchorId="78DE85A7" wp14:editId="0BBA5C72">
            <wp:simplePos x="0" y="0"/>
            <wp:positionH relativeFrom="column">
              <wp:posOffset>0</wp:posOffset>
            </wp:positionH>
            <wp:positionV relativeFrom="paragraph">
              <wp:posOffset>343535</wp:posOffset>
            </wp:positionV>
            <wp:extent cx="3823335" cy="2548890"/>
            <wp:effectExtent l="0" t="0" r="5715" b="3810"/>
            <wp:wrapSquare wrapText="bothSides"/>
            <wp:docPr id="6" name="Imagen 6" descr="C:\Users\luis.bravo\Desktop\molino\IMG_8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molino\IMG_86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3335" cy="254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A57">
        <w:rPr>
          <w:rFonts w:ascii="MS Reference Sans Serif" w:hAnsi="MS Reference Sans Serif" w:cstheme="minorHAnsi"/>
        </w:rPr>
        <w:t>Finalmente el Ingeniero, Ramírez  de la oficina de Atención del Riesgo de la Alcaldía de Popayán, coordinada con la directora Departamental del Riesgo, algunas acciones para lograr ayudas que sirvan a las familias damnificadas, mientras que el Alcalde, Francisco Fuentes Meneses, se contactó la noche anterior con  el director Nacional del Riesgo, Iván Márquez, dejándolo al tanto de la emergencia que se vive en Popayán por el invierno, quien prometió enviar ayudas.</w:t>
      </w:r>
    </w:p>
    <w:p w:rsidR="00BB16FB" w:rsidRPr="008F2573" w:rsidRDefault="00BB16FB" w:rsidP="00BB16FB">
      <w:pPr>
        <w:jc w:val="center"/>
        <w:rPr>
          <w:rFonts w:ascii="MS Reference Sans Serif" w:hAnsi="MS Reference Sans Serif" w:cstheme="minorHAnsi"/>
          <w:b/>
          <w:sz w:val="28"/>
          <w:szCs w:val="28"/>
        </w:rPr>
      </w:pPr>
      <w:r>
        <w:rPr>
          <w:rFonts w:ascii="MS Reference Sans Serif" w:hAnsi="MS Reference Sans Serif" w:cstheme="minorHAnsi"/>
          <w:b/>
          <w:sz w:val="28"/>
          <w:szCs w:val="28"/>
        </w:rPr>
        <w:t>Más de mil</w:t>
      </w:r>
      <w:r w:rsidRPr="008F2573">
        <w:rPr>
          <w:rFonts w:ascii="MS Reference Sans Serif" w:hAnsi="MS Reference Sans Serif" w:cstheme="minorHAnsi"/>
          <w:b/>
          <w:sz w:val="28"/>
          <w:szCs w:val="28"/>
        </w:rPr>
        <w:t xml:space="preserve"> niños se inscribieron en las Escuelas de Formación Deportiva en Popayán</w:t>
      </w:r>
    </w:p>
    <w:p w:rsidR="008F2573" w:rsidRPr="008F2573" w:rsidRDefault="00B71A30" w:rsidP="008F2573">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60288" behindDoc="0" locked="0" layoutInCell="1" allowOverlap="1" wp14:anchorId="0D458106" wp14:editId="3E7373F5">
            <wp:simplePos x="0" y="0"/>
            <wp:positionH relativeFrom="column">
              <wp:posOffset>1939925</wp:posOffset>
            </wp:positionH>
            <wp:positionV relativeFrom="paragraph">
              <wp:posOffset>828040</wp:posOffset>
            </wp:positionV>
            <wp:extent cx="3673475" cy="2446655"/>
            <wp:effectExtent l="0" t="0" r="3175" b="0"/>
            <wp:wrapSquare wrapText="bothSides"/>
            <wp:docPr id="7" name="Imagen 7" descr="C:\Users\luis.bravo\Desktop\IMG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bravo\Desktop\IMG_05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3475" cy="244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602" w:rsidRPr="008F2573">
        <w:rPr>
          <w:rFonts w:ascii="MS Reference Sans Serif" w:hAnsi="MS Reference Sans Serif" w:cstheme="minorHAnsi"/>
        </w:rPr>
        <w:t xml:space="preserve">Como positivo </w:t>
      </w:r>
      <w:r w:rsidR="008F2573" w:rsidRPr="008F2573">
        <w:rPr>
          <w:rFonts w:ascii="MS Reference Sans Serif" w:hAnsi="MS Reference Sans Serif" w:cstheme="minorHAnsi"/>
        </w:rPr>
        <w:t>calificó la Secretaria del Deporte y la Cultu</w:t>
      </w:r>
      <w:r w:rsidR="000765BC">
        <w:rPr>
          <w:rFonts w:ascii="MS Reference Sans Serif" w:hAnsi="MS Reference Sans Serif" w:cstheme="minorHAnsi"/>
        </w:rPr>
        <w:t>ra de Popayán, la inscripción para</w:t>
      </w:r>
      <w:r w:rsidR="008F2573" w:rsidRPr="008F2573">
        <w:rPr>
          <w:rFonts w:ascii="MS Reference Sans Serif" w:hAnsi="MS Reference Sans Serif" w:cstheme="minorHAnsi"/>
        </w:rPr>
        <w:t xml:space="preserve"> las </w:t>
      </w:r>
      <w:r w:rsidR="00FA2602">
        <w:rPr>
          <w:rFonts w:ascii="MS Reference Sans Serif" w:hAnsi="MS Reference Sans Serif" w:cstheme="minorHAnsi"/>
        </w:rPr>
        <w:t>E</w:t>
      </w:r>
      <w:r w:rsidR="008F2573" w:rsidRPr="008F2573">
        <w:rPr>
          <w:rFonts w:ascii="MS Reference Sans Serif" w:hAnsi="MS Reference Sans Serif" w:cstheme="minorHAnsi"/>
        </w:rPr>
        <w:t xml:space="preserve">scuelas de </w:t>
      </w:r>
      <w:r w:rsidR="00FA2602">
        <w:rPr>
          <w:rFonts w:ascii="MS Reference Sans Serif" w:hAnsi="MS Reference Sans Serif" w:cstheme="minorHAnsi"/>
        </w:rPr>
        <w:t>F</w:t>
      </w:r>
      <w:r w:rsidR="008F2573" w:rsidRPr="008F2573">
        <w:rPr>
          <w:rFonts w:ascii="MS Reference Sans Serif" w:hAnsi="MS Reference Sans Serif" w:cstheme="minorHAnsi"/>
        </w:rPr>
        <w:t xml:space="preserve">ormación </w:t>
      </w:r>
      <w:r w:rsidR="00FA2602">
        <w:rPr>
          <w:rFonts w:ascii="MS Reference Sans Serif" w:hAnsi="MS Reference Sans Serif" w:cstheme="minorHAnsi"/>
        </w:rPr>
        <w:t>D</w:t>
      </w:r>
      <w:r w:rsidR="008F2573" w:rsidRPr="008F2573">
        <w:rPr>
          <w:rFonts w:ascii="MS Reference Sans Serif" w:hAnsi="MS Reference Sans Serif" w:cstheme="minorHAnsi"/>
        </w:rPr>
        <w:t>eportiva que se cumpli</w:t>
      </w:r>
      <w:r w:rsidR="000765BC">
        <w:rPr>
          <w:rFonts w:ascii="MS Reference Sans Serif" w:hAnsi="MS Reference Sans Serif" w:cstheme="minorHAnsi"/>
        </w:rPr>
        <w:t xml:space="preserve">ó en las comunas y </w:t>
      </w:r>
      <w:r w:rsidR="00FA2602">
        <w:rPr>
          <w:rFonts w:ascii="MS Reference Sans Serif" w:hAnsi="MS Reference Sans Serif" w:cstheme="minorHAnsi"/>
        </w:rPr>
        <w:t xml:space="preserve">el </w:t>
      </w:r>
      <w:r w:rsidR="000765BC">
        <w:rPr>
          <w:rFonts w:ascii="MS Reference Sans Serif" w:hAnsi="MS Reference Sans Serif" w:cstheme="minorHAnsi"/>
        </w:rPr>
        <w:t>sector rural</w:t>
      </w:r>
      <w:r w:rsidR="00FA2602">
        <w:rPr>
          <w:rFonts w:ascii="MS Reference Sans Serif" w:hAnsi="MS Reference Sans Serif" w:cstheme="minorHAnsi"/>
        </w:rPr>
        <w:t>,</w:t>
      </w:r>
      <w:r w:rsidR="000765BC">
        <w:rPr>
          <w:rFonts w:ascii="MS Reference Sans Serif" w:hAnsi="MS Reference Sans Serif" w:cstheme="minorHAnsi"/>
        </w:rPr>
        <w:t xml:space="preserve">  las cuales </w:t>
      </w:r>
      <w:r w:rsidR="008F2573" w:rsidRPr="008F2573">
        <w:rPr>
          <w:rFonts w:ascii="MS Reference Sans Serif" w:hAnsi="MS Reference Sans Serif" w:cstheme="minorHAnsi"/>
        </w:rPr>
        <w:t xml:space="preserve"> potencializan en su máxima expresión </w:t>
      </w:r>
      <w:r w:rsidR="008F2573">
        <w:rPr>
          <w:rFonts w:ascii="MS Reference Sans Serif" w:hAnsi="MS Reference Sans Serif" w:cstheme="minorHAnsi"/>
        </w:rPr>
        <w:t>las dimensiones del ser humano.</w:t>
      </w:r>
    </w:p>
    <w:p w:rsidR="008F2573" w:rsidRPr="008F2573" w:rsidRDefault="008F2573" w:rsidP="008F2573">
      <w:pPr>
        <w:jc w:val="both"/>
        <w:rPr>
          <w:rFonts w:ascii="MS Reference Sans Serif" w:hAnsi="MS Reference Sans Serif" w:cstheme="minorHAnsi"/>
        </w:rPr>
      </w:pPr>
      <w:r w:rsidRPr="008F2573">
        <w:rPr>
          <w:rFonts w:ascii="MS Reference Sans Serif" w:hAnsi="MS Reference Sans Serif" w:cstheme="minorHAnsi"/>
        </w:rPr>
        <w:t xml:space="preserve">“Aspectos como la expresión corporal, cognitiva, valorativa, comunicativa, estética son aspectos importantes que tienen los niños, niñas y jóvenes;  estos espacios lúdico recreativos posibilitan el desarrollo de la autoestima, todo esto bajo principios de formación con profesionales capacitados, que cimienten día a día bases de la educación formal; construyendo caminos hacia la comprensión, la calidad de </w:t>
      </w:r>
      <w:r w:rsidRPr="008F2573">
        <w:rPr>
          <w:rFonts w:ascii="MS Reference Sans Serif" w:hAnsi="MS Reference Sans Serif" w:cstheme="minorHAnsi"/>
        </w:rPr>
        <w:lastRenderedPageBreak/>
        <w:t>vida de nuestros jóve</w:t>
      </w:r>
      <w:r>
        <w:rPr>
          <w:rFonts w:ascii="MS Reference Sans Serif" w:hAnsi="MS Reference Sans Serif" w:cstheme="minorHAnsi"/>
        </w:rPr>
        <w:t>nes” recalcó la doctora Rúales.</w:t>
      </w:r>
      <w:r w:rsidR="00CA7C19">
        <w:rPr>
          <w:rFonts w:ascii="MS Reference Sans Serif" w:hAnsi="MS Reference Sans Serif" w:cstheme="minorHAnsi"/>
        </w:rPr>
        <w:t xml:space="preserve"> </w:t>
      </w:r>
      <w:r w:rsidRPr="008F2573">
        <w:rPr>
          <w:rFonts w:ascii="MS Reference Sans Serif" w:hAnsi="MS Reference Sans Serif" w:cstheme="minorHAnsi"/>
        </w:rPr>
        <w:t xml:space="preserve">Las inscripciones que se llevaron a cabo en las diferentes comunas y veredas del municipio de Popayán en el programa de Escuelas de Formación Deportiva, fue positivo dado que en total se inscribieron 1.153 niños en las diferentes disciplinas como: Baloncesto: 171 niños; Fútbol de campo: 385 niños, Fútbol de salón: 53 niños; Levantamiento de pesas: 67 niños; Voleibol: 83 niños; Discapacidad: 33 niños; Patinaje: 47 niños; Judo: 51 niños; Tenis de campo: </w:t>
      </w:r>
      <w:r>
        <w:rPr>
          <w:rFonts w:ascii="MS Reference Sans Serif" w:hAnsi="MS Reference Sans Serif" w:cstheme="minorHAnsi"/>
        </w:rPr>
        <w:t>68 niños y Natación: 195 niños.</w:t>
      </w:r>
    </w:p>
    <w:p w:rsidR="008F2573" w:rsidRPr="008F2573" w:rsidRDefault="008F2573" w:rsidP="008F2573">
      <w:pPr>
        <w:jc w:val="both"/>
        <w:rPr>
          <w:rFonts w:ascii="MS Reference Sans Serif" w:hAnsi="MS Reference Sans Serif" w:cstheme="minorHAnsi"/>
        </w:rPr>
      </w:pPr>
      <w:r w:rsidRPr="008F2573">
        <w:rPr>
          <w:rFonts w:ascii="MS Reference Sans Serif" w:hAnsi="MS Reference Sans Serif" w:cstheme="minorHAnsi"/>
        </w:rPr>
        <w:t xml:space="preserve">Por su parte, la coordinadora de Escuelas de Formación Deportiva ESFODER, Lady Marcela Mera Valencia, manifestó que en la Oficina de Deporte se continúa dando información de los lugares donde se encuentran las escuelas de formación para que la comunidad </w:t>
      </w:r>
      <w:r>
        <w:rPr>
          <w:rFonts w:ascii="MS Reference Sans Serif" w:hAnsi="MS Reference Sans Serif" w:cstheme="minorHAnsi"/>
        </w:rPr>
        <w:t>infantil pueda acceder a ellas.</w:t>
      </w:r>
    </w:p>
    <w:p w:rsidR="008F2573" w:rsidRPr="008F2573" w:rsidRDefault="008F2573" w:rsidP="008F2573">
      <w:pPr>
        <w:jc w:val="both"/>
        <w:rPr>
          <w:rFonts w:ascii="MS Reference Sans Serif" w:hAnsi="MS Reference Sans Serif" w:cstheme="minorHAnsi"/>
        </w:rPr>
      </w:pPr>
      <w:r w:rsidRPr="008F2573">
        <w:rPr>
          <w:rFonts w:ascii="MS Reference Sans Serif" w:hAnsi="MS Reference Sans Serif" w:cstheme="minorHAnsi"/>
        </w:rPr>
        <w:t>“El proceso de inscripción es gratuita, para niños, niñas y jóvenes en edades entre los 6 y 17 años de edad, incluyendo personas en condición de discapacidad; los menores podrán seguir inscribiéndose en las ocho (8) modalidades deportivas, como: natación, fútbol de salón, patinaje, judo, baloncesto, fútbol, levantamiento de pesas y tenis” reafirmó la coordinadora.</w:t>
      </w:r>
    </w:p>
    <w:p w:rsidR="00025E76" w:rsidRPr="001634F8" w:rsidRDefault="00BB16FB" w:rsidP="00BB16FB">
      <w:pPr>
        <w:jc w:val="center"/>
        <w:rPr>
          <w:rFonts w:ascii="MS Reference Sans Serif" w:hAnsi="MS Reference Sans Serif" w:cstheme="minorHAnsi"/>
          <w:b/>
          <w:sz w:val="28"/>
          <w:szCs w:val="28"/>
        </w:rPr>
      </w:pPr>
      <w:r w:rsidRPr="001634F8">
        <w:rPr>
          <w:rFonts w:ascii="MS Reference Sans Serif" w:hAnsi="MS Reference Sans Serif" w:cstheme="minorHAnsi"/>
          <w:b/>
          <w:sz w:val="28"/>
          <w:szCs w:val="28"/>
        </w:rPr>
        <w:t>Entrega de vehículos a organismos de seguridad favorece a la comunidad</w:t>
      </w:r>
      <w:bookmarkStart w:id="0" w:name="_GoBack"/>
      <w:bookmarkEnd w:id="0"/>
    </w:p>
    <w:p w:rsidR="00692795" w:rsidRPr="00BB16FB" w:rsidRDefault="00B71A30" w:rsidP="00BB16FB">
      <w:pPr>
        <w:jc w:val="both"/>
        <w:rPr>
          <w:rFonts w:ascii="MS Reference Sans Serif" w:hAnsi="MS Reference Sans Serif" w:cstheme="minorHAnsi"/>
        </w:rPr>
      </w:pPr>
      <w:r w:rsidRPr="001634F8">
        <w:rPr>
          <w:rFonts w:ascii="MS Reference Sans Serif" w:hAnsi="MS Reference Sans Serif" w:cstheme="minorHAnsi"/>
          <w:b/>
          <w:noProof/>
          <w:lang w:eastAsia="es-CO"/>
        </w:rPr>
        <w:drawing>
          <wp:anchor distT="0" distB="0" distL="114300" distR="114300" simplePos="0" relativeHeight="251661312" behindDoc="0" locked="0" layoutInCell="1" allowOverlap="1" wp14:anchorId="2AF5A0D0" wp14:editId="2C2718D1">
            <wp:simplePos x="0" y="0"/>
            <wp:positionH relativeFrom="column">
              <wp:posOffset>2381250</wp:posOffset>
            </wp:positionH>
            <wp:positionV relativeFrom="paragraph">
              <wp:posOffset>462915</wp:posOffset>
            </wp:positionV>
            <wp:extent cx="3223260" cy="2172335"/>
            <wp:effectExtent l="0" t="0" r="0" b="0"/>
            <wp:wrapSquare wrapText="bothSides"/>
            <wp:docPr id="8" name="Imagen 8" descr="C:\Users\luis.bravo\Desktop\IMG_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bravo\Desktop\IMG_86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3260" cy="217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6FB" w:rsidRPr="001634F8">
        <w:rPr>
          <w:rFonts w:ascii="MS Reference Sans Serif" w:hAnsi="MS Reference Sans Serif" w:cstheme="minorHAnsi"/>
          <w:b/>
        </w:rPr>
        <w:t>El secretario</w:t>
      </w:r>
      <w:r w:rsidR="00BB16FB">
        <w:rPr>
          <w:rFonts w:ascii="MS Reference Sans Serif" w:hAnsi="MS Reference Sans Serif" w:cstheme="minorHAnsi"/>
        </w:rPr>
        <w:t xml:space="preserve"> de Gobierno Nino Andrés Erazo García  dijo que con la entrega de  motos y carros a través del</w:t>
      </w:r>
      <w:r w:rsidR="00BB16FB" w:rsidRPr="00BB16FB">
        <w:rPr>
          <w:rFonts w:ascii="MS Reference Sans Serif" w:hAnsi="MS Reference Sans Serif" w:cstheme="minorHAnsi"/>
        </w:rPr>
        <w:t xml:space="preserve"> </w:t>
      </w:r>
      <w:r w:rsidR="00BB16FB">
        <w:rPr>
          <w:rFonts w:ascii="MS Reference Sans Serif" w:hAnsi="MS Reference Sans Serif" w:cstheme="minorHAnsi"/>
        </w:rPr>
        <w:t xml:space="preserve"> convenio </w:t>
      </w:r>
      <w:r w:rsidR="00BB16FB" w:rsidRPr="00BB16FB">
        <w:rPr>
          <w:rFonts w:ascii="MS Reference Sans Serif" w:hAnsi="MS Reference Sans Serif" w:cstheme="minorHAnsi"/>
        </w:rPr>
        <w:t>Interadministrativo,  el Alcalde Francisc</w:t>
      </w:r>
      <w:r w:rsidR="00BB16FB">
        <w:rPr>
          <w:rFonts w:ascii="MS Reference Sans Serif" w:hAnsi="MS Reference Sans Serif" w:cstheme="minorHAnsi"/>
        </w:rPr>
        <w:t>o con</w:t>
      </w:r>
      <w:r w:rsidR="00BB16FB" w:rsidRPr="00BB16FB">
        <w:rPr>
          <w:rFonts w:ascii="MS Reference Sans Serif" w:hAnsi="MS Reference Sans Serif" w:cstheme="minorHAnsi"/>
        </w:rPr>
        <w:t xml:space="preserve">  la Policía Nacional, Brigada 29 del Ejército </w:t>
      </w:r>
      <w:r w:rsidR="00CF6763">
        <w:rPr>
          <w:rFonts w:ascii="MS Reference Sans Serif" w:hAnsi="MS Reference Sans Serif" w:cstheme="minorHAnsi"/>
        </w:rPr>
        <w:t xml:space="preserve">Nacional  y  Cuerpo Técnico  de </w:t>
      </w:r>
      <w:r w:rsidR="00BB16FB" w:rsidRPr="00BB16FB">
        <w:rPr>
          <w:rFonts w:ascii="MS Reference Sans Serif" w:hAnsi="MS Reference Sans Serif" w:cstheme="minorHAnsi"/>
        </w:rPr>
        <w:t>Investigación, CTI seccional Cau</w:t>
      </w:r>
      <w:r w:rsidR="00BB16FB">
        <w:rPr>
          <w:rFonts w:ascii="MS Reference Sans Serif" w:hAnsi="MS Reference Sans Serif" w:cstheme="minorHAnsi"/>
        </w:rPr>
        <w:t>ca,  favo</w:t>
      </w:r>
      <w:r w:rsidR="000765BC">
        <w:rPr>
          <w:rFonts w:ascii="MS Reference Sans Serif" w:hAnsi="MS Reference Sans Serif" w:cstheme="minorHAnsi"/>
        </w:rPr>
        <w:t>rece a la comunidad porque se   mejora</w:t>
      </w:r>
      <w:r w:rsidR="00BB16FB">
        <w:rPr>
          <w:rFonts w:ascii="MS Reference Sans Serif" w:hAnsi="MS Reference Sans Serif" w:cstheme="minorHAnsi"/>
        </w:rPr>
        <w:t xml:space="preserve"> la seguridad.</w:t>
      </w:r>
      <w:r w:rsidR="00CF6763">
        <w:rPr>
          <w:rFonts w:ascii="MS Reference Sans Serif" w:hAnsi="MS Reference Sans Serif" w:cstheme="minorHAnsi"/>
        </w:rPr>
        <w:t xml:space="preserve">   </w:t>
      </w:r>
      <w:r w:rsidR="00BB16FB" w:rsidRPr="00BB16FB">
        <w:rPr>
          <w:rFonts w:ascii="MS Reference Sans Serif" w:hAnsi="MS Reference Sans Serif" w:cstheme="minorHAnsi"/>
        </w:rPr>
        <w:t>Se hizo</w:t>
      </w:r>
      <w:r w:rsidR="000765BC">
        <w:rPr>
          <w:rFonts w:ascii="MS Reference Sans Serif" w:hAnsi="MS Reference Sans Serif" w:cstheme="minorHAnsi"/>
        </w:rPr>
        <w:t xml:space="preserve"> entrega</w:t>
      </w:r>
      <w:r w:rsidR="00BB16FB" w:rsidRPr="00BB16FB">
        <w:rPr>
          <w:rFonts w:ascii="MS Reference Sans Serif" w:hAnsi="MS Reference Sans Serif" w:cstheme="minorHAnsi"/>
        </w:rPr>
        <w:t xml:space="preserve">  de 10 motocicletas a la Policía  para el control de movilidad y seguridad de la ciudad,  carros al CTI  los que servirán de apoyo a las actividades de seguridad y motocicletas  al Ejé</w:t>
      </w:r>
      <w:r w:rsidR="000765BC">
        <w:rPr>
          <w:rFonts w:ascii="MS Reference Sans Serif" w:hAnsi="MS Reference Sans Serif" w:cstheme="minorHAnsi"/>
        </w:rPr>
        <w:t>rcito, con una  inversión de 400</w:t>
      </w:r>
      <w:r w:rsidR="00BB16FB" w:rsidRPr="00BB16FB">
        <w:rPr>
          <w:rFonts w:ascii="MS Reference Sans Serif" w:hAnsi="MS Reference Sans Serif" w:cstheme="minorHAnsi"/>
        </w:rPr>
        <w:t xml:space="preserve"> millones de pesos.</w:t>
      </w:r>
      <w:r w:rsidRPr="00BB16FB">
        <w:rPr>
          <w:rFonts w:ascii="MS Reference Sans Serif" w:hAnsi="MS Reference Sans Serif" w:cstheme="minorHAnsi"/>
        </w:rPr>
        <w:t xml:space="preserve"> </w:t>
      </w:r>
    </w:p>
    <w:sectPr w:rsidR="00692795" w:rsidRPr="00BB16FB" w:rsidSect="005E3AFA">
      <w:headerReference w:type="default" r:id="rId14"/>
      <w:footerReference w:type="default" r:id="rId15"/>
      <w:head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6BE" w:rsidRDefault="00E566BE" w:rsidP="004C0461">
      <w:pPr>
        <w:spacing w:after="0" w:line="240" w:lineRule="auto"/>
      </w:pPr>
      <w:r>
        <w:separator/>
      </w:r>
    </w:p>
  </w:endnote>
  <w:endnote w:type="continuationSeparator" w:id="0">
    <w:p w:rsidR="00E566BE" w:rsidRDefault="00E566BE" w:rsidP="004C0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248750"/>
      <w:docPartObj>
        <w:docPartGallery w:val="Page Numbers (Bottom of Page)"/>
        <w:docPartUnique/>
      </w:docPartObj>
    </w:sdtPr>
    <w:sdtEndPr/>
    <w:sdtContent>
      <w:p w:rsidR="004C0461" w:rsidRDefault="004C0461">
        <w:pPr>
          <w:pStyle w:val="Piedepgina"/>
        </w:pPr>
        <w:r>
          <w:rPr>
            <w:noProof/>
            <w:lang w:eastAsia="es-CO"/>
          </w:rPr>
          <mc:AlternateContent>
            <mc:Choice Requires="wps">
              <w:drawing>
                <wp:anchor distT="0" distB="0" distL="114300" distR="114300" simplePos="0" relativeHeight="251661312" behindDoc="0" locked="0" layoutInCell="1" allowOverlap="1" wp14:anchorId="544A9ABB" wp14:editId="4D1ECFF9">
                  <wp:simplePos x="0" y="0"/>
                  <wp:positionH relativeFrom="column">
                    <wp:posOffset>5559835</wp:posOffset>
                  </wp:positionH>
                  <wp:positionV relativeFrom="paragraph">
                    <wp:posOffset>-87854</wp:posOffset>
                  </wp:positionV>
                  <wp:extent cx="474727" cy="409732"/>
                  <wp:effectExtent l="127635" t="100965" r="0" b="0"/>
                  <wp:wrapNone/>
                  <wp:docPr id="54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flipH="1">
                            <a:off x="0" y="0"/>
                            <a:ext cx="474727" cy="409732"/>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4C0461" w:rsidRDefault="004C0461">
                              <w:pPr>
                                <w:pStyle w:val="Piedepgina"/>
                                <w:jc w:val="center"/>
                              </w:pPr>
                              <w:r>
                                <w:fldChar w:fldCharType="begin"/>
                              </w:r>
                              <w:r>
                                <w:instrText>PAGE   \* MERGEFORMAT</w:instrText>
                              </w:r>
                              <w:r>
                                <w:fldChar w:fldCharType="separate"/>
                              </w:r>
                              <w:r w:rsidR="00CA2F61" w:rsidRPr="00CA2F61">
                                <w:rPr>
                                  <w:noProof/>
                                  <w:lang w:val="es-ES"/>
                                </w:rPr>
                                <w:t>4</w:t>
                              </w:r>
                              <w: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26" type="#_x0000_t15" style="position:absolute;margin-left:437.8pt;margin-top:-6.9pt;width:37.4pt;height:32.25pt;rotation:135;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" adj="11045" filled="f" fillcolor="#5c83b4" strokecolor="#5c83b4">
                  <v:textbox inset=",0,,0">
                    <w:txbxContent>
                      <w:p w:rsidR="004C0461" w:rsidRDefault="004C0461">
                        <w:pPr>
                          <w:pStyle w:val="Piedepgina"/>
                          <w:jc w:val="center"/>
                        </w:pPr>
                        <w:r>
                          <w:fldChar w:fldCharType="begin"/>
                        </w:r>
                        <w:r>
                          <w:instrText>PAGE   \* MERGEFORMAT</w:instrText>
                        </w:r>
                        <w:r>
                          <w:fldChar w:fldCharType="separate"/>
                        </w:r>
                        <w:r w:rsidR="00CA2F61" w:rsidRPr="00CA2F61">
                          <w:rPr>
                            <w:noProof/>
                            <w:lang w:val="es-ES"/>
                          </w:rPr>
                          <w:t>4</w:t>
                        </w:r>
                        <w:r>
                          <w:fldChar w:fldCharType="end"/>
                        </w:r>
                      </w:p>
                    </w:txbxContent>
                  </v:textbox>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6BE" w:rsidRDefault="00E566BE" w:rsidP="004C0461">
      <w:pPr>
        <w:spacing w:after="0" w:line="240" w:lineRule="auto"/>
      </w:pPr>
      <w:r>
        <w:separator/>
      </w:r>
    </w:p>
  </w:footnote>
  <w:footnote w:type="continuationSeparator" w:id="0">
    <w:p w:rsidR="00E566BE" w:rsidRDefault="00E566BE" w:rsidP="004C0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461" w:rsidRDefault="004C0461">
    <w:pPr>
      <w:pStyle w:val="Encabezado"/>
    </w:pPr>
    <w:r>
      <w:rPr>
        <w:noProof/>
        <w:lang w:eastAsia="es-CO"/>
      </w:rPr>
      <mc:AlternateContent>
        <mc:Choice Requires="wpg">
          <w:drawing>
            <wp:anchor distT="0" distB="0" distL="114300" distR="114300" simplePos="0" relativeHeight="251659264" behindDoc="0" locked="0" layoutInCell="1" allowOverlap="1" wp14:anchorId="3AC1D404" wp14:editId="38EF6D8D">
              <wp:simplePos x="0" y="0"/>
              <wp:positionH relativeFrom="column">
                <wp:posOffset>-232410</wp:posOffset>
              </wp:positionH>
              <wp:positionV relativeFrom="paragraph">
                <wp:posOffset>48260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 Grupo" o:spid="_x0000_s1026" style="position:absolute;margin-left:-18.3pt;margin-top:3.8pt;width:468.75pt;height:60pt;z-index:251659264"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gl/DAAAA2wAAAA8AAABkcnMvZG93bnJldi54bWxEj0GLwkAMhe/C/ochC3vTqauIWx2lCIKg&#10;F7WHPYZObMt2MqUz1u6/NwfBW8J7ee/Leju4RvXUhdqzgekkAUVceFtzaSC/7sdLUCEiW2w8k4F/&#10;CrDdfIzWmFr/4DP1l1gqCeGQooEqxjbVOhQVOQwT3xKLdvOdwyhrV2rb4UPCXaO/k2ShHdYsDRW2&#10;tKuo+LvcnYE+5sfdz6+bZaf54nAszk22n0+N+focshWoSEN8m1/XByv4Qi+/yAB6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SCX8MAAADb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isrHEAAAA2wAAAA8AAABkcnMvZG93bnJldi54bWxET01rwkAQvRf8D8sIvYhu9FAldRW1SFsE&#10;RVvqdciOSUh2Ns1uTfLvXUHobR7vc+bL1pTiSrXLLSsYjyIQxInVOacKvr+2wxkI55E1lpZJQUcO&#10;love0xxjbRs+0vXkUxFC2MWoIPO+iqV0SUYG3chWxIG72NqgD7BOpa6xCeGmlJMoepEGcw4NGVa0&#10;ySgpTn9GQfNWmMFhOt0l58Fvt37fb36Kz06p5367egXhqfX/4of7Q4f5Y7j/Eg6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isrHEAAAA2wAAAA8AAAAAAAAAAAAAAAAA&#10;nwIAAGRycy9kb3ducmV2LnhtbFBLBQYAAAAABAAEAPcAAACQAwAAAAA=&#10;">
                <v:imagedata r:id="rId6" o:title="escudo "/>
                <v:path arrowok="t"/>
              </v:shape>
              <w10:wrap type="topAndBottom"/>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FA" w:rsidRDefault="005E3AFA">
    <w:pPr>
      <w:pStyle w:val="Encabezado"/>
    </w:pPr>
  </w:p>
  <w:p w:rsidR="005E3AFA" w:rsidRDefault="005E3AFA">
    <w:pPr>
      <w:pStyle w:val="Encabezado"/>
    </w:pPr>
  </w:p>
  <w:p w:rsidR="005E3AFA" w:rsidRDefault="005E3AFA">
    <w:pPr>
      <w:pStyle w:val="Encabezado"/>
    </w:pPr>
  </w:p>
  <w:p w:rsidR="005E3AFA" w:rsidRDefault="005E3AFA">
    <w:pPr>
      <w:pStyle w:val="Encabezado"/>
    </w:pPr>
  </w:p>
  <w:p w:rsidR="005E3AFA" w:rsidRDefault="005E3AFA" w:rsidP="005E3AFA">
    <w:pPr>
      <w:pStyle w:val="Encabezado"/>
      <w:jc w:val="center"/>
    </w:pPr>
    <w:r>
      <w:rPr>
        <w:rFonts w:ascii="MS Reference Sans Serif" w:hAnsi="MS Reference Sans Serif"/>
        <w:b/>
        <w:noProof/>
        <w:sz w:val="28"/>
        <w:szCs w:val="28"/>
        <w:lang w:eastAsia="es-CO"/>
      </w:rPr>
      <w:drawing>
        <wp:inline distT="0" distB="0" distL="0" distR="0" wp14:anchorId="321D6DB5" wp14:editId="2E0681F6">
          <wp:extent cx="5499100" cy="117030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E3B8F"/>
    <w:multiLevelType w:val="hybridMultilevel"/>
    <w:tmpl w:val="B2E0AD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461"/>
    <w:rsid w:val="0000030A"/>
    <w:rsid w:val="000037DF"/>
    <w:rsid w:val="00003D98"/>
    <w:rsid w:val="00004DF9"/>
    <w:rsid w:val="00005EB7"/>
    <w:rsid w:val="00006FCD"/>
    <w:rsid w:val="00007EFA"/>
    <w:rsid w:val="00007FBE"/>
    <w:rsid w:val="00010D1E"/>
    <w:rsid w:val="0002029D"/>
    <w:rsid w:val="00025E76"/>
    <w:rsid w:val="00027678"/>
    <w:rsid w:val="000344B5"/>
    <w:rsid w:val="00036E88"/>
    <w:rsid w:val="00040041"/>
    <w:rsid w:val="0004047F"/>
    <w:rsid w:val="000474D3"/>
    <w:rsid w:val="00047EA1"/>
    <w:rsid w:val="000548AD"/>
    <w:rsid w:val="00054921"/>
    <w:rsid w:val="00057819"/>
    <w:rsid w:val="000632CB"/>
    <w:rsid w:val="00064BDC"/>
    <w:rsid w:val="000678BC"/>
    <w:rsid w:val="000759F1"/>
    <w:rsid w:val="000765BC"/>
    <w:rsid w:val="00077897"/>
    <w:rsid w:val="0008103B"/>
    <w:rsid w:val="0008702C"/>
    <w:rsid w:val="000925F5"/>
    <w:rsid w:val="000B3EB3"/>
    <w:rsid w:val="000C3374"/>
    <w:rsid w:val="000D1E65"/>
    <w:rsid w:val="000E4337"/>
    <w:rsid w:val="000F2885"/>
    <w:rsid w:val="00100020"/>
    <w:rsid w:val="00102652"/>
    <w:rsid w:val="001126FE"/>
    <w:rsid w:val="00113278"/>
    <w:rsid w:val="00115D5F"/>
    <w:rsid w:val="00121315"/>
    <w:rsid w:val="00122236"/>
    <w:rsid w:val="00123E29"/>
    <w:rsid w:val="00126648"/>
    <w:rsid w:val="001302D8"/>
    <w:rsid w:val="001312A8"/>
    <w:rsid w:val="00131529"/>
    <w:rsid w:val="00131845"/>
    <w:rsid w:val="001371F7"/>
    <w:rsid w:val="00141D20"/>
    <w:rsid w:val="00144503"/>
    <w:rsid w:val="001463A8"/>
    <w:rsid w:val="001477D3"/>
    <w:rsid w:val="00150299"/>
    <w:rsid w:val="001504B9"/>
    <w:rsid w:val="00156605"/>
    <w:rsid w:val="00160F8F"/>
    <w:rsid w:val="0016179F"/>
    <w:rsid w:val="001625F9"/>
    <w:rsid w:val="001634F8"/>
    <w:rsid w:val="00166D24"/>
    <w:rsid w:val="00170764"/>
    <w:rsid w:val="001708BA"/>
    <w:rsid w:val="00170A3F"/>
    <w:rsid w:val="001726FA"/>
    <w:rsid w:val="00172B4D"/>
    <w:rsid w:val="00176E26"/>
    <w:rsid w:val="00176E3E"/>
    <w:rsid w:val="001828F4"/>
    <w:rsid w:val="001830BB"/>
    <w:rsid w:val="001848EB"/>
    <w:rsid w:val="00192673"/>
    <w:rsid w:val="0019287D"/>
    <w:rsid w:val="00193167"/>
    <w:rsid w:val="00194927"/>
    <w:rsid w:val="00194D6A"/>
    <w:rsid w:val="00194E97"/>
    <w:rsid w:val="00195A04"/>
    <w:rsid w:val="001A06F9"/>
    <w:rsid w:val="001B0566"/>
    <w:rsid w:val="001B0971"/>
    <w:rsid w:val="001B2DF5"/>
    <w:rsid w:val="001C5467"/>
    <w:rsid w:val="001C789F"/>
    <w:rsid w:val="001D16C8"/>
    <w:rsid w:val="001D4A1E"/>
    <w:rsid w:val="001D59CF"/>
    <w:rsid w:val="001E01F7"/>
    <w:rsid w:val="001E1D4D"/>
    <w:rsid w:val="001F1AB2"/>
    <w:rsid w:val="001F31D9"/>
    <w:rsid w:val="001F73F0"/>
    <w:rsid w:val="001F7D64"/>
    <w:rsid w:val="00201C4F"/>
    <w:rsid w:val="002029E9"/>
    <w:rsid w:val="00203103"/>
    <w:rsid w:val="00206E3C"/>
    <w:rsid w:val="00210901"/>
    <w:rsid w:val="00213D3C"/>
    <w:rsid w:val="00214124"/>
    <w:rsid w:val="00214299"/>
    <w:rsid w:val="00214A9E"/>
    <w:rsid w:val="00215909"/>
    <w:rsid w:val="00215FEE"/>
    <w:rsid w:val="00220B74"/>
    <w:rsid w:val="0022248B"/>
    <w:rsid w:val="002247F6"/>
    <w:rsid w:val="0023062D"/>
    <w:rsid w:val="00233BA2"/>
    <w:rsid w:val="00242C24"/>
    <w:rsid w:val="00253572"/>
    <w:rsid w:val="002539C5"/>
    <w:rsid w:val="00267244"/>
    <w:rsid w:val="00267973"/>
    <w:rsid w:val="00274ABE"/>
    <w:rsid w:val="00276360"/>
    <w:rsid w:val="002775EA"/>
    <w:rsid w:val="00287CC7"/>
    <w:rsid w:val="0029245F"/>
    <w:rsid w:val="00297D52"/>
    <w:rsid w:val="002A1C65"/>
    <w:rsid w:val="002A272D"/>
    <w:rsid w:val="002A42DC"/>
    <w:rsid w:val="002A6950"/>
    <w:rsid w:val="002A7F3E"/>
    <w:rsid w:val="002B00DD"/>
    <w:rsid w:val="002B327A"/>
    <w:rsid w:val="002B3551"/>
    <w:rsid w:val="002B4BF4"/>
    <w:rsid w:val="002B5320"/>
    <w:rsid w:val="002C207C"/>
    <w:rsid w:val="002C58B7"/>
    <w:rsid w:val="002C6E6B"/>
    <w:rsid w:val="002C6F17"/>
    <w:rsid w:val="002D20A0"/>
    <w:rsid w:val="002D26BD"/>
    <w:rsid w:val="002D4C67"/>
    <w:rsid w:val="002D5883"/>
    <w:rsid w:val="002D69B6"/>
    <w:rsid w:val="002E09F0"/>
    <w:rsid w:val="002E7E4F"/>
    <w:rsid w:val="002F1BA4"/>
    <w:rsid w:val="002F772E"/>
    <w:rsid w:val="002F7F34"/>
    <w:rsid w:val="00300095"/>
    <w:rsid w:val="00313683"/>
    <w:rsid w:val="003160B8"/>
    <w:rsid w:val="003160CC"/>
    <w:rsid w:val="00317D06"/>
    <w:rsid w:val="0032522F"/>
    <w:rsid w:val="00326BF9"/>
    <w:rsid w:val="003271C6"/>
    <w:rsid w:val="00327896"/>
    <w:rsid w:val="0032789B"/>
    <w:rsid w:val="003279A1"/>
    <w:rsid w:val="0033084E"/>
    <w:rsid w:val="00331B35"/>
    <w:rsid w:val="00332D22"/>
    <w:rsid w:val="0033387E"/>
    <w:rsid w:val="0033550D"/>
    <w:rsid w:val="00337F7E"/>
    <w:rsid w:val="00341769"/>
    <w:rsid w:val="003424DA"/>
    <w:rsid w:val="003457BD"/>
    <w:rsid w:val="003465D5"/>
    <w:rsid w:val="003471C4"/>
    <w:rsid w:val="00347819"/>
    <w:rsid w:val="0035097E"/>
    <w:rsid w:val="00357378"/>
    <w:rsid w:val="00363CC9"/>
    <w:rsid w:val="00364754"/>
    <w:rsid w:val="00365C92"/>
    <w:rsid w:val="00366425"/>
    <w:rsid w:val="00381B80"/>
    <w:rsid w:val="00382853"/>
    <w:rsid w:val="00390FCD"/>
    <w:rsid w:val="00396ECA"/>
    <w:rsid w:val="003A5667"/>
    <w:rsid w:val="003A66FE"/>
    <w:rsid w:val="003B2E9A"/>
    <w:rsid w:val="003B378B"/>
    <w:rsid w:val="003B5BB6"/>
    <w:rsid w:val="003C2142"/>
    <w:rsid w:val="003C35F8"/>
    <w:rsid w:val="003C3901"/>
    <w:rsid w:val="003C3B23"/>
    <w:rsid w:val="003C5F1F"/>
    <w:rsid w:val="003C7199"/>
    <w:rsid w:val="003C7517"/>
    <w:rsid w:val="003D3535"/>
    <w:rsid w:val="003E0977"/>
    <w:rsid w:val="003E6C29"/>
    <w:rsid w:val="003E7F21"/>
    <w:rsid w:val="003F125E"/>
    <w:rsid w:val="003F28DF"/>
    <w:rsid w:val="003F3472"/>
    <w:rsid w:val="003F5E74"/>
    <w:rsid w:val="003F6AA7"/>
    <w:rsid w:val="003F7A09"/>
    <w:rsid w:val="0040042E"/>
    <w:rsid w:val="00404C67"/>
    <w:rsid w:val="00412310"/>
    <w:rsid w:val="004134F0"/>
    <w:rsid w:val="00414AA3"/>
    <w:rsid w:val="00414B34"/>
    <w:rsid w:val="004170D5"/>
    <w:rsid w:val="004301D2"/>
    <w:rsid w:val="00436AEE"/>
    <w:rsid w:val="00437BB9"/>
    <w:rsid w:val="0044329A"/>
    <w:rsid w:val="00443C86"/>
    <w:rsid w:val="00451E6C"/>
    <w:rsid w:val="004521A7"/>
    <w:rsid w:val="00452D96"/>
    <w:rsid w:val="00452E89"/>
    <w:rsid w:val="00457011"/>
    <w:rsid w:val="00457575"/>
    <w:rsid w:val="004579C7"/>
    <w:rsid w:val="00462F65"/>
    <w:rsid w:val="004640ED"/>
    <w:rsid w:val="00464E2B"/>
    <w:rsid w:val="00470903"/>
    <w:rsid w:val="004727AC"/>
    <w:rsid w:val="00472F67"/>
    <w:rsid w:val="00473EF9"/>
    <w:rsid w:val="00480D66"/>
    <w:rsid w:val="0048302A"/>
    <w:rsid w:val="004834FE"/>
    <w:rsid w:val="00493A67"/>
    <w:rsid w:val="0049473F"/>
    <w:rsid w:val="00494F65"/>
    <w:rsid w:val="00495E83"/>
    <w:rsid w:val="004975E5"/>
    <w:rsid w:val="004A0051"/>
    <w:rsid w:val="004A0701"/>
    <w:rsid w:val="004B0E13"/>
    <w:rsid w:val="004B3E8E"/>
    <w:rsid w:val="004B7FF7"/>
    <w:rsid w:val="004C0461"/>
    <w:rsid w:val="004C18EF"/>
    <w:rsid w:val="004C41BF"/>
    <w:rsid w:val="004C42D1"/>
    <w:rsid w:val="004C542E"/>
    <w:rsid w:val="004D2E9B"/>
    <w:rsid w:val="004D2F5C"/>
    <w:rsid w:val="004D61C3"/>
    <w:rsid w:val="004D6CFB"/>
    <w:rsid w:val="004E09BD"/>
    <w:rsid w:val="004E1E77"/>
    <w:rsid w:val="004E3728"/>
    <w:rsid w:val="004E41DC"/>
    <w:rsid w:val="004F0073"/>
    <w:rsid w:val="004F1DD7"/>
    <w:rsid w:val="004F5B27"/>
    <w:rsid w:val="0050275B"/>
    <w:rsid w:val="0050480F"/>
    <w:rsid w:val="00506E20"/>
    <w:rsid w:val="0051053B"/>
    <w:rsid w:val="00510D25"/>
    <w:rsid w:val="005133FA"/>
    <w:rsid w:val="00514DF3"/>
    <w:rsid w:val="00527C77"/>
    <w:rsid w:val="005300FB"/>
    <w:rsid w:val="005313AC"/>
    <w:rsid w:val="00531AC6"/>
    <w:rsid w:val="00531B62"/>
    <w:rsid w:val="00532A2E"/>
    <w:rsid w:val="00536C7C"/>
    <w:rsid w:val="00536CA3"/>
    <w:rsid w:val="005425B9"/>
    <w:rsid w:val="005448B2"/>
    <w:rsid w:val="005454B4"/>
    <w:rsid w:val="00545A7D"/>
    <w:rsid w:val="00547AFB"/>
    <w:rsid w:val="00553A8B"/>
    <w:rsid w:val="00553B7C"/>
    <w:rsid w:val="00555932"/>
    <w:rsid w:val="00557CF3"/>
    <w:rsid w:val="00563E56"/>
    <w:rsid w:val="0057020E"/>
    <w:rsid w:val="00574413"/>
    <w:rsid w:val="00575B5D"/>
    <w:rsid w:val="0057631E"/>
    <w:rsid w:val="00583A57"/>
    <w:rsid w:val="005841BD"/>
    <w:rsid w:val="00584398"/>
    <w:rsid w:val="00584B66"/>
    <w:rsid w:val="0058790A"/>
    <w:rsid w:val="00592873"/>
    <w:rsid w:val="00594F4A"/>
    <w:rsid w:val="00596889"/>
    <w:rsid w:val="005A15C2"/>
    <w:rsid w:val="005A1E48"/>
    <w:rsid w:val="005A3E0C"/>
    <w:rsid w:val="005A3F34"/>
    <w:rsid w:val="005A5124"/>
    <w:rsid w:val="005A5DE7"/>
    <w:rsid w:val="005B1B06"/>
    <w:rsid w:val="005B25D1"/>
    <w:rsid w:val="005B2B68"/>
    <w:rsid w:val="005B39D1"/>
    <w:rsid w:val="005B3BC6"/>
    <w:rsid w:val="005B447A"/>
    <w:rsid w:val="005B4660"/>
    <w:rsid w:val="005B6482"/>
    <w:rsid w:val="005C0528"/>
    <w:rsid w:val="005C3CD3"/>
    <w:rsid w:val="005D1270"/>
    <w:rsid w:val="005D1FC2"/>
    <w:rsid w:val="005D2DF6"/>
    <w:rsid w:val="005D6491"/>
    <w:rsid w:val="005D678F"/>
    <w:rsid w:val="005D70AA"/>
    <w:rsid w:val="005D7135"/>
    <w:rsid w:val="005E3AFA"/>
    <w:rsid w:val="005E4485"/>
    <w:rsid w:val="00600FA3"/>
    <w:rsid w:val="006020FE"/>
    <w:rsid w:val="00606997"/>
    <w:rsid w:val="006125DE"/>
    <w:rsid w:val="0061581A"/>
    <w:rsid w:val="006225CE"/>
    <w:rsid w:val="00622888"/>
    <w:rsid w:val="00622B08"/>
    <w:rsid w:val="006237E5"/>
    <w:rsid w:val="00624281"/>
    <w:rsid w:val="00625385"/>
    <w:rsid w:val="00626A2F"/>
    <w:rsid w:val="0062793A"/>
    <w:rsid w:val="0063179C"/>
    <w:rsid w:val="00632DF5"/>
    <w:rsid w:val="00635346"/>
    <w:rsid w:val="006373BC"/>
    <w:rsid w:val="00637847"/>
    <w:rsid w:val="006435C5"/>
    <w:rsid w:val="00646705"/>
    <w:rsid w:val="00650E57"/>
    <w:rsid w:val="00651559"/>
    <w:rsid w:val="0065393F"/>
    <w:rsid w:val="00654F4C"/>
    <w:rsid w:val="00655A8F"/>
    <w:rsid w:val="00656FC7"/>
    <w:rsid w:val="00657A01"/>
    <w:rsid w:val="00657A47"/>
    <w:rsid w:val="00661566"/>
    <w:rsid w:val="00663468"/>
    <w:rsid w:val="0067734C"/>
    <w:rsid w:val="006807E5"/>
    <w:rsid w:val="00682641"/>
    <w:rsid w:val="00682EE6"/>
    <w:rsid w:val="006832AB"/>
    <w:rsid w:val="00683543"/>
    <w:rsid w:val="00685D22"/>
    <w:rsid w:val="0069183C"/>
    <w:rsid w:val="00692795"/>
    <w:rsid w:val="006972B3"/>
    <w:rsid w:val="00697514"/>
    <w:rsid w:val="0069754F"/>
    <w:rsid w:val="006A5920"/>
    <w:rsid w:val="006A5D13"/>
    <w:rsid w:val="006A67A6"/>
    <w:rsid w:val="006B6A57"/>
    <w:rsid w:val="006C526B"/>
    <w:rsid w:val="006D248D"/>
    <w:rsid w:val="006D4303"/>
    <w:rsid w:val="006E57E7"/>
    <w:rsid w:val="006E5C5E"/>
    <w:rsid w:val="006E7039"/>
    <w:rsid w:val="006F0AE0"/>
    <w:rsid w:val="006F4AC3"/>
    <w:rsid w:val="006F563D"/>
    <w:rsid w:val="006F735A"/>
    <w:rsid w:val="0070142F"/>
    <w:rsid w:val="007026FB"/>
    <w:rsid w:val="00704340"/>
    <w:rsid w:val="0070434A"/>
    <w:rsid w:val="00705AE2"/>
    <w:rsid w:val="0071105E"/>
    <w:rsid w:val="00711E6E"/>
    <w:rsid w:val="007132AC"/>
    <w:rsid w:val="00713F34"/>
    <w:rsid w:val="00714A90"/>
    <w:rsid w:val="007152AD"/>
    <w:rsid w:val="0071791B"/>
    <w:rsid w:val="0072023C"/>
    <w:rsid w:val="0072467A"/>
    <w:rsid w:val="00731ACE"/>
    <w:rsid w:val="00734BED"/>
    <w:rsid w:val="00737592"/>
    <w:rsid w:val="007435C2"/>
    <w:rsid w:val="00744D2D"/>
    <w:rsid w:val="007464E6"/>
    <w:rsid w:val="00746FA0"/>
    <w:rsid w:val="00757FB5"/>
    <w:rsid w:val="00761225"/>
    <w:rsid w:val="00762079"/>
    <w:rsid w:val="007639EB"/>
    <w:rsid w:val="00766789"/>
    <w:rsid w:val="00766A7B"/>
    <w:rsid w:val="00766D09"/>
    <w:rsid w:val="00770A55"/>
    <w:rsid w:val="0077142A"/>
    <w:rsid w:val="00771493"/>
    <w:rsid w:val="00775336"/>
    <w:rsid w:val="00775519"/>
    <w:rsid w:val="00775E33"/>
    <w:rsid w:val="007803E9"/>
    <w:rsid w:val="00787384"/>
    <w:rsid w:val="00790895"/>
    <w:rsid w:val="007911DE"/>
    <w:rsid w:val="00792BFA"/>
    <w:rsid w:val="00797043"/>
    <w:rsid w:val="007A11CA"/>
    <w:rsid w:val="007A179E"/>
    <w:rsid w:val="007A2CCE"/>
    <w:rsid w:val="007A661D"/>
    <w:rsid w:val="007A755C"/>
    <w:rsid w:val="007A776C"/>
    <w:rsid w:val="007B2105"/>
    <w:rsid w:val="007B389D"/>
    <w:rsid w:val="007B6BE2"/>
    <w:rsid w:val="007C30AC"/>
    <w:rsid w:val="007C557C"/>
    <w:rsid w:val="007C573F"/>
    <w:rsid w:val="007D1942"/>
    <w:rsid w:val="007D1F4B"/>
    <w:rsid w:val="007D2F09"/>
    <w:rsid w:val="007D74D0"/>
    <w:rsid w:val="007D75F5"/>
    <w:rsid w:val="007E2908"/>
    <w:rsid w:val="007E6D0E"/>
    <w:rsid w:val="007E6D9D"/>
    <w:rsid w:val="007F0D53"/>
    <w:rsid w:val="00801D36"/>
    <w:rsid w:val="00806468"/>
    <w:rsid w:val="00807E32"/>
    <w:rsid w:val="00811A0C"/>
    <w:rsid w:val="008121AD"/>
    <w:rsid w:val="00813254"/>
    <w:rsid w:val="008205C3"/>
    <w:rsid w:val="00824743"/>
    <w:rsid w:val="008330D1"/>
    <w:rsid w:val="0083417C"/>
    <w:rsid w:val="00836137"/>
    <w:rsid w:val="00836411"/>
    <w:rsid w:val="00837217"/>
    <w:rsid w:val="0084280E"/>
    <w:rsid w:val="00846228"/>
    <w:rsid w:val="00846FB8"/>
    <w:rsid w:val="00850500"/>
    <w:rsid w:val="00850FE4"/>
    <w:rsid w:val="0085186B"/>
    <w:rsid w:val="00857A65"/>
    <w:rsid w:val="008642DF"/>
    <w:rsid w:val="00870108"/>
    <w:rsid w:val="0087249E"/>
    <w:rsid w:val="008740D9"/>
    <w:rsid w:val="0087483A"/>
    <w:rsid w:val="00877907"/>
    <w:rsid w:val="008866BA"/>
    <w:rsid w:val="00892A8B"/>
    <w:rsid w:val="00894DF3"/>
    <w:rsid w:val="008A6A00"/>
    <w:rsid w:val="008A7C5B"/>
    <w:rsid w:val="008B0838"/>
    <w:rsid w:val="008B1031"/>
    <w:rsid w:val="008B2783"/>
    <w:rsid w:val="008B48F7"/>
    <w:rsid w:val="008B58C8"/>
    <w:rsid w:val="008B69EB"/>
    <w:rsid w:val="008B7368"/>
    <w:rsid w:val="008B77A4"/>
    <w:rsid w:val="008B7A52"/>
    <w:rsid w:val="008C4201"/>
    <w:rsid w:val="008C7CA2"/>
    <w:rsid w:val="008D0852"/>
    <w:rsid w:val="008D32EF"/>
    <w:rsid w:val="008D3416"/>
    <w:rsid w:val="008D6643"/>
    <w:rsid w:val="008D72ED"/>
    <w:rsid w:val="008E3241"/>
    <w:rsid w:val="008E35A8"/>
    <w:rsid w:val="008E486F"/>
    <w:rsid w:val="008E4CA7"/>
    <w:rsid w:val="008E64A7"/>
    <w:rsid w:val="008E656C"/>
    <w:rsid w:val="008F2573"/>
    <w:rsid w:val="009008AB"/>
    <w:rsid w:val="0090289B"/>
    <w:rsid w:val="009076F7"/>
    <w:rsid w:val="00910B84"/>
    <w:rsid w:val="0091420B"/>
    <w:rsid w:val="00914739"/>
    <w:rsid w:val="009149BC"/>
    <w:rsid w:val="00917CBC"/>
    <w:rsid w:val="00924EE2"/>
    <w:rsid w:val="00927275"/>
    <w:rsid w:val="00930A05"/>
    <w:rsid w:val="00932AA4"/>
    <w:rsid w:val="00933629"/>
    <w:rsid w:val="0093617D"/>
    <w:rsid w:val="00937C74"/>
    <w:rsid w:val="009460C2"/>
    <w:rsid w:val="00946E49"/>
    <w:rsid w:val="009509CF"/>
    <w:rsid w:val="00952228"/>
    <w:rsid w:val="00955369"/>
    <w:rsid w:val="00963701"/>
    <w:rsid w:val="009709ED"/>
    <w:rsid w:val="00971F3B"/>
    <w:rsid w:val="0097249C"/>
    <w:rsid w:val="009728E6"/>
    <w:rsid w:val="00974B40"/>
    <w:rsid w:val="0097603C"/>
    <w:rsid w:val="009779DA"/>
    <w:rsid w:val="0098225D"/>
    <w:rsid w:val="00982827"/>
    <w:rsid w:val="00985E0B"/>
    <w:rsid w:val="009950D6"/>
    <w:rsid w:val="009969FD"/>
    <w:rsid w:val="009A0807"/>
    <w:rsid w:val="009A32C7"/>
    <w:rsid w:val="009A3E8F"/>
    <w:rsid w:val="009A5433"/>
    <w:rsid w:val="009B1D8A"/>
    <w:rsid w:val="009B4242"/>
    <w:rsid w:val="009B7787"/>
    <w:rsid w:val="009B7C0E"/>
    <w:rsid w:val="009C3010"/>
    <w:rsid w:val="009C3C52"/>
    <w:rsid w:val="009C51DD"/>
    <w:rsid w:val="009D0B28"/>
    <w:rsid w:val="009D5162"/>
    <w:rsid w:val="009E03EB"/>
    <w:rsid w:val="009E2BD5"/>
    <w:rsid w:val="009E5C14"/>
    <w:rsid w:val="009E6C1F"/>
    <w:rsid w:val="009F20F0"/>
    <w:rsid w:val="009F59D1"/>
    <w:rsid w:val="009F6A16"/>
    <w:rsid w:val="009F6BC4"/>
    <w:rsid w:val="00A0262E"/>
    <w:rsid w:val="00A043D6"/>
    <w:rsid w:val="00A066FE"/>
    <w:rsid w:val="00A11925"/>
    <w:rsid w:val="00A12380"/>
    <w:rsid w:val="00A123BA"/>
    <w:rsid w:val="00A16AAC"/>
    <w:rsid w:val="00A20931"/>
    <w:rsid w:val="00A23C86"/>
    <w:rsid w:val="00A24718"/>
    <w:rsid w:val="00A3148D"/>
    <w:rsid w:val="00A3197E"/>
    <w:rsid w:val="00A332D2"/>
    <w:rsid w:val="00A35505"/>
    <w:rsid w:val="00A37C73"/>
    <w:rsid w:val="00A4096F"/>
    <w:rsid w:val="00A43792"/>
    <w:rsid w:val="00A46714"/>
    <w:rsid w:val="00A54943"/>
    <w:rsid w:val="00A566DD"/>
    <w:rsid w:val="00A6025C"/>
    <w:rsid w:val="00A606E0"/>
    <w:rsid w:val="00A611B6"/>
    <w:rsid w:val="00A6139D"/>
    <w:rsid w:val="00A6500E"/>
    <w:rsid w:val="00A65C8C"/>
    <w:rsid w:val="00A72971"/>
    <w:rsid w:val="00A7396C"/>
    <w:rsid w:val="00A73A1B"/>
    <w:rsid w:val="00A820BC"/>
    <w:rsid w:val="00A84935"/>
    <w:rsid w:val="00A84A84"/>
    <w:rsid w:val="00A92DB4"/>
    <w:rsid w:val="00A930FE"/>
    <w:rsid w:val="00A96FFE"/>
    <w:rsid w:val="00A97DB2"/>
    <w:rsid w:val="00AA5700"/>
    <w:rsid w:val="00AA7827"/>
    <w:rsid w:val="00AB0879"/>
    <w:rsid w:val="00AB343B"/>
    <w:rsid w:val="00AB4607"/>
    <w:rsid w:val="00AB4D6A"/>
    <w:rsid w:val="00AB6673"/>
    <w:rsid w:val="00AB7405"/>
    <w:rsid w:val="00AC2A82"/>
    <w:rsid w:val="00AC51F3"/>
    <w:rsid w:val="00AD10A8"/>
    <w:rsid w:val="00AD11F1"/>
    <w:rsid w:val="00AD1DF1"/>
    <w:rsid w:val="00AD64BE"/>
    <w:rsid w:val="00AE2020"/>
    <w:rsid w:val="00AE5C90"/>
    <w:rsid w:val="00AF0194"/>
    <w:rsid w:val="00AF265F"/>
    <w:rsid w:val="00AF46DC"/>
    <w:rsid w:val="00B00C11"/>
    <w:rsid w:val="00B00DF9"/>
    <w:rsid w:val="00B0237D"/>
    <w:rsid w:val="00B0440F"/>
    <w:rsid w:val="00B0447D"/>
    <w:rsid w:val="00B14922"/>
    <w:rsid w:val="00B15F9B"/>
    <w:rsid w:val="00B1725E"/>
    <w:rsid w:val="00B1755D"/>
    <w:rsid w:val="00B17FA4"/>
    <w:rsid w:val="00B313B1"/>
    <w:rsid w:val="00B328FD"/>
    <w:rsid w:val="00B367A7"/>
    <w:rsid w:val="00B50F53"/>
    <w:rsid w:val="00B530CD"/>
    <w:rsid w:val="00B61053"/>
    <w:rsid w:val="00B610DD"/>
    <w:rsid w:val="00B617CF"/>
    <w:rsid w:val="00B65875"/>
    <w:rsid w:val="00B71A30"/>
    <w:rsid w:val="00B72B18"/>
    <w:rsid w:val="00B73F88"/>
    <w:rsid w:val="00B7523B"/>
    <w:rsid w:val="00B75FFD"/>
    <w:rsid w:val="00B76EFF"/>
    <w:rsid w:val="00B81B5F"/>
    <w:rsid w:val="00B82E0C"/>
    <w:rsid w:val="00B830A2"/>
    <w:rsid w:val="00B83301"/>
    <w:rsid w:val="00B87669"/>
    <w:rsid w:val="00B902F6"/>
    <w:rsid w:val="00B90439"/>
    <w:rsid w:val="00B910BA"/>
    <w:rsid w:val="00B91199"/>
    <w:rsid w:val="00B920DC"/>
    <w:rsid w:val="00B936ED"/>
    <w:rsid w:val="00B96F99"/>
    <w:rsid w:val="00B9732C"/>
    <w:rsid w:val="00BA0445"/>
    <w:rsid w:val="00BA37F1"/>
    <w:rsid w:val="00BA4D07"/>
    <w:rsid w:val="00BB00D9"/>
    <w:rsid w:val="00BB16FB"/>
    <w:rsid w:val="00BB2B07"/>
    <w:rsid w:val="00BC03E2"/>
    <w:rsid w:val="00BC492B"/>
    <w:rsid w:val="00BD08E8"/>
    <w:rsid w:val="00BD37E8"/>
    <w:rsid w:val="00BD62AA"/>
    <w:rsid w:val="00BE227C"/>
    <w:rsid w:val="00BE5429"/>
    <w:rsid w:val="00BE62AC"/>
    <w:rsid w:val="00BE6F9E"/>
    <w:rsid w:val="00BF50FE"/>
    <w:rsid w:val="00BF7924"/>
    <w:rsid w:val="00C027D8"/>
    <w:rsid w:val="00C02F3E"/>
    <w:rsid w:val="00C03CA7"/>
    <w:rsid w:val="00C05138"/>
    <w:rsid w:val="00C06112"/>
    <w:rsid w:val="00C10317"/>
    <w:rsid w:val="00C118CE"/>
    <w:rsid w:val="00C124AF"/>
    <w:rsid w:val="00C1527B"/>
    <w:rsid w:val="00C1619D"/>
    <w:rsid w:val="00C17228"/>
    <w:rsid w:val="00C253F8"/>
    <w:rsid w:val="00C26524"/>
    <w:rsid w:val="00C27E46"/>
    <w:rsid w:val="00C31356"/>
    <w:rsid w:val="00C31807"/>
    <w:rsid w:val="00C36E6A"/>
    <w:rsid w:val="00C36F6D"/>
    <w:rsid w:val="00C41209"/>
    <w:rsid w:val="00C41CF0"/>
    <w:rsid w:val="00C4323B"/>
    <w:rsid w:val="00C447E1"/>
    <w:rsid w:val="00C450B8"/>
    <w:rsid w:val="00C45B11"/>
    <w:rsid w:val="00C46BC3"/>
    <w:rsid w:val="00C50E69"/>
    <w:rsid w:val="00C54A1F"/>
    <w:rsid w:val="00C64985"/>
    <w:rsid w:val="00C65CFA"/>
    <w:rsid w:val="00C65E40"/>
    <w:rsid w:val="00C660F0"/>
    <w:rsid w:val="00C71FE4"/>
    <w:rsid w:val="00C74003"/>
    <w:rsid w:val="00C86CCC"/>
    <w:rsid w:val="00C87EB1"/>
    <w:rsid w:val="00C92982"/>
    <w:rsid w:val="00C95A4B"/>
    <w:rsid w:val="00CA24A0"/>
    <w:rsid w:val="00CA2F61"/>
    <w:rsid w:val="00CA4E04"/>
    <w:rsid w:val="00CA7C19"/>
    <w:rsid w:val="00CB03F3"/>
    <w:rsid w:val="00CC02EA"/>
    <w:rsid w:val="00CC4C7B"/>
    <w:rsid w:val="00CC4DCA"/>
    <w:rsid w:val="00CC54E4"/>
    <w:rsid w:val="00CD615C"/>
    <w:rsid w:val="00CD6783"/>
    <w:rsid w:val="00CD6E31"/>
    <w:rsid w:val="00CE0B15"/>
    <w:rsid w:val="00CE4EC7"/>
    <w:rsid w:val="00CF012A"/>
    <w:rsid w:val="00CF2266"/>
    <w:rsid w:val="00CF28DA"/>
    <w:rsid w:val="00CF5394"/>
    <w:rsid w:val="00CF5983"/>
    <w:rsid w:val="00CF6763"/>
    <w:rsid w:val="00CF6EB1"/>
    <w:rsid w:val="00CF71E3"/>
    <w:rsid w:val="00D0132F"/>
    <w:rsid w:val="00D1278E"/>
    <w:rsid w:val="00D171F4"/>
    <w:rsid w:val="00D20F20"/>
    <w:rsid w:val="00D2579B"/>
    <w:rsid w:val="00D25B13"/>
    <w:rsid w:val="00D26B18"/>
    <w:rsid w:val="00D27DB3"/>
    <w:rsid w:val="00D31529"/>
    <w:rsid w:val="00D31919"/>
    <w:rsid w:val="00D35C40"/>
    <w:rsid w:val="00D376BE"/>
    <w:rsid w:val="00D427E3"/>
    <w:rsid w:val="00D514DE"/>
    <w:rsid w:val="00D6457D"/>
    <w:rsid w:val="00D67F7A"/>
    <w:rsid w:val="00D739BE"/>
    <w:rsid w:val="00D747C3"/>
    <w:rsid w:val="00D74AE8"/>
    <w:rsid w:val="00D756C0"/>
    <w:rsid w:val="00D97F7F"/>
    <w:rsid w:val="00DA4382"/>
    <w:rsid w:val="00DB02E8"/>
    <w:rsid w:val="00DB1283"/>
    <w:rsid w:val="00DB1953"/>
    <w:rsid w:val="00DB4AF5"/>
    <w:rsid w:val="00DB5E9D"/>
    <w:rsid w:val="00DC2739"/>
    <w:rsid w:val="00DD3D6F"/>
    <w:rsid w:val="00DD7BD1"/>
    <w:rsid w:val="00DE3705"/>
    <w:rsid w:val="00DE78F9"/>
    <w:rsid w:val="00DF11B6"/>
    <w:rsid w:val="00DF4480"/>
    <w:rsid w:val="00DF4D1D"/>
    <w:rsid w:val="00DF50BD"/>
    <w:rsid w:val="00DF637B"/>
    <w:rsid w:val="00DF7D1D"/>
    <w:rsid w:val="00E01CD2"/>
    <w:rsid w:val="00E03484"/>
    <w:rsid w:val="00E04115"/>
    <w:rsid w:val="00E04E1B"/>
    <w:rsid w:val="00E0591C"/>
    <w:rsid w:val="00E06453"/>
    <w:rsid w:val="00E073E9"/>
    <w:rsid w:val="00E14ED0"/>
    <w:rsid w:val="00E27F38"/>
    <w:rsid w:val="00E41B52"/>
    <w:rsid w:val="00E566BE"/>
    <w:rsid w:val="00E602FE"/>
    <w:rsid w:val="00E62CB5"/>
    <w:rsid w:val="00E64353"/>
    <w:rsid w:val="00E65E55"/>
    <w:rsid w:val="00E66A42"/>
    <w:rsid w:val="00E66EB1"/>
    <w:rsid w:val="00E71693"/>
    <w:rsid w:val="00E7184D"/>
    <w:rsid w:val="00E72A10"/>
    <w:rsid w:val="00E73839"/>
    <w:rsid w:val="00E80B7E"/>
    <w:rsid w:val="00E813A3"/>
    <w:rsid w:val="00E82D1D"/>
    <w:rsid w:val="00E84DE5"/>
    <w:rsid w:val="00E84F07"/>
    <w:rsid w:val="00E85129"/>
    <w:rsid w:val="00E902FF"/>
    <w:rsid w:val="00E94B9B"/>
    <w:rsid w:val="00E9682B"/>
    <w:rsid w:val="00EA2F35"/>
    <w:rsid w:val="00EA7685"/>
    <w:rsid w:val="00EB2567"/>
    <w:rsid w:val="00EB5507"/>
    <w:rsid w:val="00EC0938"/>
    <w:rsid w:val="00EC4EB3"/>
    <w:rsid w:val="00EC74FA"/>
    <w:rsid w:val="00ED5359"/>
    <w:rsid w:val="00ED5F55"/>
    <w:rsid w:val="00ED736A"/>
    <w:rsid w:val="00ED7B03"/>
    <w:rsid w:val="00EE47AB"/>
    <w:rsid w:val="00EE68C9"/>
    <w:rsid w:val="00EE6EA0"/>
    <w:rsid w:val="00EF55F4"/>
    <w:rsid w:val="00F00FAD"/>
    <w:rsid w:val="00F020F6"/>
    <w:rsid w:val="00F11773"/>
    <w:rsid w:val="00F15114"/>
    <w:rsid w:val="00F22CFC"/>
    <w:rsid w:val="00F308A0"/>
    <w:rsid w:val="00F3106F"/>
    <w:rsid w:val="00F37B95"/>
    <w:rsid w:val="00F42455"/>
    <w:rsid w:val="00F425DE"/>
    <w:rsid w:val="00F43A7B"/>
    <w:rsid w:val="00F44332"/>
    <w:rsid w:val="00F47978"/>
    <w:rsid w:val="00F62842"/>
    <w:rsid w:val="00F63AE7"/>
    <w:rsid w:val="00F65647"/>
    <w:rsid w:val="00F6738F"/>
    <w:rsid w:val="00F70D1B"/>
    <w:rsid w:val="00F7128E"/>
    <w:rsid w:val="00F736A3"/>
    <w:rsid w:val="00F812B8"/>
    <w:rsid w:val="00F874CF"/>
    <w:rsid w:val="00F95ECB"/>
    <w:rsid w:val="00F979A8"/>
    <w:rsid w:val="00FA087F"/>
    <w:rsid w:val="00FA0EB2"/>
    <w:rsid w:val="00FA2602"/>
    <w:rsid w:val="00FA37E2"/>
    <w:rsid w:val="00FA4F37"/>
    <w:rsid w:val="00FA7A24"/>
    <w:rsid w:val="00FB66C3"/>
    <w:rsid w:val="00FC2D3C"/>
    <w:rsid w:val="00FC2F03"/>
    <w:rsid w:val="00FC618F"/>
    <w:rsid w:val="00FC6AF7"/>
    <w:rsid w:val="00FD37A2"/>
    <w:rsid w:val="00FD48FB"/>
    <w:rsid w:val="00FD5763"/>
    <w:rsid w:val="00FD7CDB"/>
    <w:rsid w:val="00FD7FD0"/>
    <w:rsid w:val="00FE3A2D"/>
    <w:rsid w:val="00FE6576"/>
    <w:rsid w:val="00FF38F1"/>
    <w:rsid w:val="00FF4DBA"/>
    <w:rsid w:val="00FF7A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C41209"/>
    <w:rPr>
      <w:color w:val="0000FF" w:themeColor="hyperlink"/>
      <w:u w:val="single"/>
    </w:rPr>
  </w:style>
  <w:style w:type="paragraph" w:styleId="Prrafodelista">
    <w:name w:val="List Paragraph"/>
    <w:basedOn w:val="Normal"/>
    <w:uiPriority w:val="34"/>
    <w:qFormat/>
    <w:rsid w:val="00C03C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C41209"/>
    <w:rPr>
      <w:color w:val="0000FF" w:themeColor="hyperlink"/>
      <w:u w:val="single"/>
    </w:rPr>
  </w:style>
  <w:style w:type="paragraph" w:styleId="Prrafodelista">
    <w:name w:val="List Paragraph"/>
    <w:basedOn w:val="Normal"/>
    <w:uiPriority w:val="34"/>
    <w:qFormat/>
    <w:rsid w:val="00C03C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F8194-0E02-4F00-ADD4-5D859BAEB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3735</TotalTime>
  <Pages>4</Pages>
  <Words>924</Words>
  <Characters>5086</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190</cp:revision>
  <dcterms:created xsi:type="dcterms:W3CDTF">2014-12-18T20:20:00Z</dcterms:created>
  <dcterms:modified xsi:type="dcterms:W3CDTF">2015-02-19T17:38:00Z</dcterms:modified>
</cp:coreProperties>
</file>