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DCA" w:rsidRDefault="00543917" w:rsidP="008A6DCA">
      <w:pPr>
        <w:pStyle w:val="Estilo"/>
        <w:ind w:right="279"/>
        <w:jc w:val="right"/>
        <w:rPr>
          <w:rFonts w:ascii="MS Reference Sans Serif" w:hAnsi="MS Reference Sans Serif"/>
          <w:b/>
          <w:color w:val="7F7F7F" w:themeColor="text1" w:themeTint="80"/>
          <w:sz w:val="20"/>
        </w:rPr>
      </w:pPr>
      <w:r>
        <w:rPr>
          <w:rFonts w:ascii="MS Reference Sans Serif" w:hAnsi="MS Reference Sans Serif"/>
          <w:noProof/>
          <w:sz w:val="22"/>
          <w:szCs w:val="22"/>
        </w:rPr>
        <w:drawing>
          <wp:anchor distT="0" distB="0" distL="114300" distR="114300" simplePos="0" relativeHeight="251661312" behindDoc="0" locked="0" layoutInCell="1" allowOverlap="1" wp14:anchorId="22C3B1FE" wp14:editId="48902FB2">
            <wp:simplePos x="0" y="0"/>
            <wp:positionH relativeFrom="column">
              <wp:posOffset>779145</wp:posOffset>
            </wp:positionH>
            <wp:positionV relativeFrom="paragraph">
              <wp:posOffset>1543050</wp:posOffset>
            </wp:positionV>
            <wp:extent cx="3980180" cy="2648585"/>
            <wp:effectExtent l="0" t="0" r="1270" b="0"/>
            <wp:wrapTopAndBottom/>
            <wp:docPr id="15" name="Imagen 15" descr="C:\Users\alexandra.dominguez.ALCPOPAYAN\Desktop\Boletín No 092 Miércoles 23 de abril del 2014\peq bole 92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exandra.dominguez.ALCPOPAYAN\Desktop\Boletín No 092 Miércoles 23 de abril del 2014\peq bole 92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0180" cy="2648585"/>
                    </a:xfrm>
                    <a:prstGeom prst="rect">
                      <a:avLst/>
                    </a:prstGeom>
                    <a:noFill/>
                    <a:ln>
                      <a:noFill/>
                    </a:ln>
                  </pic:spPr>
                </pic:pic>
              </a:graphicData>
            </a:graphic>
            <wp14:sizeRelH relativeFrom="page">
              <wp14:pctWidth>0</wp14:pctWidth>
            </wp14:sizeRelH>
            <wp14:sizeRelV relativeFrom="page">
              <wp14:pctHeight>0</wp14:pctHeight>
            </wp14:sizeRelV>
          </wp:anchor>
        </w:drawing>
      </w:r>
      <w:r w:rsidR="00476CF9" w:rsidRPr="009F08CB">
        <w:rPr>
          <w:rFonts w:ascii="MS Reference Sans Serif" w:hAnsi="MS Reference Sans Serif"/>
          <w:b/>
          <w:noProof/>
        </w:rPr>
        <w:drawing>
          <wp:anchor distT="0" distB="0" distL="114300" distR="114300" simplePos="0" relativeHeight="251659264" behindDoc="0" locked="0" layoutInCell="1" allowOverlap="1" wp14:anchorId="4013250B" wp14:editId="3980F1A9">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C02B61">
        <w:rPr>
          <w:rFonts w:ascii="MS Reference Sans Serif" w:hAnsi="MS Reference Sans Serif"/>
          <w:b/>
          <w:color w:val="7F7F7F" w:themeColor="text1" w:themeTint="80"/>
          <w:sz w:val="20"/>
        </w:rPr>
        <w:t xml:space="preserve">Boletín No </w:t>
      </w:r>
      <w:r w:rsidR="00BD28DE">
        <w:rPr>
          <w:rFonts w:ascii="MS Reference Sans Serif" w:hAnsi="MS Reference Sans Serif"/>
          <w:b/>
          <w:color w:val="7F7F7F" w:themeColor="text1" w:themeTint="80"/>
          <w:sz w:val="20"/>
        </w:rPr>
        <w:t xml:space="preserve">092 </w:t>
      </w:r>
      <w:r w:rsidR="00C02B61">
        <w:rPr>
          <w:rFonts w:ascii="MS Reference Sans Serif" w:hAnsi="MS Reference Sans Serif"/>
          <w:b/>
          <w:color w:val="7F7F7F" w:themeColor="text1" w:themeTint="80"/>
          <w:sz w:val="20"/>
        </w:rPr>
        <w:t>miércoles</w:t>
      </w:r>
      <w:r w:rsidR="00BD28DE">
        <w:rPr>
          <w:rFonts w:ascii="MS Reference Sans Serif" w:hAnsi="MS Reference Sans Serif"/>
          <w:b/>
          <w:color w:val="7F7F7F" w:themeColor="text1" w:themeTint="80"/>
          <w:sz w:val="20"/>
        </w:rPr>
        <w:t xml:space="preserve"> 23</w:t>
      </w:r>
      <w:r w:rsidR="009F08CB" w:rsidRPr="009F08CB">
        <w:rPr>
          <w:rFonts w:ascii="MS Reference Sans Serif" w:hAnsi="MS Reference Sans Serif"/>
          <w:b/>
          <w:color w:val="7F7F7F" w:themeColor="text1" w:themeTint="80"/>
          <w:sz w:val="20"/>
        </w:rPr>
        <w:t xml:space="preserve"> de abril del 2014</w:t>
      </w:r>
    </w:p>
    <w:p w:rsidR="00543917" w:rsidRDefault="00543917" w:rsidP="00F957C7">
      <w:pPr>
        <w:pStyle w:val="Estilo"/>
        <w:ind w:right="279"/>
        <w:jc w:val="center"/>
        <w:rPr>
          <w:rFonts w:ascii="MS Reference Sans Serif" w:hAnsi="MS Reference Sans Serif"/>
          <w:b/>
        </w:rPr>
      </w:pPr>
    </w:p>
    <w:p w:rsidR="008A6DCA" w:rsidRDefault="008A6DCA" w:rsidP="00F957C7">
      <w:pPr>
        <w:pStyle w:val="Estilo"/>
        <w:ind w:right="279"/>
        <w:jc w:val="center"/>
        <w:rPr>
          <w:rFonts w:ascii="MS Reference Sans Serif" w:hAnsi="MS Reference Sans Serif"/>
          <w:b/>
        </w:rPr>
      </w:pPr>
    </w:p>
    <w:p w:rsidR="006728FC" w:rsidRPr="00DB3C38" w:rsidRDefault="0075465D" w:rsidP="0075465D">
      <w:pPr>
        <w:pStyle w:val="Estilo"/>
        <w:ind w:right="279"/>
        <w:jc w:val="center"/>
        <w:rPr>
          <w:rFonts w:ascii="MS Reference Sans Serif" w:hAnsi="MS Reference Sans Serif"/>
          <w:b/>
          <w:sz w:val="28"/>
          <w:szCs w:val="28"/>
        </w:rPr>
      </w:pPr>
      <w:r w:rsidRPr="00DB3C38">
        <w:rPr>
          <w:rFonts w:ascii="MS Reference Sans Serif" w:hAnsi="MS Reference Sans Serif"/>
          <w:b/>
          <w:sz w:val="28"/>
          <w:szCs w:val="28"/>
        </w:rPr>
        <w:t xml:space="preserve">Alcalde participó en la celebración del Día del Idioma en </w:t>
      </w:r>
      <w:r w:rsidR="00DB3C38">
        <w:rPr>
          <w:rFonts w:ascii="MS Reference Sans Serif" w:hAnsi="MS Reference Sans Serif"/>
          <w:b/>
          <w:sz w:val="28"/>
          <w:szCs w:val="28"/>
        </w:rPr>
        <w:t xml:space="preserve">el </w:t>
      </w:r>
      <w:r w:rsidRPr="00DB3C38">
        <w:rPr>
          <w:rFonts w:ascii="MS Reference Sans Serif" w:hAnsi="MS Reference Sans Serif"/>
          <w:b/>
          <w:sz w:val="28"/>
          <w:szCs w:val="28"/>
        </w:rPr>
        <w:t>colegio El Mirador</w:t>
      </w:r>
    </w:p>
    <w:p w:rsidR="006728FC" w:rsidRPr="00DB3C38" w:rsidRDefault="006728FC" w:rsidP="006728FC">
      <w:pPr>
        <w:pStyle w:val="Estilo"/>
        <w:ind w:right="279"/>
        <w:jc w:val="both"/>
        <w:rPr>
          <w:rFonts w:ascii="MS Reference Sans Serif" w:hAnsi="MS Reference Sans Serif"/>
          <w:b/>
          <w:sz w:val="22"/>
          <w:szCs w:val="22"/>
        </w:rPr>
      </w:pPr>
    </w:p>
    <w:p w:rsidR="0075465D" w:rsidRPr="0075465D" w:rsidRDefault="0075465D" w:rsidP="006728FC">
      <w:pPr>
        <w:pStyle w:val="Estilo"/>
        <w:ind w:right="279"/>
        <w:jc w:val="both"/>
        <w:rPr>
          <w:rFonts w:ascii="MS Reference Sans Serif" w:hAnsi="MS Reference Sans Serif"/>
          <w:b/>
          <w:sz w:val="22"/>
          <w:szCs w:val="22"/>
        </w:rPr>
      </w:pPr>
      <w:r w:rsidRPr="0075465D">
        <w:rPr>
          <w:rFonts w:ascii="MS Reference Sans Serif" w:hAnsi="MS Reference Sans Serif"/>
          <w:b/>
          <w:sz w:val="22"/>
          <w:szCs w:val="22"/>
        </w:rPr>
        <w:t>Le rindieron homenaje al Nobel, Gabriel García Márquez</w:t>
      </w:r>
    </w:p>
    <w:p w:rsidR="0075465D" w:rsidRDefault="0075465D" w:rsidP="006728FC">
      <w:pPr>
        <w:pStyle w:val="Estilo"/>
        <w:ind w:right="279"/>
        <w:jc w:val="both"/>
        <w:rPr>
          <w:rFonts w:ascii="MS Reference Sans Serif" w:hAnsi="MS Reference Sans Serif"/>
          <w:sz w:val="22"/>
          <w:szCs w:val="22"/>
        </w:rPr>
      </w:pPr>
    </w:p>
    <w:p w:rsidR="0075465D" w:rsidRDefault="0075465D" w:rsidP="006728FC">
      <w:pPr>
        <w:pStyle w:val="Estilo"/>
        <w:ind w:right="279"/>
        <w:jc w:val="both"/>
        <w:rPr>
          <w:rFonts w:ascii="MS Reference Sans Serif" w:hAnsi="MS Reference Sans Serif"/>
          <w:sz w:val="22"/>
          <w:szCs w:val="22"/>
        </w:rPr>
      </w:pPr>
      <w:r>
        <w:rPr>
          <w:rFonts w:ascii="MS Reference Sans Serif" w:hAnsi="MS Reference Sans Serif"/>
          <w:sz w:val="22"/>
          <w:szCs w:val="22"/>
        </w:rPr>
        <w:t>El Alcalde de Popayán, Francisco Fuentes Meneses a su regreso está mañana de la capital de la república, acompañado del secretario de Educación, Luis G</w:t>
      </w:r>
      <w:r w:rsidR="00272A16">
        <w:rPr>
          <w:rFonts w:ascii="MS Reference Sans Serif" w:hAnsi="MS Reference Sans Serif"/>
          <w:sz w:val="22"/>
          <w:szCs w:val="22"/>
        </w:rPr>
        <w:t xml:space="preserve">uillermo Céspedes Solano y </w:t>
      </w:r>
      <w:r>
        <w:rPr>
          <w:rFonts w:ascii="MS Reference Sans Serif" w:hAnsi="MS Reference Sans Serif"/>
          <w:sz w:val="22"/>
          <w:szCs w:val="22"/>
        </w:rPr>
        <w:t xml:space="preserve"> funcionarios de este despacho, llegaron a la Institución Educativa, El Mirador, al suroccidente de la ciudad para participar de la celebración del Día del Idioma.</w:t>
      </w:r>
    </w:p>
    <w:p w:rsidR="0075465D" w:rsidRDefault="0075465D" w:rsidP="006728FC">
      <w:pPr>
        <w:pStyle w:val="Estilo"/>
        <w:ind w:right="279"/>
        <w:jc w:val="both"/>
        <w:rPr>
          <w:rFonts w:ascii="MS Reference Sans Serif" w:hAnsi="MS Reference Sans Serif"/>
          <w:sz w:val="22"/>
          <w:szCs w:val="22"/>
        </w:rPr>
      </w:pPr>
    </w:p>
    <w:p w:rsidR="0075465D" w:rsidRDefault="0075465D" w:rsidP="006728FC">
      <w:pPr>
        <w:pStyle w:val="Estilo"/>
        <w:ind w:right="279"/>
        <w:jc w:val="both"/>
        <w:rPr>
          <w:rFonts w:ascii="MS Reference Sans Serif" w:hAnsi="MS Reference Sans Serif"/>
          <w:sz w:val="22"/>
          <w:szCs w:val="22"/>
        </w:rPr>
      </w:pPr>
      <w:r>
        <w:rPr>
          <w:rFonts w:ascii="MS Reference Sans Serif" w:hAnsi="MS Reference Sans Serif"/>
          <w:sz w:val="22"/>
          <w:szCs w:val="22"/>
        </w:rPr>
        <w:t>Los directivos, docentes, estudiantes y padres de familia, tenían prepa</w:t>
      </w:r>
      <w:r w:rsidR="00FD07FA">
        <w:rPr>
          <w:rFonts w:ascii="MS Reference Sans Serif" w:hAnsi="MS Reference Sans Serif"/>
          <w:sz w:val="22"/>
          <w:szCs w:val="22"/>
        </w:rPr>
        <w:t>rado una actividad cultural y</w:t>
      </w:r>
      <w:r>
        <w:rPr>
          <w:rFonts w:ascii="MS Reference Sans Serif" w:hAnsi="MS Reference Sans Serif"/>
          <w:sz w:val="22"/>
          <w:szCs w:val="22"/>
        </w:rPr>
        <w:t xml:space="preserve"> un cálido homenaje al desaparecido escritor y periodista, Nobel de Literatura, Gabriel García Márquez.</w:t>
      </w:r>
    </w:p>
    <w:p w:rsidR="0075465D" w:rsidRDefault="0075465D" w:rsidP="006728FC">
      <w:pPr>
        <w:pStyle w:val="Estilo"/>
        <w:ind w:right="279"/>
        <w:jc w:val="both"/>
        <w:rPr>
          <w:rFonts w:ascii="MS Reference Sans Serif" w:hAnsi="MS Reference Sans Serif"/>
          <w:sz w:val="22"/>
          <w:szCs w:val="22"/>
        </w:rPr>
      </w:pPr>
    </w:p>
    <w:p w:rsidR="0075465D" w:rsidRDefault="0075465D" w:rsidP="006728FC">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“Yo creo que su vida, sus obras permitirán a la juventud de hoy y a los que vienen atrás, formarse ese legado cultural. Fue uno de los colombianos que ha representado ese aspecto positivo fuera de nuestro país, por eso hoy recalcamos dentro de la conmemoración de su memoria, que debemos leer, que debemos estar activos, mañana necesitamos hombres y mujeres de bien y que Colombia necesita a parte de la Paz, construir sendas de desarrollo y progreso” expresó el Alcalde, Fuentes Meneses durante su </w:t>
      </w:r>
      <w:r>
        <w:rPr>
          <w:rFonts w:ascii="MS Reference Sans Serif" w:hAnsi="MS Reference Sans Serif"/>
          <w:sz w:val="22"/>
          <w:szCs w:val="22"/>
        </w:rPr>
        <w:lastRenderedPageBreak/>
        <w:t>presencia en el colegio El Mirador.</w:t>
      </w:r>
    </w:p>
    <w:p w:rsidR="0075465D" w:rsidRDefault="0075465D" w:rsidP="006728FC">
      <w:pPr>
        <w:pStyle w:val="Estilo"/>
        <w:ind w:right="279"/>
        <w:jc w:val="both"/>
        <w:rPr>
          <w:rFonts w:ascii="MS Reference Sans Serif" w:hAnsi="MS Reference Sans Serif"/>
          <w:sz w:val="22"/>
          <w:szCs w:val="22"/>
        </w:rPr>
      </w:pPr>
    </w:p>
    <w:p w:rsidR="005B6740" w:rsidRDefault="00272A16" w:rsidP="006728FC">
      <w:pPr>
        <w:pStyle w:val="Estilo"/>
        <w:ind w:right="279"/>
        <w:jc w:val="both"/>
        <w:rPr>
          <w:rFonts w:ascii="MS Reference Sans Serif" w:hAnsi="MS Reference Sans Serif"/>
          <w:sz w:val="22"/>
          <w:szCs w:val="22"/>
        </w:rPr>
      </w:pPr>
      <w:r>
        <w:rPr>
          <w:rFonts w:ascii="MS Reference Sans Serif" w:hAnsi="MS Reference Sans Serif"/>
          <w:sz w:val="22"/>
          <w:szCs w:val="22"/>
        </w:rPr>
        <w:t>En</w:t>
      </w:r>
      <w:r w:rsidR="0075465D">
        <w:rPr>
          <w:rFonts w:ascii="MS Reference Sans Serif" w:hAnsi="MS Reference Sans Serif"/>
          <w:sz w:val="22"/>
          <w:szCs w:val="22"/>
        </w:rPr>
        <w:t xml:space="preserve">  la actividad se presentó una obra de teatro infantil sobre la obra “El Coronel no tiene quien le Escriba”</w:t>
      </w:r>
      <w:r w:rsidR="00FD07FA">
        <w:rPr>
          <w:rFonts w:ascii="MS Reference Sans Serif" w:hAnsi="MS Reference Sans Serif"/>
          <w:sz w:val="22"/>
          <w:szCs w:val="22"/>
        </w:rPr>
        <w:t xml:space="preserve">, </w:t>
      </w:r>
      <w:r w:rsidR="005B6740">
        <w:rPr>
          <w:rFonts w:ascii="MS Reference Sans Serif" w:hAnsi="MS Reference Sans Serif"/>
          <w:sz w:val="22"/>
          <w:szCs w:val="22"/>
        </w:rPr>
        <w:t xml:space="preserve"> se dio lectura a varias líneas del texto por parte de estudiantes de diferentes grados, profesores y funcionarios de la Secretaría de Educación Municipal</w:t>
      </w:r>
      <w:r w:rsidR="00FD07FA">
        <w:rPr>
          <w:rFonts w:ascii="MS Reference Sans Serif" w:hAnsi="MS Reference Sans Serif"/>
          <w:sz w:val="22"/>
          <w:szCs w:val="22"/>
        </w:rPr>
        <w:t xml:space="preserve">. </w:t>
      </w:r>
    </w:p>
    <w:p w:rsidR="005B6740" w:rsidRDefault="005B6740" w:rsidP="006728FC">
      <w:pPr>
        <w:pStyle w:val="Estilo"/>
        <w:ind w:right="279"/>
        <w:jc w:val="both"/>
        <w:rPr>
          <w:rFonts w:ascii="MS Reference Sans Serif" w:hAnsi="MS Reference Sans Serif"/>
          <w:sz w:val="22"/>
          <w:szCs w:val="22"/>
        </w:rPr>
      </w:pPr>
    </w:p>
    <w:p w:rsidR="005B6740" w:rsidRDefault="005B6740" w:rsidP="006728FC">
      <w:pPr>
        <w:pStyle w:val="Estilo"/>
        <w:ind w:right="279"/>
        <w:jc w:val="both"/>
        <w:rPr>
          <w:rFonts w:ascii="MS Reference Sans Serif" w:hAnsi="MS Reference Sans Serif"/>
          <w:sz w:val="22"/>
          <w:szCs w:val="22"/>
        </w:rPr>
      </w:pPr>
      <w:r>
        <w:rPr>
          <w:rFonts w:ascii="MS Reference Sans Serif" w:hAnsi="MS Reference Sans Serif"/>
          <w:sz w:val="22"/>
          <w:szCs w:val="22"/>
        </w:rPr>
        <w:t>Por su parte el secretario de Educación Luis Guillermo Céspedes Solano dijo</w:t>
      </w:r>
      <w:r w:rsidR="00DB3C38">
        <w:rPr>
          <w:rFonts w:ascii="MS Reference Sans Serif" w:hAnsi="MS Reference Sans Serif"/>
          <w:sz w:val="22"/>
          <w:szCs w:val="22"/>
        </w:rPr>
        <w:t xml:space="preserve"> que en las 41 instituciones educativas públicas del Municipio de Popayán se cumplió hoy un homenaje al escritor, Gabriel García Márquez, coordinado por su despacho. Destacó el funcionario la participación de los niños, de los adolescentes en la organización de la coreografía, manejo de textos, las flores amarillas y mariposas amarillas, dejando mensajes en las carteleras, en las aulas de lo que fuera el premio Nobel de Literatura 1982, por su obra” Cien años de soledad”.</w:t>
      </w:r>
    </w:p>
    <w:p w:rsidR="00455220" w:rsidRDefault="00455220" w:rsidP="006728FC">
      <w:pPr>
        <w:pStyle w:val="Estilo"/>
        <w:ind w:right="279"/>
        <w:jc w:val="both"/>
        <w:rPr>
          <w:rFonts w:ascii="MS Reference Sans Serif" w:hAnsi="MS Reference Sans Serif"/>
          <w:sz w:val="22"/>
          <w:szCs w:val="22"/>
        </w:rPr>
      </w:pPr>
    </w:p>
    <w:p w:rsidR="00455220" w:rsidRDefault="00543917" w:rsidP="00455220">
      <w:pPr>
        <w:pStyle w:val="Estilo"/>
        <w:ind w:right="279"/>
        <w:jc w:val="center"/>
        <w:rPr>
          <w:rFonts w:ascii="MS Reference Sans Serif" w:hAnsi="MS Reference Sans Serif"/>
          <w:b/>
          <w:sz w:val="28"/>
          <w:szCs w:val="28"/>
        </w:rPr>
      </w:pPr>
      <w:r>
        <w:rPr>
          <w:rFonts w:ascii="MS Reference Sans Serif" w:hAnsi="MS Reference Sans Serif"/>
          <w:noProof/>
          <w:sz w:val="22"/>
          <w:szCs w:val="22"/>
        </w:rPr>
        <w:drawing>
          <wp:anchor distT="0" distB="0" distL="114300" distR="114300" simplePos="0" relativeHeight="251662336" behindDoc="0" locked="0" layoutInCell="1" allowOverlap="1" wp14:anchorId="7BDAB44F" wp14:editId="10443CC8">
            <wp:simplePos x="0" y="0"/>
            <wp:positionH relativeFrom="column">
              <wp:posOffset>6985</wp:posOffset>
            </wp:positionH>
            <wp:positionV relativeFrom="paragraph">
              <wp:posOffset>127000</wp:posOffset>
            </wp:positionV>
            <wp:extent cx="3529330" cy="2348865"/>
            <wp:effectExtent l="0" t="0" r="0" b="0"/>
            <wp:wrapSquare wrapText="bothSides"/>
            <wp:docPr id="7" name="Imagen 7" descr="C:\Users\alexandra.dominguez.ALCPOPAYAN\Desktop\Boletín No 092 Miércoles 23 de abril del 2014\peq bole 92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a.dominguez.ALCPOPAYAN\Desktop\Boletín No 092 Miércoles 23 de abril del 2014\peq bole 92_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9330" cy="234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455220">
        <w:rPr>
          <w:rFonts w:ascii="MS Reference Sans Serif" w:hAnsi="MS Reference Sans Serif"/>
          <w:b/>
          <w:sz w:val="28"/>
          <w:szCs w:val="28"/>
        </w:rPr>
        <w:t>Consejo de S</w:t>
      </w:r>
      <w:r w:rsidR="00455220" w:rsidRPr="00455220">
        <w:rPr>
          <w:rFonts w:ascii="MS Reference Sans Serif" w:hAnsi="MS Reference Sans Serif"/>
          <w:b/>
          <w:sz w:val="28"/>
          <w:szCs w:val="28"/>
        </w:rPr>
        <w:t>eguridad presidió Alcalde con presencia de todas las autoridades</w:t>
      </w:r>
    </w:p>
    <w:p w:rsidR="00455220" w:rsidRDefault="00455220" w:rsidP="00455220">
      <w:pPr>
        <w:pStyle w:val="Estilo"/>
        <w:ind w:right="279"/>
        <w:jc w:val="both"/>
        <w:rPr>
          <w:rFonts w:ascii="MS Reference Sans Serif" w:hAnsi="MS Reference Sans Serif"/>
          <w:sz w:val="28"/>
          <w:szCs w:val="28"/>
        </w:rPr>
      </w:pPr>
    </w:p>
    <w:p w:rsidR="00455220" w:rsidRDefault="00455220" w:rsidP="00455220">
      <w:pPr>
        <w:pStyle w:val="Estilo"/>
        <w:ind w:right="279"/>
        <w:jc w:val="both"/>
        <w:rPr>
          <w:rFonts w:ascii="MS Reference Sans Serif" w:hAnsi="MS Reference Sans Serif"/>
          <w:sz w:val="22"/>
          <w:szCs w:val="22"/>
        </w:rPr>
      </w:pPr>
      <w:r>
        <w:rPr>
          <w:rFonts w:ascii="MS Reference Sans Serif" w:hAnsi="MS Reference Sans Serif"/>
          <w:sz w:val="22"/>
          <w:szCs w:val="22"/>
        </w:rPr>
        <w:t>C</w:t>
      </w:r>
      <w:r w:rsidR="00E15F88">
        <w:rPr>
          <w:rFonts w:ascii="MS Reference Sans Serif" w:hAnsi="MS Reference Sans Serif"/>
          <w:sz w:val="22"/>
          <w:szCs w:val="22"/>
        </w:rPr>
        <w:t>on la participación de</w:t>
      </w:r>
      <w:r>
        <w:rPr>
          <w:rFonts w:ascii="MS Reference Sans Serif" w:hAnsi="MS Reference Sans Serif"/>
          <w:sz w:val="22"/>
          <w:szCs w:val="22"/>
        </w:rPr>
        <w:t xml:space="preserve"> autoridades ci</w:t>
      </w:r>
      <w:r w:rsidR="00E15F88">
        <w:rPr>
          <w:rFonts w:ascii="MS Reference Sans Serif" w:hAnsi="MS Reference Sans Serif"/>
          <w:sz w:val="22"/>
          <w:szCs w:val="22"/>
        </w:rPr>
        <w:t xml:space="preserve">viles, </w:t>
      </w:r>
      <w:r>
        <w:rPr>
          <w:rFonts w:ascii="MS Reference Sans Serif" w:hAnsi="MS Reference Sans Serif"/>
          <w:sz w:val="22"/>
          <w:szCs w:val="22"/>
        </w:rPr>
        <w:t xml:space="preserve"> Policía, Militares y organismos de inteligencia con sede en Popayán, el Alcalde, Francisco Fuentes Meneses, presidió en la mañana de hoy un Consejo de Seguridad en la Sala de Juntas.</w:t>
      </w:r>
    </w:p>
    <w:p w:rsidR="00455220" w:rsidRDefault="00455220" w:rsidP="00455220">
      <w:pPr>
        <w:pStyle w:val="Estilo"/>
        <w:ind w:right="279"/>
        <w:jc w:val="both"/>
        <w:rPr>
          <w:rFonts w:ascii="MS Reference Sans Serif" w:hAnsi="MS Reference Sans Serif"/>
          <w:sz w:val="22"/>
          <w:szCs w:val="22"/>
        </w:rPr>
      </w:pPr>
    </w:p>
    <w:p w:rsidR="00455220" w:rsidRDefault="00E15F88" w:rsidP="00455220">
      <w:pPr>
        <w:pStyle w:val="Estilo"/>
        <w:ind w:right="279"/>
        <w:jc w:val="both"/>
        <w:rPr>
          <w:rFonts w:ascii="MS Reference Sans Serif" w:hAnsi="MS Reference Sans Serif"/>
          <w:sz w:val="22"/>
          <w:szCs w:val="22"/>
        </w:rPr>
      </w:pPr>
      <w:r>
        <w:rPr>
          <w:rFonts w:ascii="MS Reference Sans Serif" w:hAnsi="MS Reference Sans Serif"/>
          <w:sz w:val="22"/>
          <w:szCs w:val="22"/>
        </w:rPr>
        <w:t>Precisó</w:t>
      </w:r>
      <w:r w:rsidR="009418B6">
        <w:rPr>
          <w:rFonts w:ascii="MS Reference Sans Serif" w:hAnsi="MS Reference Sans Serif"/>
          <w:sz w:val="22"/>
          <w:szCs w:val="22"/>
        </w:rPr>
        <w:t xml:space="preserve"> el Alcalde, Fuentes Meneses, que como consecuencia de un posible paro nacional agrario por parte de organizaciones sociales el próximo 28 de abril, convocó a la fuerza pública, a los gremios empresariales y económicos para mirar que se p</w:t>
      </w:r>
      <w:r w:rsidR="00272A16">
        <w:rPr>
          <w:rFonts w:ascii="MS Reference Sans Serif" w:hAnsi="MS Reference Sans Serif"/>
          <w:sz w:val="22"/>
          <w:szCs w:val="22"/>
        </w:rPr>
        <w:t xml:space="preserve">uede </w:t>
      </w:r>
      <w:proofErr w:type="gramStart"/>
      <w:r w:rsidR="00272A16">
        <w:rPr>
          <w:rFonts w:ascii="MS Reference Sans Serif" w:hAnsi="MS Reference Sans Serif"/>
          <w:sz w:val="22"/>
          <w:szCs w:val="22"/>
        </w:rPr>
        <w:t xml:space="preserve">hacer </w:t>
      </w:r>
      <w:r w:rsidR="009418B6">
        <w:rPr>
          <w:rFonts w:ascii="MS Reference Sans Serif" w:hAnsi="MS Reference Sans Serif"/>
          <w:sz w:val="22"/>
          <w:szCs w:val="22"/>
        </w:rPr>
        <w:t xml:space="preserve"> teniendo</w:t>
      </w:r>
      <w:proofErr w:type="gramEnd"/>
      <w:r w:rsidR="009418B6">
        <w:rPr>
          <w:rFonts w:ascii="MS Reference Sans Serif" w:hAnsi="MS Reference Sans Serif"/>
          <w:sz w:val="22"/>
          <w:szCs w:val="22"/>
        </w:rPr>
        <w:t xml:space="preserve"> </w:t>
      </w:r>
      <w:r>
        <w:rPr>
          <w:rFonts w:ascii="MS Reference Sans Serif" w:hAnsi="MS Reference Sans Serif"/>
          <w:sz w:val="22"/>
          <w:szCs w:val="22"/>
        </w:rPr>
        <w:t xml:space="preserve"> en </w:t>
      </w:r>
      <w:r w:rsidR="009418B6">
        <w:rPr>
          <w:rFonts w:ascii="MS Reference Sans Serif" w:hAnsi="MS Reference Sans Serif"/>
          <w:sz w:val="22"/>
          <w:szCs w:val="22"/>
        </w:rPr>
        <w:t>cuenta las experiencias de las anteriores movilizaciones.</w:t>
      </w:r>
    </w:p>
    <w:p w:rsidR="009418B6" w:rsidRDefault="009418B6" w:rsidP="00455220">
      <w:pPr>
        <w:pStyle w:val="Estilo"/>
        <w:ind w:right="279"/>
        <w:jc w:val="both"/>
        <w:rPr>
          <w:rFonts w:ascii="MS Reference Sans Serif" w:hAnsi="MS Reference Sans Serif"/>
          <w:sz w:val="22"/>
          <w:szCs w:val="22"/>
        </w:rPr>
      </w:pPr>
    </w:p>
    <w:p w:rsidR="009418B6" w:rsidRDefault="009418B6" w:rsidP="00455220">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Reconoce el mandatario </w:t>
      </w:r>
      <w:r w:rsidR="00272A16">
        <w:rPr>
          <w:rFonts w:ascii="MS Reference Sans Serif" w:hAnsi="MS Reference Sans Serif"/>
          <w:sz w:val="22"/>
          <w:szCs w:val="22"/>
        </w:rPr>
        <w:t xml:space="preserve">payanés que es </w:t>
      </w:r>
      <w:proofErr w:type="gramStart"/>
      <w:r w:rsidR="00272A16">
        <w:rPr>
          <w:rFonts w:ascii="MS Reference Sans Serif" w:hAnsi="MS Reference Sans Serif"/>
          <w:sz w:val="22"/>
          <w:szCs w:val="22"/>
        </w:rPr>
        <w:t xml:space="preserve">importante </w:t>
      </w:r>
      <w:r>
        <w:rPr>
          <w:rFonts w:ascii="MS Reference Sans Serif" w:hAnsi="MS Reference Sans Serif"/>
          <w:sz w:val="22"/>
          <w:szCs w:val="22"/>
        </w:rPr>
        <w:t xml:space="preserve"> apoyar</w:t>
      </w:r>
      <w:proofErr w:type="gramEnd"/>
      <w:r>
        <w:rPr>
          <w:rFonts w:ascii="MS Reference Sans Serif" w:hAnsi="MS Reference Sans Serif"/>
          <w:sz w:val="22"/>
          <w:szCs w:val="22"/>
        </w:rPr>
        <w:t xml:space="preserve"> el sector rural, porque es el elemento productivo y por no satisfacer sus necesidades se genera la inconformidad por parte de los c</w:t>
      </w:r>
      <w:r w:rsidR="00272A16">
        <w:rPr>
          <w:rFonts w:ascii="MS Reference Sans Serif" w:hAnsi="MS Reference Sans Serif"/>
          <w:sz w:val="22"/>
          <w:szCs w:val="22"/>
        </w:rPr>
        <w:t xml:space="preserve">ampesinos </w:t>
      </w:r>
      <w:r w:rsidR="00E15F88">
        <w:rPr>
          <w:rFonts w:ascii="MS Reference Sans Serif" w:hAnsi="MS Reference Sans Serif"/>
          <w:sz w:val="22"/>
          <w:szCs w:val="22"/>
        </w:rPr>
        <w:t xml:space="preserve">, pero se rechaza </w:t>
      </w:r>
      <w:r>
        <w:rPr>
          <w:rFonts w:ascii="MS Reference Sans Serif" w:hAnsi="MS Reference Sans Serif"/>
          <w:sz w:val="22"/>
          <w:szCs w:val="22"/>
        </w:rPr>
        <w:t xml:space="preserve"> las </w:t>
      </w:r>
      <w:r>
        <w:rPr>
          <w:rFonts w:ascii="MS Reference Sans Serif" w:hAnsi="MS Reference Sans Serif"/>
          <w:sz w:val="22"/>
          <w:szCs w:val="22"/>
        </w:rPr>
        <w:lastRenderedPageBreak/>
        <w:t>vías de hecho, que en primera instancia afectan a las personas de menos posibilidades económicas.</w:t>
      </w:r>
    </w:p>
    <w:p w:rsidR="009418B6" w:rsidRDefault="009418B6" w:rsidP="00455220">
      <w:pPr>
        <w:pStyle w:val="Estilo"/>
        <w:ind w:right="279"/>
        <w:jc w:val="both"/>
        <w:rPr>
          <w:rFonts w:ascii="MS Reference Sans Serif" w:hAnsi="MS Reference Sans Serif"/>
          <w:sz w:val="22"/>
          <w:szCs w:val="22"/>
        </w:rPr>
      </w:pPr>
    </w:p>
    <w:p w:rsidR="009418B6" w:rsidRDefault="00272A16" w:rsidP="00455220">
      <w:pPr>
        <w:pStyle w:val="Estilo"/>
        <w:ind w:right="279"/>
        <w:jc w:val="both"/>
        <w:rPr>
          <w:rFonts w:ascii="MS Reference Sans Serif" w:hAnsi="MS Reference Sans Serif"/>
          <w:sz w:val="22"/>
          <w:szCs w:val="22"/>
        </w:rPr>
      </w:pPr>
      <w:r>
        <w:rPr>
          <w:rFonts w:ascii="MS Reference Sans Serif" w:hAnsi="MS Reference Sans Serif"/>
          <w:sz w:val="22"/>
          <w:szCs w:val="22"/>
        </w:rPr>
        <w:t>Se trabajará</w:t>
      </w:r>
      <w:r w:rsidR="009418B6">
        <w:rPr>
          <w:rFonts w:ascii="MS Reference Sans Serif" w:hAnsi="MS Reference Sans Serif"/>
          <w:sz w:val="22"/>
          <w:szCs w:val="22"/>
        </w:rPr>
        <w:t xml:space="preserve"> en la alerta de las redes: Hospitalaria, de abastecimiento de combustible, alimentos y facilitar los servicios normales que en una ciudad deben  darse.</w:t>
      </w:r>
    </w:p>
    <w:p w:rsidR="009418B6" w:rsidRDefault="009418B6" w:rsidP="00455220">
      <w:pPr>
        <w:pStyle w:val="Estilo"/>
        <w:ind w:right="279"/>
        <w:jc w:val="both"/>
        <w:rPr>
          <w:rFonts w:ascii="MS Reference Sans Serif" w:hAnsi="MS Reference Sans Serif"/>
          <w:sz w:val="22"/>
          <w:szCs w:val="22"/>
        </w:rPr>
      </w:pPr>
    </w:p>
    <w:p w:rsidR="009418B6" w:rsidRDefault="009418B6" w:rsidP="00455220">
      <w:pPr>
        <w:pStyle w:val="Estilo"/>
        <w:ind w:right="279"/>
        <w:jc w:val="both"/>
        <w:rPr>
          <w:rFonts w:ascii="MS Reference Sans Serif" w:hAnsi="MS Reference Sans Serif"/>
          <w:sz w:val="22"/>
          <w:szCs w:val="22"/>
        </w:rPr>
      </w:pPr>
      <w:r>
        <w:rPr>
          <w:rFonts w:ascii="MS Reference Sans Serif" w:hAnsi="MS Reference Sans Serif"/>
          <w:sz w:val="22"/>
          <w:szCs w:val="22"/>
        </w:rPr>
        <w:t>Finalmente</w:t>
      </w:r>
      <w:r w:rsidR="00E15F88">
        <w:rPr>
          <w:rFonts w:ascii="MS Reference Sans Serif" w:hAnsi="MS Reference Sans Serif"/>
          <w:sz w:val="22"/>
          <w:szCs w:val="22"/>
        </w:rPr>
        <w:t>,</w:t>
      </w:r>
      <w:r>
        <w:rPr>
          <w:rFonts w:ascii="MS Reference Sans Serif" w:hAnsi="MS Reference Sans Serif"/>
          <w:sz w:val="22"/>
          <w:szCs w:val="22"/>
        </w:rPr>
        <w:t xml:space="preserve"> se conformó un Comité con participaci</w:t>
      </w:r>
      <w:r w:rsidR="00694DFD">
        <w:rPr>
          <w:rFonts w:ascii="MS Reference Sans Serif" w:hAnsi="MS Reference Sans Serif"/>
          <w:sz w:val="22"/>
          <w:szCs w:val="22"/>
        </w:rPr>
        <w:t xml:space="preserve">ón </w:t>
      </w:r>
      <w:proofErr w:type="gramStart"/>
      <w:r w:rsidR="00694DFD">
        <w:rPr>
          <w:rFonts w:ascii="MS Reference Sans Serif" w:hAnsi="MS Reference Sans Serif"/>
          <w:sz w:val="22"/>
          <w:szCs w:val="22"/>
        </w:rPr>
        <w:t>de  representantes</w:t>
      </w:r>
      <w:proofErr w:type="gramEnd"/>
      <w:r w:rsidR="00E15F88">
        <w:rPr>
          <w:rFonts w:ascii="MS Reference Sans Serif" w:hAnsi="MS Reference Sans Serif"/>
          <w:sz w:val="22"/>
          <w:szCs w:val="22"/>
        </w:rPr>
        <w:t xml:space="preserve"> de la fuerza pública, Alcaldía y gremios económicos a la</w:t>
      </w:r>
      <w:r w:rsidR="00694DFD">
        <w:rPr>
          <w:rFonts w:ascii="MS Reference Sans Serif" w:hAnsi="MS Reference Sans Serif"/>
          <w:sz w:val="22"/>
          <w:szCs w:val="22"/>
        </w:rPr>
        <w:t xml:space="preserve"> esperan</w:t>
      </w:r>
      <w:r w:rsidR="00E15F88">
        <w:rPr>
          <w:rFonts w:ascii="MS Reference Sans Serif" w:hAnsi="MS Reference Sans Serif"/>
          <w:sz w:val="22"/>
          <w:szCs w:val="22"/>
        </w:rPr>
        <w:t xml:space="preserve"> de</w:t>
      </w:r>
      <w:r w:rsidR="00694DFD">
        <w:rPr>
          <w:rFonts w:ascii="MS Reference Sans Serif" w:hAnsi="MS Reference Sans Serif"/>
          <w:sz w:val="22"/>
          <w:szCs w:val="22"/>
        </w:rPr>
        <w:t xml:space="preserve"> los resultados que</w:t>
      </w:r>
      <w:r w:rsidR="00E15F88">
        <w:rPr>
          <w:rFonts w:ascii="MS Reference Sans Serif" w:hAnsi="MS Reference Sans Serif"/>
          <w:sz w:val="22"/>
          <w:szCs w:val="22"/>
        </w:rPr>
        <w:t xml:space="preserve"> arrojen</w:t>
      </w:r>
      <w:r w:rsidR="00694DFD">
        <w:rPr>
          <w:rFonts w:ascii="MS Reference Sans Serif" w:hAnsi="MS Reference Sans Serif"/>
          <w:sz w:val="22"/>
          <w:szCs w:val="22"/>
        </w:rPr>
        <w:t xml:space="preserve"> el gobierno departamental y el día viernes el Gobierno Nacional.</w:t>
      </w:r>
    </w:p>
    <w:p w:rsidR="008B08FC" w:rsidRDefault="008B08FC" w:rsidP="00455220">
      <w:pPr>
        <w:pStyle w:val="Estilo"/>
        <w:ind w:right="279"/>
        <w:jc w:val="both"/>
        <w:rPr>
          <w:rFonts w:ascii="MS Reference Sans Serif" w:hAnsi="MS Reference Sans Serif"/>
          <w:sz w:val="22"/>
          <w:szCs w:val="22"/>
        </w:rPr>
      </w:pPr>
    </w:p>
    <w:p w:rsidR="008B08FC" w:rsidRDefault="008B08FC" w:rsidP="00455220">
      <w:pPr>
        <w:pStyle w:val="Estilo"/>
        <w:ind w:right="279"/>
        <w:jc w:val="both"/>
        <w:rPr>
          <w:rFonts w:ascii="MS Reference Sans Serif" w:hAnsi="MS Reference Sans Serif"/>
          <w:sz w:val="22"/>
          <w:szCs w:val="22"/>
        </w:rPr>
      </w:pPr>
      <w:r>
        <w:rPr>
          <w:rFonts w:ascii="MS Reference Sans Serif" w:hAnsi="MS Reference Sans Serif"/>
          <w:sz w:val="22"/>
          <w:szCs w:val="22"/>
        </w:rPr>
        <w:t>Entre tanto el comandante de la Policía Metropolitana, Coronel, Mauricio Cartagena dijo que ya se tienen identificados unos puntos vulnerables, con base a</w:t>
      </w:r>
      <w:r w:rsidR="00272A16">
        <w:rPr>
          <w:rFonts w:ascii="MS Reference Sans Serif" w:hAnsi="MS Reference Sans Serif"/>
          <w:sz w:val="22"/>
          <w:szCs w:val="22"/>
        </w:rPr>
        <w:t xml:space="preserve"> </w:t>
      </w:r>
      <w:r>
        <w:rPr>
          <w:rFonts w:ascii="MS Reference Sans Serif" w:hAnsi="MS Reference Sans Serif"/>
          <w:sz w:val="22"/>
          <w:szCs w:val="22"/>
        </w:rPr>
        <w:t>l</w:t>
      </w:r>
      <w:r w:rsidR="00272A16">
        <w:rPr>
          <w:rFonts w:ascii="MS Reference Sans Serif" w:hAnsi="MS Reference Sans Serif"/>
          <w:sz w:val="22"/>
          <w:szCs w:val="22"/>
        </w:rPr>
        <w:t>a</w:t>
      </w:r>
      <w:r>
        <w:rPr>
          <w:rFonts w:ascii="MS Reference Sans Serif" w:hAnsi="MS Reference Sans Serif"/>
          <w:sz w:val="22"/>
          <w:szCs w:val="22"/>
        </w:rPr>
        <w:t xml:space="preserve"> anterior movilización de los cafeteros, igual se esperan instrucciones de las máximas autoridades de Policía en la ciudad como es el señor Alcalde y el secretario de Gobierno, para prevenir cualquier hecho que lamentar frente a las vías de hecho que se puedan dar.</w:t>
      </w:r>
    </w:p>
    <w:p w:rsidR="00425635" w:rsidRDefault="00425635" w:rsidP="00455220">
      <w:pPr>
        <w:pStyle w:val="Estilo"/>
        <w:ind w:right="279"/>
        <w:jc w:val="both"/>
        <w:rPr>
          <w:rFonts w:ascii="MS Reference Sans Serif" w:hAnsi="MS Reference Sans Serif"/>
          <w:sz w:val="22"/>
          <w:szCs w:val="22"/>
        </w:rPr>
      </w:pPr>
    </w:p>
    <w:p w:rsidR="008B08FC" w:rsidRDefault="00442C75" w:rsidP="00CD37FB">
      <w:pPr>
        <w:pStyle w:val="Estilo"/>
        <w:ind w:right="279"/>
        <w:jc w:val="center"/>
        <w:rPr>
          <w:rFonts w:ascii="MS Reference Sans Serif" w:hAnsi="MS Reference Sans Serif"/>
          <w:b/>
          <w:sz w:val="28"/>
          <w:szCs w:val="28"/>
        </w:rPr>
      </w:pPr>
      <w:r>
        <w:rPr>
          <w:rFonts w:ascii="MS Reference Sans Serif" w:hAnsi="MS Reference Sans Serif"/>
          <w:noProof/>
          <w:sz w:val="22"/>
          <w:szCs w:val="22"/>
        </w:rPr>
        <w:drawing>
          <wp:anchor distT="0" distB="0" distL="114300" distR="114300" simplePos="0" relativeHeight="251660288" behindDoc="0" locked="0" layoutInCell="1" allowOverlap="1" wp14:anchorId="5B5964A8" wp14:editId="0F776DD5">
            <wp:simplePos x="0" y="0"/>
            <wp:positionH relativeFrom="column">
              <wp:posOffset>2635250</wp:posOffset>
            </wp:positionH>
            <wp:positionV relativeFrom="paragraph">
              <wp:posOffset>43815</wp:posOffset>
            </wp:positionV>
            <wp:extent cx="2842895" cy="1891665"/>
            <wp:effectExtent l="0" t="0" r="0" b="0"/>
            <wp:wrapSquare wrapText="bothSides"/>
            <wp:docPr id="1" name="Imagen 1" descr="C:\Users\alexandra.dominguez.ALCPOPAYAN\Desktop\Boletín No 092 Miércoles 23 de abril del 2014\peq bole 9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ominguez.ALCPOPAYAN\Desktop\Boletín No 092 Miércoles 23 de abril del 2014\peq bole 92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2895" cy="189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5E5D2A">
        <w:rPr>
          <w:rFonts w:ascii="MS Reference Sans Serif" w:hAnsi="MS Reference Sans Serif"/>
          <w:b/>
          <w:sz w:val="28"/>
          <w:szCs w:val="28"/>
        </w:rPr>
        <w:t xml:space="preserve">Se levantó </w:t>
      </w:r>
      <w:r w:rsidR="00CD37FB" w:rsidRPr="00CD37FB">
        <w:rPr>
          <w:rFonts w:ascii="MS Reference Sans Serif" w:hAnsi="MS Reference Sans Serif"/>
          <w:b/>
          <w:sz w:val="28"/>
          <w:szCs w:val="28"/>
        </w:rPr>
        <w:t xml:space="preserve">Plan de </w:t>
      </w:r>
      <w:r w:rsidRPr="00CD37FB">
        <w:rPr>
          <w:rFonts w:ascii="MS Reference Sans Serif" w:hAnsi="MS Reference Sans Serif"/>
          <w:b/>
          <w:sz w:val="28"/>
          <w:szCs w:val="28"/>
        </w:rPr>
        <w:t>Desempeñ</w:t>
      </w:r>
      <w:r>
        <w:rPr>
          <w:rFonts w:ascii="MS Reference Sans Serif" w:hAnsi="MS Reference Sans Serif"/>
          <w:b/>
          <w:sz w:val="28"/>
          <w:szCs w:val="28"/>
        </w:rPr>
        <w:t>o</w:t>
      </w:r>
      <w:r w:rsidRPr="00CD37FB">
        <w:rPr>
          <w:rFonts w:ascii="MS Reference Sans Serif" w:hAnsi="MS Reference Sans Serif"/>
          <w:b/>
          <w:sz w:val="28"/>
          <w:szCs w:val="28"/>
        </w:rPr>
        <w:t xml:space="preserve"> </w:t>
      </w:r>
      <w:r>
        <w:rPr>
          <w:rFonts w:ascii="MS Reference Sans Serif" w:hAnsi="MS Reference Sans Serif"/>
          <w:b/>
          <w:sz w:val="28"/>
          <w:szCs w:val="28"/>
        </w:rPr>
        <w:t>de</w:t>
      </w:r>
      <w:r w:rsidR="005E5D2A">
        <w:rPr>
          <w:rFonts w:ascii="MS Reference Sans Serif" w:hAnsi="MS Reference Sans Serif"/>
          <w:b/>
          <w:sz w:val="28"/>
          <w:szCs w:val="28"/>
        </w:rPr>
        <w:t xml:space="preserve"> Salud Municipal </w:t>
      </w:r>
      <w:r w:rsidR="00CD37FB" w:rsidRPr="00CD37FB">
        <w:rPr>
          <w:rFonts w:ascii="MS Reference Sans Serif" w:hAnsi="MS Reference Sans Serif"/>
          <w:b/>
          <w:sz w:val="28"/>
          <w:szCs w:val="28"/>
        </w:rPr>
        <w:t>p</w:t>
      </w:r>
      <w:r w:rsidR="00EB7C61">
        <w:rPr>
          <w:rFonts w:ascii="MS Reference Sans Serif" w:hAnsi="MS Reference Sans Serif"/>
          <w:b/>
          <w:sz w:val="28"/>
          <w:szCs w:val="28"/>
        </w:rPr>
        <w:t>or cumplimiento de m</w:t>
      </w:r>
      <w:r w:rsidR="00CD37FB" w:rsidRPr="00CD37FB">
        <w:rPr>
          <w:rFonts w:ascii="MS Reference Sans Serif" w:hAnsi="MS Reference Sans Serif"/>
          <w:b/>
          <w:sz w:val="28"/>
          <w:szCs w:val="28"/>
        </w:rPr>
        <w:t>etas</w:t>
      </w:r>
    </w:p>
    <w:p w:rsidR="00CD37FB" w:rsidRDefault="00CD37FB" w:rsidP="00CD37FB">
      <w:pPr>
        <w:pStyle w:val="Estilo"/>
        <w:ind w:right="279"/>
        <w:jc w:val="right"/>
        <w:rPr>
          <w:rFonts w:ascii="MS Reference Sans Serif" w:hAnsi="MS Reference Sans Serif"/>
          <w:b/>
          <w:sz w:val="28"/>
          <w:szCs w:val="28"/>
        </w:rPr>
      </w:pPr>
    </w:p>
    <w:p w:rsidR="00CD37FB" w:rsidRDefault="00CD37FB" w:rsidP="00CD37FB">
      <w:pPr>
        <w:pStyle w:val="Estilo"/>
        <w:ind w:right="279"/>
        <w:jc w:val="both"/>
        <w:rPr>
          <w:rFonts w:ascii="MS Reference Sans Serif" w:hAnsi="MS Reference Sans Serif"/>
          <w:sz w:val="22"/>
          <w:szCs w:val="22"/>
        </w:rPr>
      </w:pPr>
      <w:r>
        <w:rPr>
          <w:rFonts w:ascii="MS Reference Sans Serif" w:hAnsi="MS Reference Sans Serif"/>
          <w:sz w:val="22"/>
          <w:szCs w:val="22"/>
        </w:rPr>
        <w:t>La secretaria de Salud del Municipio de Popayán, Leticia Muñoz entregó una buena noticia y es el levantamiento del Plan de Desempeño de su despacho que se entregó en el año 2010, proceso liderado por sus funcionarios quienes llevaron al cumplimiento de las metas e Ítems trazados para tal fin.</w:t>
      </w:r>
    </w:p>
    <w:p w:rsidR="00CD37FB" w:rsidRDefault="00CD37FB" w:rsidP="00CD37FB">
      <w:pPr>
        <w:pStyle w:val="Estilo"/>
        <w:ind w:right="279"/>
        <w:jc w:val="both"/>
        <w:rPr>
          <w:rFonts w:ascii="MS Reference Sans Serif" w:hAnsi="MS Reference Sans Serif"/>
          <w:sz w:val="22"/>
          <w:szCs w:val="22"/>
        </w:rPr>
      </w:pPr>
    </w:p>
    <w:p w:rsidR="00CD37FB" w:rsidRDefault="00CD37FB" w:rsidP="00CD37FB">
      <w:pPr>
        <w:pStyle w:val="Estilo"/>
        <w:ind w:right="279"/>
        <w:jc w:val="both"/>
        <w:rPr>
          <w:rFonts w:ascii="MS Reference Sans Serif" w:hAnsi="MS Reference Sans Serif"/>
          <w:sz w:val="22"/>
          <w:szCs w:val="22"/>
        </w:rPr>
      </w:pPr>
      <w:r>
        <w:rPr>
          <w:rFonts w:ascii="MS Reference Sans Serif" w:hAnsi="MS Reference Sans Serif"/>
          <w:sz w:val="22"/>
          <w:szCs w:val="22"/>
        </w:rPr>
        <w:t>Indicó la funcionaria que al 24 de marzo del 2014 mediante</w:t>
      </w:r>
      <w:r w:rsidR="00BF5E26">
        <w:rPr>
          <w:rFonts w:ascii="MS Reference Sans Serif" w:hAnsi="MS Reference Sans Serif"/>
          <w:sz w:val="22"/>
          <w:szCs w:val="22"/>
        </w:rPr>
        <w:t xml:space="preserve"> Resolución No 1001,  </w:t>
      </w:r>
      <w:r>
        <w:rPr>
          <w:rFonts w:ascii="MS Reference Sans Serif" w:hAnsi="MS Reference Sans Serif"/>
          <w:sz w:val="22"/>
          <w:szCs w:val="22"/>
        </w:rPr>
        <w:t xml:space="preserve"> Ana Lucía Villa del Ministerio de Hacienda, emitió el concepto del levantamiento del Plan de Desempeño.</w:t>
      </w:r>
    </w:p>
    <w:p w:rsidR="00CD37FB" w:rsidRDefault="00CD37FB" w:rsidP="00CD37FB">
      <w:pPr>
        <w:pStyle w:val="Estilo"/>
        <w:ind w:right="279"/>
        <w:jc w:val="both"/>
        <w:rPr>
          <w:rFonts w:ascii="MS Reference Sans Serif" w:hAnsi="MS Reference Sans Serif"/>
          <w:sz w:val="22"/>
          <w:szCs w:val="22"/>
        </w:rPr>
      </w:pPr>
    </w:p>
    <w:p w:rsidR="00CD37FB" w:rsidRDefault="00CD37FB" w:rsidP="00CD37FB">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Este Plan tiene dos plataformas que son Aseguramiento y Salud Pública, que llevan a sub-programas que se deben entregar en ejecución total para que el Plan de Desempeño haya sido ejecutado en su totalidad, como es la parte operativa de la Secretaría de Salud, Ejecución de los recursos SGP, inversión </w:t>
      </w:r>
      <w:r>
        <w:rPr>
          <w:rFonts w:ascii="MS Reference Sans Serif" w:hAnsi="MS Reference Sans Serif"/>
          <w:sz w:val="22"/>
          <w:szCs w:val="22"/>
        </w:rPr>
        <w:lastRenderedPageBreak/>
        <w:t>directa e indirecta, la parte jurídica del Municipio que hace parte de la Secretaría de Salud y lo técnico a partir de los contr</w:t>
      </w:r>
      <w:r w:rsidR="00CA3A40">
        <w:rPr>
          <w:rFonts w:ascii="MS Reference Sans Serif" w:hAnsi="MS Reference Sans Serif"/>
          <w:sz w:val="22"/>
          <w:szCs w:val="22"/>
        </w:rPr>
        <w:t xml:space="preserve">atos y proyectos que se generen del Ministerio de Salud para las entidades territoriales y como se cumplió totalmente con lo requerido por los ministerios de Hacienda y Salud, el </w:t>
      </w:r>
      <w:r w:rsidR="005E5D2A">
        <w:rPr>
          <w:rFonts w:ascii="MS Reference Sans Serif" w:hAnsi="MS Reference Sans Serif"/>
          <w:sz w:val="22"/>
          <w:szCs w:val="22"/>
        </w:rPr>
        <w:t>Plan de Desempeño fue levantado, trayendo beneficios a la ciudad de Popayán.</w:t>
      </w:r>
    </w:p>
    <w:p w:rsidR="005E5D2A" w:rsidRDefault="005E5D2A" w:rsidP="00CD37FB">
      <w:pPr>
        <w:pStyle w:val="Estilo"/>
        <w:ind w:right="279"/>
        <w:jc w:val="both"/>
        <w:rPr>
          <w:rFonts w:ascii="MS Reference Sans Serif" w:hAnsi="MS Reference Sans Serif"/>
          <w:sz w:val="22"/>
          <w:szCs w:val="22"/>
        </w:rPr>
      </w:pPr>
    </w:p>
    <w:p w:rsidR="005E5D2A" w:rsidRDefault="005E5D2A" w:rsidP="00CD37FB">
      <w:pPr>
        <w:pStyle w:val="Estilo"/>
        <w:ind w:right="279"/>
        <w:jc w:val="both"/>
        <w:rPr>
          <w:rFonts w:ascii="MS Reference Sans Serif" w:hAnsi="MS Reference Sans Serif"/>
          <w:sz w:val="22"/>
          <w:szCs w:val="22"/>
        </w:rPr>
      </w:pPr>
      <w:r>
        <w:rPr>
          <w:rFonts w:ascii="MS Reference Sans Serif" w:hAnsi="MS Reference Sans Serif"/>
          <w:sz w:val="22"/>
          <w:szCs w:val="22"/>
        </w:rPr>
        <w:t>“Si no se hubiera cumplido el Plan de Desempeño las consecuencias habrían sido: la disminución de recursos en SGP a salud Pública, reducción de recursos como tarifa dife</w:t>
      </w:r>
      <w:r w:rsidR="00BF5E26">
        <w:rPr>
          <w:rFonts w:ascii="MS Reference Sans Serif" w:hAnsi="MS Reference Sans Serif"/>
          <w:sz w:val="22"/>
          <w:szCs w:val="22"/>
        </w:rPr>
        <w:t>rencial</w:t>
      </w:r>
      <w:r>
        <w:rPr>
          <w:rFonts w:ascii="MS Reference Sans Serif" w:hAnsi="MS Reference Sans Serif"/>
          <w:sz w:val="22"/>
          <w:szCs w:val="22"/>
        </w:rPr>
        <w:t xml:space="preserve">, lo que afectaría a más de 125.500 mil personas afiliadas al Régimen Subsidiado y si no se hubiera cumplido con el Plan de Desempeño </w:t>
      </w:r>
      <w:r w:rsidR="00272A16">
        <w:rPr>
          <w:rFonts w:ascii="MS Reference Sans Serif" w:hAnsi="MS Reference Sans Serif"/>
          <w:sz w:val="22"/>
          <w:szCs w:val="22"/>
        </w:rPr>
        <w:t xml:space="preserve">se tendrían </w:t>
      </w:r>
      <w:r>
        <w:rPr>
          <w:rFonts w:ascii="MS Reference Sans Serif" w:hAnsi="MS Reference Sans Serif"/>
          <w:sz w:val="22"/>
          <w:szCs w:val="22"/>
        </w:rPr>
        <w:t>sanciones por parte de los Ministerios de Hacienda y Salud entregándoles la competencia de los temas de la secretaría de Salud Municipal al departamento” concluyó la secretaria de Salud, Leticia Muñoz.</w:t>
      </w:r>
    </w:p>
    <w:p w:rsidR="00CD37FB" w:rsidRDefault="00CD37FB" w:rsidP="00CD37FB">
      <w:pPr>
        <w:pStyle w:val="Estilo"/>
        <w:ind w:right="279"/>
        <w:jc w:val="both"/>
        <w:rPr>
          <w:rFonts w:ascii="MS Reference Sans Serif" w:hAnsi="MS Reference Sans Serif"/>
          <w:sz w:val="22"/>
          <w:szCs w:val="22"/>
        </w:rPr>
      </w:pPr>
    </w:p>
    <w:p w:rsidR="00CD37FB" w:rsidRPr="00CD37FB" w:rsidRDefault="00442C75" w:rsidP="00CD37FB">
      <w:pPr>
        <w:pStyle w:val="Estilo"/>
        <w:ind w:right="279"/>
        <w:jc w:val="both"/>
        <w:rPr>
          <w:rFonts w:ascii="MS Reference Sans Serif" w:hAnsi="MS Reference Sans Serif"/>
          <w:sz w:val="22"/>
          <w:szCs w:val="22"/>
        </w:rPr>
      </w:pPr>
      <w:bookmarkStart w:id="0" w:name="_GoBack"/>
      <w:r>
        <w:rPr>
          <w:rFonts w:ascii="MS Reference Sans Serif" w:hAnsi="MS Reference Sans Serif"/>
          <w:sz w:val="22"/>
          <w:szCs w:val="22"/>
        </w:rPr>
        <w:t xml:space="preserve">Anexos en el siguiente </w:t>
      </w:r>
      <w:r w:rsidR="007E731D" w:rsidRPr="007E731D">
        <w:rPr>
          <w:rFonts w:ascii="MS Reference Sans Serif" w:hAnsi="MS Reference Sans Serif"/>
          <w:b/>
          <w:bCs/>
          <w:sz w:val="22"/>
          <w:szCs w:val="22"/>
        </w:rPr>
        <w:t>Enlace de descarga </w:t>
      </w:r>
      <w:r w:rsidR="007E731D">
        <w:rPr>
          <w:rFonts w:ascii="MS Reference Sans Serif" w:hAnsi="MS Reference Sans Serif"/>
          <w:b/>
          <w:bCs/>
          <w:sz w:val="22"/>
          <w:szCs w:val="22"/>
        </w:rPr>
        <w:tab/>
      </w:r>
      <w:hyperlink r:id="rId13" w:tgtFrame="_blank" w:history="1">
        <w:r w:rsidR="007E731D" w:rsidRPr="007E731D">
          <w:rPr>
            <w:rStyle w:val="Hipervnculo"/>
            <w:rFonts w:ascii="MS Reference Sans Serif" w:hAnsi="MS Reference Sans Serif"/>
            <w:sz w:val="22"/>
            <w:szCs w:val="22"/>
          </w:rPr>
          <w:t>http://we.tl/3ONokdHjYB</w:t>
        </w:r>
      </w:hyperlink>
      <w:r w:rsidR="007E731D">
        <w:rPr>
          <w:rFonts w:ascii="MS Reference Sans Serif" w:hAnsi="MS Reference Sans Serif"/>
          <w:sz w:val="22"/>
          <w:szCs w:val="22"/>
        </w:rPr>
        <w:t xml:space="preserve"> </w:t>
      </w:r>
      <w:r w:rsidR="007E731D" w:rsidRPr="007E731D">
        <w:rPr>
          <w:rFonts w:ascii="MS Reference Sans Serif" w:hAnsi="MS Reference Sans Serif"/>
          <w:b/>
          <w:bCs/>
          <w:sz w:val="22"/>
          <w:szCs w:val="22"/>
        </w:rPr>
        <w:t>Disponible hasta</w:t>
      </w:r>
      <w:r w:rsidR="007E731D">
        <w:rPr>
          <w:rFonts w:ascii="MS Reference Sans Serif" w:hAnsi="MS Reference Sans Serif"/>
          <w:b/>
          <w:bCs/>
          <w:sz w:val="22"/>
          <w:szCs w:val="22"/>
        </w:rPr>
        <w:tab/>
      </w:r>
      <w:r w:rsidR="007E731D" w:rsidRPr="007E731D">
        <w:rPr>
          <w:rFonts w:ascii="MS Reference Sans Serif" w:hAnsi="MS Reference Sans Serif"/>
          <w:b/>
          <w:bCs/>
          <w:sz w:val="22"/>
          <w:szCs w:val="22"/>
        </w:rPr>
        <w:t> </w:t>
      </w:r>
      <w:r w:rsidR="007E731D" w:rsidRPr="007E731D">
        <w:rPr>
          <w:rFonts w:ascii="MS Reference Sans Serif" w:hAnsi="MS Reference Sans Serif"/>
          <w:sz w:val="22"/>
          <w:szCs w:val="22"/>
        </w:rPr>
        <w:t>30 de abril de 2014</w:t>
      </w:r>
      <w:r w:rsidR="007E731D">
        <w:rPr>
          <w:rFonts w:ascii="MS Reference Sans Serif" w:hAnsi="MS Reference Sans Serif"/>
          <w:sz w:val="22"/>
          <w:szCs w:val="22"/>
        </w:rPr>
        <w:tab/>
      </w:r>
      <w:bookmarkEnd w:id="0"/>
    </w:p>
    <w:sectPr w:rsidR="00CD37FB" w:rsidRPr="00CD37FB" w:rsidSect="0093064D">
      <w:headerReference w:type="default" r:id="rId14"/>
      <w:footerReference w:type="defaul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BD" w:rsidRDefault="00B556BD" w:rsidP="0093064D">
      <w:pPr>
        <w:spacing w:after="0" w:line="240" w:lineRule="auto"/>
      </w:pPr>
      <w:r>
        <w:separator/>
      </w:r>
    </w:p>
  </w:endnote>
  <w:endnote w:type="continuationSeparator" w:id="0">
    <w:p w:rsidR="00B556BD" w:rsidRDefault="00B556BD"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856C07" w:rsidRPr="00856C07" w:rsidRDefault="00856C07"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49AAD36C" wp14:editId="397DA12A">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sidR="0093064D">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239C9450" wp14:editId="48F2828D">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7E731D" w:rsidRPr="007E731D">
                                    <w:rPr>
                                      <w:b/>
                                      <w:bCs/>
                                      <w:noProof/>
                                      <w:color w:val="FFFFFF" w:themeColor="background1"/>
                                      <w:szCs w:val="32"/>
                                      <w:lang w:val="es-ES"/>
                                    </w:rPr>
                                    <w:t>4</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7E731D" w:rsidRPr="007E731D">
                              <w:rPr>
                                <w:b/>
                                <w:bCs/>
                                <w:noProof/>
                                <w:color w:val="FFFFFF" w:themeColor="background1"/>
                                <w:szCs w:val="32"/>
                                <w:lang w:val="es-ES"/>
                              </w:rPr>
                              <w:t>4</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856C07" w:rsidRDefault="00856C07"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856C07" w:rsidRPr="00856C07" w:rsidRDefault="00856C07"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BD" w:rsidRDefault="00B556BD" w:rsidP="0093064D">
      <w:pPr>
        <w:spacing w:after="0" w:line="240" w:lineRule="auto"/>
      </w:pPr>
      <w:r>
        <w:separator/>
      </w:r>
    </w:p>
  </w:footnote>
  <w:footnote w:type="continuationSeparator" w:id="0">
    <w:p w:rsidR="00B556BD" w:rsidRDefault="00B556BD"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C07" w:rsidRDefault="00856C07">
    <w:pPr>
      <w:pStyle w:val="Encabezado"/>
    </w:pPr>
    <w:r>
      <w:rPr>
        <w:noProof/>
        <w:lang w:eastAsia="es-CO"/>
      </w:rPr>
      <mc:AlternateContent>
        <mc:Choice Requires="wpg">
          <w:drawing>
            <wp:anchor distT="0" distB="0" distL="114300" distR="114300" simplePos="0" relativeHeight="251661312" behindDoc="0" locked="0" layoutInCell="1" allowOverlap="1" wp14:anchorId="734226EA" wp14:editId="4BDBC895">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93064D" w:rsidRDefault="0093064D">
    <w:pPr>
      <w:pStyle w:val="Encabezado"/>
    </w:pPr>
  </w:p>
  <w:p w:rsidR="00856C07" w:rsidRDefault="00856C07">
    <w:pPr>
      <w:pStyle w:val="Encabezado"/>
    </w:pPr>
  </w:p>
  <w:p w:rsidR="00856C07" w:rsidRDefault="00856C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7DB3"/>
    <w:multiLevelType w:val="hybridMultilevel"/>
    <w:tmpl w:val="2F5A0B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1960"/>
    <w:rsid w:val="00014D98"/>
    <w:rsid w:val="00015A46"/>
    <w:rsid w:val="00025FB3"/>
    <w:rsid w:val="00031705"/>
    <w:rsid w:val="0004275C"/>
    <w:rsid w:val="00045CF6"/>
    <w:rsid w:val="00052D3F"/>
    <w:rsid w:val="0005409B"/>
    <w:rsid w:val="00061148"/>
    <w:rsid w:val="00071C96"/>
    <w:rsid w:val="00073C8F"/>
    <w:rsid w:val="000848E1"/>
    <w:rsid w:val="00084901"/>
    <w:rsid w:val="00084C60"/>
    <w:rsid w:val="000B44AC"/>
    <w:rsid w:val="000C2EF4"/>
    <w:rsid w:val="000D22A9"/>
    <w:rsid w:val="000D555B"/>
    <w:rsid w:val="000E14D3"/>
    <w:rsid w:val="001021D9"/>
    <w:rsid w:val="00133E88"/>
    <w:rsid w:val="00134251"/>
    <w:rsid w:val="001467FD"/>
    <w:rsid w:val="00166563"/>
    <w:rsid w:val="00171CEE"/>
    <w:rsid w:val="00181336"/>
    <w:rsid w:val="00187AA2"/>
    <w:rsid w:val="001B2AE6"/>
    <w:rsid w:val="001B517D"/>
    <w:rsid w:val="001F1573"/>
    <w:rsid w:val="001F5AE5"/>
    <w:rsid w:val="002005B0"/>
    <w:rsid w:val="00205D9F"/>
    <w:rsid w:val="00233699"/>
    <w:rsid w:val="00244F7E"/>
    <w:rsid w:val="00272A16"/>
    <w:rsid w:val="00296E2B"/>
    <w:rsid w:val="002A1D3A"/>
    <w:rsid w:val="002A4709"/>
    <w:rsid w:val="002C01F6"/>
    <w:rsid w:val="002E075D"/>
    <w:rsid w:val="002E2104"/>
    <w:rsid w:val="002E2D7D"/>
    <w:rsid w:val="003121F7"/>
    <w:rsid w:val="00333782"/>
    <w:rsid w:val="0034452E"/>
    <w:rsid w:val="0036544D"/>
    <w:rsid w:val="00367B5C"/>
    <w:rsid w:val="00371BC4"/>
    <w:rsid w:val="0039122C"/>
    <w:rsid w:val="003913FB"/>
    <w:rsid w:val="003948E3"/>
    <w:rsid w:val="003A7B46"/>
    <w:rsid w:val="003C66AF"/>
    <w:rsid w:val="003C726C"/>
    <w:rsid w:val="003D50AD"/>
    <w:rsid w:val="003D51A0"/>
    <w:rsid w:val="003F0228"/>
    <w:rsid w:val="00414012"/>
    <w:rsid w:val="0042141F"/>
    <w:rsid w:val="00425635"/>
    <w:rsid w:val="00430E52"/>
    <w:rsid w:val="00435E15"/>
    <w:rsid w:val="00442C75"/>
    <w:rsid w:val="00450B57"/>
    <w:rsid w:val="00455220"/>
    <w:rsid w:val="00466786"/>
    <w:rsid w:val="00476CF9"/>
    <w:rsid w:val="00482A57"/>
    <w:rsid w:val="0048398E"/>
    <w:rsid w:val="004912CB"/>
    <w:rsid w:val="004A17A4"/>
    <w:rsid w:val="004E40D9"/>
    <w:rsid w:val="004F45EB"/>
    <w:rsid w:val="00500DD0"/>
    <w:rsid w:val="005039B9"/>
    <w:rsid w:val="00522D0D"/>
    <w:rsid w:val="00530F65"/>
    <w:rsid w:val="005352B6"/>
    <w:rsid w:val="00537A4B"/>
    <w:rsid w:val="00537A71"/>
    <w:rsid w:val="00541D6F"/>
    <w:rsid w:val="00543917"/>
    <w:rsid w:val="00551802"/>
    <w:rsid w:val="005518A8"/>
    <w:rsid w:val="00555903"/>
    <w:rsid w:val="00570FFF"/>
    <w:rsid w:val="00591515"/>
    <w:rsid w:val="005B6740"/>
    <w:rsid w:val="005E5D2A"/>
    <w:rsid w:val="005F7CA8"/>
    <w:rsid w:val="00622294"/>
    <w:rsid w:val="00622B11"/>
    <w:rsid w:val="006639EB"/>
    <w:rsid w:val="00665220"/>
    <w:rsid w:val="006728FC"/>
    <w:rsid w:val="00694DFD"/>
    <w:rsid w:val="006B268D"/>
    <w:rsid w:val="006B7560"/>
    <w:rsid w:val="006C2358"/>
    <w:rsid w:val="006C2F0C"/>
    <w:rsid w:val="006F26FC"/>
    <w:rsid w:val="006F7A8B"/>
    <w:rsid w:val="00700AD1"/>
    <w:rsid w:val="00722AC7"/>
    <w:rsid w:val="00726CFE"/>
    <w:rsid w:val="0075465D"/>
    <w:rsid w:val="00771266"/>
    <w:rsid w:val="007843EA"/>
    <w:rsid w:val="00787568"/>
    <w:rsid w:val="007928B2"/>
    <w:rsid w:val="007D4CAA"/>
    <w:rsid w:val="007E5E75"/>
    <w:rsid w:val="007E63F6"/>
    <w:rsid w:val="007E731D"/>
    <w:rsid w:val="007F7E3D"/>
    <w:rsid w:val="00815545"/>
    <w:rsid w:val="008354E4"/>
    <w:rsid w:val="008406A7"/>
    <w:rsid w:val="00856C07"/>
    <w:rsid w:val="00886AD0"/>
    <w:rsid w:val="008A4307"/>
    <w:rsid w:val="008A532D"/>
    <w:rsid w:val="008A6DCA"/>
    <w:rsid w:val="008B071E"/>
    <w:rsid w:val="008B08FC"/>
    <w:rsid w:val="008B314B"/>
    <w:rsid w:val="008B60AF"/>
    <w:rsid w:val="008C036C"/>
    <w:rsid w:val="008D32E4"/>
    <w:rsid w:val="008D68F7"/>
    <w:rsid w:val="00902C80"/>
    <w:rsid w:val="009049E6"/>
    <w:rsid w:val="0093064D"/>
    <w:rsid w:val="009418B6"/>
    <w:rsid w:val="00982D41"/>
    <w:rsid w:val="009930F3"/>
    <w:rsid w:val="009A1D22"/>
    <w:rsid w:val="009C3215"/>
    <w:rsid w:val="009C7FAB"/>
    <w:rsid w:val="009D12FD"/>
    <w:rsid w:val="009F08CB"/>
    <w:rsid w:val="00A145C9"/>
    <w:rsid w:val="00A148C8"/>
    <w:rsid w:val="00A22DD9"/>
    <w:rsid w:val="00A379B6"/>
    <w:rsid w:val="00A42E76"/>
    <w:rsid w:val="00A572BA"/>
    <w:rsid w:val="00A861F1"/>
    <w:rsid w:val="00AB1C34"/>
    <w:rsid w:val="00AC2CBB"/>
    <w:rsid w:val="00AE5058"/>
    <w:rsid w:val="00AE5B5F"/>
    <w:rsid w:val="00AF53AE"/>
    <w:rsid w:val="00B073B0"/>
    <w:rsid w:val="00B11BBF"/>
    <w:rsid w:val="00B15D5A"/>
    <w:rsid w:val="00B2243B"/>
    <w:rsid w:val="00B32D11"/>
    <w:rsid w:val="00B42334"/>
    <w:rsid w:val="00B437C2"/>
    <w:rsid w:val="00B521EA"/>
    <w:rsid w:val="00B556BD"/>
    <w:rsid w:val="00B845CD"/>
    <w:rsid w:val="00BA22A1"/>
    <w:rsid w:val="00BB5C57"/>
    <w:rsid w:val="00BC37AD"/>
    <w:rsid w:val="00BD28DE"/>
    <w:rsid w:val="00BF5E26"/>
    <w:rsid w:val="00C02161"/>
    <w:rsid w:val="00C02B61"/>
    <w:rsid w:val="00C35331"/>
    <w:rsid w:val="00C356FC"/>
    <w:rsid w:val="00C401B7"/>
    <w:rsid w:val="00C50CEA"/>
    <w:rsid w:val="00C83EEC"/>
    <w:rsid w:val="00C97683"/>
    <w:rsid w:val="00CA3A40"/>
    <w:rsid w:val="00CD02F4"/>
    <w:rsid w:val="00CD37FB"/>
    <w:rsid w:val="00CE2CC6"/>
    <w:rsid w:val="00CF054C"/>
    <w:rsid w:val="00CF6D7C"/>
    <w:rsid w:val="00D07942"/>
    <w:rsid w:val="00D14B1C"/>
    <w:rsid w:val="00D32D06"/>
    <w:rsid w:val="00D34910"/>
    <w:rsid w:val="00D4240B"/>
    <w:rsid w:val="00D4371D"/>
    <w:rsid w:val="00DA2650"/>
    <w:rsid w:val="00DB3C38"/>
    <w:rsid w:val="00DC4AA6"/>
    <w:rsid w:val="00DD3A10"/>
    <w:rsid w:val="00DE580C"/>
    <w:rsid w:val="00E0456F"/>
    <w:rsid w:val="00E1594D"/>
    <w:rsid w:val="00E15F88"/>
    <w:rsid w:val="00E23AE0"/>
    <w:rsid w:val="00E7007E"/>
    <w:rsid w:val="00E8625E"/>
    <w:rsid w:val="00EB7C61"/>
    <w:rsid w:val="00ED15AC"/>
    <w:rsid w:val="00EE220B"/>
    <w:rsid w:val="00EE68EC"/>
    <w:rsid w:val="00F15B4F"/>
    <w:rsid w:val="00F214C4"/>
    <w:rsid w:val="00F24C32"/>
    <w:rsid w:val="00F34E95"/>
    <w:rsid w:val="00F63574"/>
    <w:rsid w:val="00F66619"/>
    <w:rsid w:val="00F727FC"/>
    <w:rsid w:val="00F81A40"/>
    <w:rsid w:val="00F830BF"/>
    <w:rsid w:val="00F9452F"/>
    <w:rsid w:val="00F957C7"/>
    <w:rsid w:val="00FA0669"/>
    <w:rsid w:val="00FC10EB"/>
    <w:rsid w:val="00FD07FA"/>
    <w:rsid w:val="00FD0D7D"/>
    <w:rsid w:val="00FD1393"/>
    <w:rsid w:val="00FD29E3"/>
    <w:rsid w:val="00FE7B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paragraph" w:styleId="Prrafodelista">
    <w:name w:val="List Paragraph"/>
    <w:basedOn w:val="Normal"/>
    <w:uiPriority w:val="34"/>
    <w:qFormat/>
    <w:rsid w:val="008A6DCA"/>
    <w:pPr>
      <w:ind w:left="720"/>
      <w:contextualSpacing/>
    </w:pPr>
  </w:style>
  <w:style w:type="character" w:styleId="Hipervnculo">
    <w:name w:val="Hyperlink"/>
    <w:basedOn w:val="Fuentedeprrafopredeter"/>
    <w:uiPriority w:val="99"/>
    <w:unhideWhenUsed/>
    <w:rsid w:val="007E73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paragraph" w:styleId="Prrafodelista">
    <w:name w:val="List Paragraph"/>
    <w:basedOn w:val="Normal"/>
    <w:uiPriority w:val="34"/>
    <w:qFormat/>
    <w:rsid w:val="008A6DCA"/>
    <w:pPr>
      <w:ind w:left="720"/>
      <w:contextualSpacing/>
    </w:pPr>
  </w:style>
  <w:style w:type="character" w:styleId="Hipervnculo">
    <w:name w:val="Hyperlink"/>
    <w:basedOn w:val="Fuentedeprrafopredeter"/>
    <w:uiPriority w:val="99"/>
    <w:unhideWhenUsed/>
    <w:rsid w:val="007E73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161058">
      <w:bodyDiv w:val="1"/>
      <w:marLeft w:val="0"/>
      <w:marRight w:val="0"/>
      <w:marTop w:val="0"/>
      <w:marBottom w:val="0"/>
      <w:divBdr>
        <w:top w:val="none" w:sz="0" w:space="0" w:color="auto"/>
        <w:left w:val="none" w:sz="0" w:space="0" w:color="auto"/>
        <w:bottom w:val="none" w:sz="0" w:space="0" w:color="auto"/>
        <w:right w:val="none" w:sz="0" w:space="0" w:color="auto"/>
      </w:divBdr>
    </w:div>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tl/3ONokdHjYB"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A5463-F456-4F90-87DA-ED3867AB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4</Pages>
  <Words>892</Words>
  <Characters>4908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80</cp:revision>
  <cp:lastPrinted>2014-03-31T14:50:00Z</cp:lastPrinted>
  <dcterms:created xsi:type="dcterms:W3CDTF">2014-04-03T15:09:00Z</dcterms:created>
  <dcterms:modified xsi:type="dcterms:W3CDTF">2014-04-23T21:04:00Z</dcterms:modified>
</cp:coreProperties>
</file>