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895" w:rsidRDefault="00476CF9" w:rsidP="00707909">
      <w:pPr>
        <w:pStyle w:val="Estilo"/>
        <w:ind w:right="279"/>
        <w:jc w:val="right"/>
        <w:rPr>
          <w:rFonts w:ascii="MS Reference Sans Serif" w:hAnsi="MS Reference Sans Serif"/>
          <w:b/>
          <w:color w:val="7F7F7F" w:themeColor="text1" w:themeTint="80"/>
          <w:sz w:val="20"/>
        </w:rPr>
      </w:pPr>
      <w:r w:rsidRPr="009F08CB">
        <w:rPr>
          <w:rFonts w:ascii="MS Reference Sans Serif" w:hAnsi="MS Reference Sans Serif"/>
          <w:b/>
          <w:noProof/>
        </w:rPr>
        <w:drawing>
          <wp:anchor distT="0" distB="0" distL="114300" distR="114300" simplePos="0" relativeHeight="251659264" behindDoc="0" locked="0" layoutInCell="1" allowOverlap="1" wp14:anchorId="5CA8BA0F" wp14:editId="4FF6C942">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B521EA" w:rsidRPr="009F08CB">
        <w:rPr>
          <w:rFonts w:ascii="MS Reference Sans Serif" w:hAnsi="MS Reference Sans Serif"/>
        </w:rPr>
        <w:t xml:space="preserve"> </w:t>
      </w:r>
      <w:r w:rsidR="00707909">
        <w:rPr>
          <w:rFonts w:ascii="MS Reference Sans Serif" w:hAnsi="MS Reference Sans Serif"/>
          <w:b/>
          <w:color w:val="7F7F7F" w:themeColor="text1" w:themeTint="80"/>
          <w:sz w:val="20"/>
        </w:rPr>
        <w:t>Boletín No 131. Martes 1º de jul</w:t>
      </w:r>
      <w:r w:rsidR="000C4A70">
        <w:rPr>
          <w:rFonts w:ascii="MS Reference Sans Serif" w:hAnsi="MS Reference Sans Serif"/>
          <w:b/>
          <w:color w:val="7F7F7F" w:themeColor="text1" w:themeTint="80"/>
          <w:sz w:val="20"/>
        </w:rPr>
        <w:t xml:space="preserve">io </w:t>
      </w:r>
      <w:r w:rsidR="009F08CB" w:rsidRPr="009F08CB">
        <w:rPr>
          <w:rFonts w:ascii="MS Reference Sans Serif" w:hAnsi="MS Reference Sans Serif"/>
          <w:b/>
          <w:color w:val="7F7F7F" w:themeColor="text1" w:themeTint="80"/>
          <w:sz w:val="20"/>
        </w:rPr>
        <w:t xml:space="preserve"> del 2014</w:t>
      </w:r>
    </w:p>
    <w:p w:rsidR="003E5895" w:rsidRPr="00013830" w:rsidRDefault="003E5895" w:rsidP="003E5895">
      <w:pPr>
        <w:rPr>
          <w:b/>
          <w:lang w:eastAsia="es-CO"/>
        </w:rPr>
      </w:pPr>
    </w:p>
    <w:p w:rsidR="00AD2E20" w:rsidRDefault="00AD2E20" w:rsidP="00013830">
      <w:pPr>
        <w:jc w:val="center"/>
        <w:rPr>
          <w:rFonts w:ascii="MS Reference Sans Serif" w:hAnsi="MS Reference Sans Serif"/>
          <w:b/>
          <w:sz w:val="28"/>
          <w:szCs w:val="28"/>
          <w:lang w:eastAsia="es-CO"/>
        </w:rPr>
      </w:pPr>
    </w:p>
    <w:p w:rsidR="00013830" w:rsidRDefault="00013830" w:rsidP="00013830">
      <w:pPr>
        <w:jc w:val="center"/>
        <w:rPr>
          <w:rFonts w:ascii="MS Reference Sans Serif" w:hAnsi="MS Reference Sans Serif"/>
          <w:b/>
          <w:sz w:val="28"/>
          <w:szCs w:val="28"/>
          <w:lang w:eastAsia="es-CO"/>
        </w:rPr>
      </w:pPr>
      <w:r w:rsidRPr="00013830">
        <w:rPr>
          <w:rFonts w:ascii="MS Reference Sans Serif" w:hAnsi="MS Reference Sans Serif"/>
          <w:b/>
          <w:sz w:val="28"/>
          <w:szCs w:val="28"/>
          <w:lang w:eastAsia="es-CO"/>
        </w:rPr>
        <w:t>Todo listo para la Audiencia de Rendición de Cuentas de la Secretaría de Salud  Municipal</w:t>
      </w:r>
    </w:p>
    <w:p w:rsidR="00013830" w:rsidRDefault="00013830" w:rsidP="00013830">
      <w:pPr>
        <w:jc w:val="both"/>
        <w:rPr>
          <w:rFonts w:ascii="MS Reference Sans Serif" w:hAnsi="MS Reference Sans Serif"/>
          <w:lang w:eastAsia="es-CO"/>
        </w:rPr>
      </w:pPr>
      <w:r>
        <w:rPr>
          <w:rFonts w:ascii="MS Reference Sans Serif" w:hAnsi="MS Reference Sans Serif"/>
          <w:lang w:eastAsia="es-CO"/>
        </w:rPr>
        <w:t>La secretaria de Salud del Municipio de Popayán, Leticia Muñoz dijo que todo se encuentra listo para  la Audiencia de Rendición de Cuentas de su Despacho denominado”Levantamiento Plan de Desempeño Sector Rural”, con la presencia de funcionarios del Ministerio de Hacienda y Crédito Público.</w:t>
      </w:r>
    </w:p>
    <w:p w:rsidR="00013830" w:rsidRDefault="009E083F" w:rsidP="00013830">
      <w:pPr>
        <w:jc w:val="both"/>
        <w:rPr>
          <w:rFonts w:ascii="MS Reference Sans Serif" w:hAnsi="MS Reference Sans Serif"/>
          <w:lang w:eastAsia="es-CO"/>
        </w:rPr>
      </w:pPr>
      <w:r>
        <w:rPr>
          <w:rFonts w:ascii="MS Reference Sans Serif" w:hAnsi="MS Reference Sans Serif"/>
          <w:lang w:eastAsia="es-CO"/>
        </w:rPr>
        <w:t>El evento</w:t>
      </w:r>
      <w:r w:rsidR="00013830">
        <w:rPr>
          <w:rFonts w:ascii="MS Reference Sans Serif" w:hAnsi="MS Reference Sans Serif"/>
          <w:lang w:eastAsia="es-CO"/>
        </w:rPr>
        <w:t xml:space="preserve"> será </w:t>
      </w:r>
      <w:r w:rsidR="00284698">
        <w:rPr>
          <w:rFonts w:ascii="MS Reference Sans Serif" w:hAnsi="MS Reference Sans Serif"/>
          <w:lang w:eastAsia="es-CO"/>
        </w:rPr>
        <w:t xml:space="preserve"> a las 9 a.m el mi</w:t>
      </w:r>
      <w:r w:rsidR="00013830">
        <w:rPr>
          <w:rFonts w:ascii="MS Reference Sans Serif" w:hAnsi="MS Reference Sans Serif"/>
          <w:lang w:eastAsia="es-CO"/>
        </w:rPr>
        <w:t>ércoles 2 de julio, en el Auditorio del Centro Administrativo Municipal-CAM  con la presencia del Alcalde, Francisco Fuentes Meneses; se espera la participación de líderes comun</w:t>
      </w:r>
      <w:r>
        <w:rPr>
          <w:rFonts w:ascii="MS Reference Sans Serif" w:hAnsi="MS Reference Sans Serif"/>
          <w:lang w:eastAsia="es-CO"/>
        </w:rPr>
        <w:t xml:space="preserve">ales y </w:t>
      </w:r>
      <w:r w:rsidR="00013830">
        <w:rPr>
          <w:rFonts w:ascii="MS Reference Sans Serif" w:hAnsi="MS Reference Sans Serif"/>
          <w:lang w:eastAsia="es-CO"/>
        </w:rPr>
        <w:t xml:space="preserve"> la comunidad en general.</w:t>
      </w:r>
    </w:p>
    <w:p w:rsidR="00AD2E20" w:rsidRDefault="00AD2E20" w:rsidP="00013830">
      <w:pPr>
        <w:jc w:val="both"/>
        <w:rPr>
          <w:rFonts w:ascii="MS Reference Sans Serif" w:hAnsi="MS Reference Sans Serif"/>
          <w:lang w:eastAsia="es-CO"/>
        </w:rPr>
      </w:pPr>
    </w:p>
    <w:p w:rsidR="00013830" w:rsidRDefault="004247B7" w:rsidP="004247B7">
      <w:pPr>
        <w:jc w:val="center"/>
        <w:rPr>
          <w:rFonts w:ascii="MS Reference Sans Serif" w:hAnsi="MS Reference Sans Serif"/>
          <w:b/>
          <w:sz w:val="28"/>
          <w:szCs w:val="28"/>
          <w:lang w:eastAsia="es-CO"/>
        </w:rPr>
      </w:pPr>
      <w:r w:rsidRPr="004247B7">
        <w:rPr>
          <w:rFonts w:ascii="MS Reference Sans Serif" w:hAnsi="MS Reference Sans Serif"/>
          <w:b/>
          <w:sz w:val="28"/>
          <w:szCs w:val="28"/>
          <w:lang w:eastAsia="es-CO"/>
        </w:rPr>
        <w:t>Oficina Asesora de Planeación  presenta resultados de estudio de estratificación</w:t>
      </w:r>
    </w:p>
    <w:p w:rsidR="004247B7" w:rsidRDefault="004247B7" w:rsidP="004247B7">
      <w:pPr>
        <w:jc w:val="both"/>
        <w:rPr>
          <w:rFonts w:ascii="MS Reference Sans Serif" w:hAnsi="MS Reference Sans Serif"/>
          <w:lang w:eastAsia="es-CO"/>
        </w:rPr>
      </w:pPr>
      <w:r>
        <w:rPr>
          <w:rFonts w:ascii="MS Reference Sans Serif" w:hAnsi="MS Reference Sans Serif"/>
          <w:lang w:eastAsia="es-CO"/>
        </w:rPr>
        <w:t>El próximo 4 de julio a las 8 de la mañan</w:t>
      </w:r>
      <w:r w:rsidR="009E083F">
        <w:rPr>
          <w:rFonts w:ascii="MS Reference Sans Serif" w:hAnsi="MS Reference Sans Serif"/>
          <w:lang w:eastAsia="es-CO"/>
        </w:rPr>
        <w:t>a</w:t>
      </w:r>
      <w:r>
        <w:rPr>
          <w:rFonts w:ascii="MS Reference Sans Serif" w:hAnsi="MS Reference Sans Serif"/>
          <w:lang w:eastAsia="es-CO"/>
        </w:rPr>
        <w:t xml:space="preserve"> en el Auditorio del Centro Administrativo Municipal-CAM s</w:t>
      </w:r>
      <w:r w:rsidR="001F1E30">
        <w:rPr>
          <w:rFonts w:ascii="MS Reference Sans Serif" w:hAnsi="MS Reference Sans Serif"/>
          <w:lang w:eastAsia="es-CO"/>
        </w:rPr>
        <w:t>e cumplirá  la socialización de los resultados de la Estratificación rural.</w:t>
      </w:r>
    </w:p>
    <w:p w:rsidR="001F1E30" w:rsidRDefault="001F1E30" w:rsidP="004247B7">
      <w:pPr>
        <w:jc w:val="both"/>
        <w:rPr>
          <w:rFonts w:ascii="MS Reference Sans Serif" w:hAnsi="MS Reference Sans Serif"/>
          <w:lang w:eastAsia="es-CO"/>
        </w:rPr>
      </w:pPr>
      <w:r>
        <w:rPr>
          <w:rFonts w:ascii="MS Reference Sans Serif" w:hAnsi="MS Reference Sans Serif"/>
          <w:lang w:eastAsia="es-CO"/>
        </w:rPr>
        <w:t>Según la Jefe de la Oficina Asesora de Planeación Municipal, Arquitecta</w:t>
      </w:r>
      <w:r w:rsidR="009E083F">
        <w:rPr>
          <w:rFonts w:ascii="MS Reference Sans Serif" w:hAnsi="MS Reference Sans Serif"/>
          <w:lang w:eastAsia="es-CO"/>
        </w:rPr>
        <w:t>, Verónica Torres Gallego,  el</w:t>
      </w:r>
      <w:r>
        <w:rPr>
          <w:rFonts w:ascii="MS Reference Sans Serif" w:hAnsi="MS Reference Sans Serif"/>
          <w:lang w:eastAsia="es-CO"/>
        </w:rPr>
        <w:t xml:space="preserve"> proceso fue adelantando por la Alcaldía de Popayán, mediante Consultoria No1001 de 2013, en conjunto con el DANE.</w:t>
      </w:r>
    </w:p>
    <w:p w:rsidR="001F1E30" w:rsidRDefault="009E083F" w:rsidP="004247B7">
      <w:pPr>
        <w:jc w:val="both"/>
        <w:rPr>
          <w:rFonts w:ascii="MS Reference Sans Serif" w:hAnsi="MS Reference Sans Serif"/>
          <w:lang w:eastAsia="es-CO"/>
        </w:rPr>
      </w:pPr>
      <w:r>
        <w:rPr>
          <w:rFonts w:ascii="MS Reference Sans Serif" w:hAnsi="MS Reference Sans Serif"/>
          <w:lang w:eastAsia="es-CO"/>
        </w:rPr>
        <w:t>Los coordinadores de la jornada informaron que podrán</w:t>
      </w:r>
      <w:r w:rsidR="001F1E30">
        <w:rPr>
          <w:rFonts w:ascii="MS Reference Sans Serif" w:hAnsi="MS Reference Sans Serif"/>
          <w:lang w:eastAsia="es-CO"/>
        </w:rPr>
        <w:t xml:space="preserve"> participar todas las personas interesadas en el tema, como los ediles de las Juntas Administradoras Locales y presidente de juntas de Acción Comunal.</w:t>
      </w:r>
    </w:p>
    <w:p w:rsidR="00AD2E20" w:rsidRDefault="00AD2E20" w:rsidP="004247B7">
      <w:pPr>
        <w:jc w:val="both"/>
        <w:rPr>
          <w:rFonts w:ascii="MS Reference Sans Serif" w:hAnsi="MS Reference Sans Serif"/>
          <w:lang w:eastAsia="es-CO"/>
        </w:rPr>
      </w:pPr>
    </w:p>
    <w:p w:rsidR="00AD2E20" w:rsidRDefault="00AD2E20" w:rsidP="004247B7">
      <w:pPr>
        <w:jc w:val="both"/>
        <w:rPr>
          <w:rFonts w:ascii="MS Reference Sans Serif" w:hAnsi="MS Reference Sans Serif"/>
          <w:lang w:eastAsia="es-CO"/>
        </w:rPr>
      </w:pPr>
    </w:p>
    <w:p w:rsidR="00AD2E20" w:rsidRDefault="00AD2E20" w:rsidP="001F1E30">
      <w:pPr>
        <w:jc w:val="center"/>
        <w:rPr>
          <w:rFonts w:ascii="MS Reference Sans Serif" w:hAnsi="MS Reference Sans Serif"/>
          <w:b/>
          <w:sz w:val="28"/>
          <w:szCs w:val="28"/>
          <w:lang w:eastAsia="es-CO"/>
        </w:rPr>
      </w:pPr>
    </w:p>
    <w:p w:rsidR="001F1E30" w:rsidRDefault="001F1E30" w:rsidP="001F1E30">
      <w:pPr>
        <w:jc w:val="center"/>
        <w:rPr>
          <w:rFonts w:ascii="MS Reference Sans Serif" w:hAnsi="MS Reference Sans Serif"/>
          <w:b/>
          <w:sz w:val="28"/>
          <w:szCs w:val="28"/>
          <w:lang w:eastAsia="es-CO"/>
        </w:rPr>
      </w:pPr>
      <w:r w:rsidRPr="001F1E30">
        <w:rPr>
          <w:rFonts w:ascii="MS Reference Sans Serif" w:hAnsi="MS Reference Sans Serif"/>
          <w:b/>
          <w:sz w:val="28"/>
          <w:szCs w:val="28"/>
          <w:lang w:eastAsia="es-CO"/>
        </w:rPr>
        <w:t>Reunión de s</w:t>
      </w:r>
      <w:r w:rsidR="009E083F">
        <w:rPr>
          <w:rFonts w:ascii="MS Reference Sans Serif" w:hAnsi="MS Reference Sans Serif"/>
          <w:b/>
          <w:sz w:val="28"/>
          <w:szCs w:val="28"/>
          <w:lang w:eastAsia="es-CO"/>
        </w:rPr>
        <w:t>ecretario de Despacho para hacer</w:t>
      </w:r>
      <w:r w:rsidRPr="001F1E30">
        <w:rPr>
          <w:rFonts w:ascii="MS Reference Sans Serif" w:hAnsi="MS Reference Sans Serif"/>
          <w:b/>
          <w:sz w:val="28"/>
          <w:szCs w:val="28"/>
          <w:lang w:eastAsia="es-CO"/>
        </w:rPr>
        <w:t xml:space="preserve"> balance de</w:t>
      </w:r>
      <w:r w:rsidR="009E083F">
        <w:rPr>
          <w:rFonts w:ascii="MS Reference Sans Serif" w:hAnsi="MS Reference Sans Serif"/>
          <w:b/>
          <w:sz w:val="28"/>
          <w:szCs w:val="28"/>
          <w:lang w:eastAsia="es-CO"/>
        </w:rPr>
        <w:t xml:space="preserve"> seguridad</w:t>
      </w:r>
      <w:r w:rsidRPr="001F1E30">
        <w:rPr>
          <w:rFonts w:ascii="MS Reference Sans Serif" w:hAnsi="MS Reference Sans Serif"/>
          <w:b/>
          <w:sz w:val="28"/>
          <w:szCs w:val="28"/>
          <w:lang w:eastAsia="es-CO"/>
        </w:rPr>
        <w:t xml:space="preserve"> juego Colombia Vs. Uruguay</w:t>
      </w:r>
    </w:p>
    <w:p w:rsidR="00AD2E20" w:rsidRPr="001F1E30" w:rsidRDefault="00AD2E20" w:rsidP="001F1E30">
      <w:pPr>
        <w:jc w:val="center"/>
        <w:rPr>
          <w:rFonts w:ascii="MS Reference Sans Serif" w:hAnsi="MS Reference Sans Serif"/>
          <w:b/>
          <w:sz w:val="28"/>
          <w:szCs w:val="28"/>
          <w:lang w:eastAsia="es-CO"/>
        </w:rPr>
      </w:pPr>
    </w:p>
    <w:p w:rsidR="001F1E30" w:rsidRDefault="001F1E30" w:rsidP="004247B7">
      <w:pPr>
        <w:jc w:val="both"/>
        <w:rPr>
          <w:rFonts w:ascii="MS Reference Sans Serif" w:hAnsi="MS Reference Sans Serif"/>
          <w:lang w:eastAsia="es-CO"/>
        </w:rPr>
      </w:pPr>
      <w:r>
        <w:rPr>
          <w:rFonts w:ascii="MS Reference Sans Serif" w:hAnsi="MS Reference Sans Serif"/>
          <w:lang w:eastAsia="es-CO"/>
        </w:rPr>
        <w:t>Hoy a las 4 de la tarde en el despacho del secretario de Gobierno, Nino Andrés Erazo García, se cumplirá una reunión de varios secretarios de Despacho para analizar los resultados que dejó el festejo en Popayán del partido Colombia Vs. Uruguay.</w:t>
      </w:r>
    </w:p>
    <w:p w:rsidR="001F1E30" w:rsidRDefault="001F1E30" w:rsidP="004247B7">
      <w:pPr>
        <w:jc w:val="both"/>
        <w:rPr>
          <w:rFonts w:ascii="MS Reference Sans Serif" w:hAnsi="MS Reference Sans Serif"/>
          <w:lang w:eastAsia="es-CO"/>
        </w:rPr>
      </w:pPr>
      <w:r>
        <w:rPr>
          <w:rFonts w:ascii="MS Reference Sans Serif" w:hAnsi="MS Reference Sans Serif"/>
          <w:lang w:eastAsia="es-CO"/>
        </w:rPr>
        <w:t>Según se conoció se presentaron varios accidentes y desmanes de hinchas en diferentes sitios de la ciudad lo que podr</w:t>
      </w:r>
      <w:r w:rsidR="000F1594">
        <w:rPr>
          <w:rFonts w:ascii="MS Reference Sans Serif" w:hAnsi="MS Reference Sans Serif"/>
          <w:lang w:eastAsia="es-CO"/>
        </w:rPr>
        <w:t xml:space="preserve">ía llevar a incrementar </w:t>
      </w:r>
      <w:r>
        <w:rPr>
          <w:rFonts w:ascii="MS Reference Sans Serif" w:hAnsi="MS Reference Sans Serif"/>
          <w:lang w:eastAsia="es-CO"/>
        </w:rPr>
        <w:t xml:space="preserve"> medidas por parte del gobierno local en la ciudad.</w:t>
      </w:r>
    </w:p>
    <w:p w:rsidR="00AD2E20" w:rsidRPr="004247B7" w:rsidRDefault="00AD2E20" w:rsidP="004247B7">
      <w:pPr>
        <w:jc w:val="both"/>
        <w:rPr>
          <w:rFonts w:ascii="MS Reference Sans Serif" w:hAnsi="MS Reference Sans Serif"/>
          <w:lang w:eastAsia="es-CO"/>
        </w:rPr>
      </w:pPr>
    </w:p>
    <w:p w:rsidR="00836FF0" w:rsidRDefault="009E083F" w:rsidP="000F1594">
      <w:pPr>
        <w:jc w:val="both"/>
        <w:rPr>
          <w:rFonts w:ascii="MS Reference Sans Serif" w:hAnsi="MS Reference Sans Serif"/>
          <w:b/>
          <w:sz w:val="24"/>
          <w:szCs w:val="24"/>
          <w:lang w:eastAsia="es-CO"/>
        </w:rPr>
      </w:pPr>
      <w:r w:rsidRPr="009E083F">
        <w:rPr>
          <w:rFonts w:ascii="MS Reference Sans Serif" w:hAnsi="MS Reference Sans Serif"/>
          <w:b/>
          <w:sz w:val="24"/>
          <w:szCs w:val="24"/>
          <w:lang w:eastAsia="es-CO"/>
        </w:rPr>
        <w:t>Se pretende escuchar los informes de las autoridades respectivas</w:t>
      </w:r>
      <w:r>
        <w:rPr>
          <w:rFonts w:ascii="MS Reference Sans Serif" w:hAnsi="MS Reference Sans Serif"/>
          <w:b/>
          <w:sz w:val="24"/>
          <w:szCs w:val="24"/>
          <w:lang w:eastAsia="es-CO"/>
        </w:rPr>
        <w:t>, para determinar que acciones se van a tener en cuenta con miras al próximo partido de Colombia en el mundial de fútbol, previsto para el viernes 4 de Julio de 2014.</w:t>
      </w:r>
      <w:r w:rsidR="00AD2E20">
        <w:rPr>
          <w:rFonts w:ascii="MS Reference Sans Serif" w:hAnsi="MS Reference Sans Serif"/>
          <w:b/>
          <w:sz w:val="24"/>
          <w:szCs w:val="24"/>
          <w:lang w:eastAsia="es-CO"/>
        </w:rPr>
        <w:t xml:space="preserve"> </w:t>
      </w:r>
    </w:p>
    <w:p w:rsidR="00AD2E20" w:rsidRDefault="00AD2E20" w:rsidP="000F1594">
      <w:pPr>
        <w:jc w:val="both"/>
        <w:rPr>
          <w:rFonts w:ascii="MS Reference Sans Serif" w:hAnsi="MS Reference Sans Serif"/>
          <w:b/>
          <w:sz w:val="24"/>
          <w:szCs w:val="24"/>
          <w:lang w:eastAsia="es-CO"/>
        </w:rPr>
      </w:pPr>
    </w:p>
    <w:p w:rsidR="00AD2E20" w:rsidRDefault="00AD2E20" w:rsidP="000F1594">
      <w:pPr>
        <w:jc w:val="both"/>
        <w:rPr>
          <w:rFonts w:ascii="MS Reference Sans Serif" w:hAnsi="MS Reference Sans Serif"/>
          <w:b/>
          <w:sz w:val="24"/>
          <w:szCs w:val="24"/>
          <w:lang w:eastAsia="es-CO"/>
        </w:rPr>
      </w:pPr>
    </w:p>
    <w:p w:rsidR="00AD2E20" w:rsidRDefault="00AD2E20" w:rsidP="000F1594">
      <w:pPr>
        <w:jc w:val="both"/>
        <w:rPr>
          <w:rFonts w:ascii="MS Reference Sans Serif" w:hAnsi="MS Reference Sans Serif"/>
          <w:b/>
          <w:sz w:val="24"/>
          <w:szCs w:val="24"/>
          <w:lang w:eastAsia="es-CO"/>
        </w:rPr>
      </w:pPr>
    </w:p>
    <w:p w:rsidR="00AD2E20" w:rsidRDefault="00AD2E20" w:rsidP="000F1594">
      <w:pPr>
        <w:jc w:val="both"/>
        <w:rPr>
          <w:rFonts w:ascii="MS Reference Sans Serif" w:hAnsi="MS Reference Sans Serif"/>
          <w:b/>
          <w:sz w:val="24"/>
          <w:szCs w:val="24"/>
          <w:lang w:eastAsia="es-CO"/>
        </w:rPr>
      </w:pPr>
    </w:p>
    <w:p w:rsidR="00AD2E20" w:rsidRDefault="00AD2E20" w:rsidP="000F1594">
      <w:pPr>
        <w:jc w:val="both"/>
        <w:rPr>
          <w:rFonts w:ascii="MS Reference Sans Serif" w:hAnsi="MS Reference Sans Serif"/>
          <w:b/>
          <w:sz w:val="24"/>
          <w:szCs w:val="24"/>
          <w:lang w:eastAsia="es-CO"/>
        </w:rPr>
      </w:pPr>
    </w:p>
    <w:p w:rsidR="00AD2E20" w:rsidRDefault="00AD2E20" w:rsidP="000F1594">
      <w:pPr>
        <w:jc w:val="both"/>
        <w:rPr>
          <w:rFonts w:ascii="MS Reference Sans Serif" w:hAnsi="MS Reference Sans Serif"/>
          <w:b/>
          <w:sz w:val="24"/>
          <w:szCs w:val="24"/>
          <w:lang w:eastAsia="es-CO"/>
        </w:rPr>
      </w:pPr>
    </w:p>
    <w:p w:rsidR="00AD2E20" w:rsidRDefault="00AD2E20" w:rsidP="000F1594">
      <w:pPr>
        <w:jc w:val="both"/>
        <w:rPr>
          <w:rFonts w:ascii="MS Reference Sans Serif" w:hAnsi="MS Reference Sans Serif"/>
          <w:b/>
          <w:sz w:val="24"/>
          <w:szCs w:val="24"/>
          <w:lang w:eastAsia="es-CO"/>
        </w:rPr>
      </w:pPr>
    </w:p>
    <w:p w:rsidR="00AD2E20" w:rsidRDefault="00AD2E20" w:rsidP="000F1594">
      <w:pPr>
        <w:jc w:val="both"/>
        <w:rPr>
          <w:rFonts w:ascii="MS Reference Sans Serif" w:hAnsi="MS Reference Sans Serif"/>
          <w:b/>
          <w:sz w:val="24"/>
          <w:szCs w:val="24"/>
          <w:lang w:eastAsia="es-CO"/>
        </w:rPr>
      </w:pPr>
    </w:p>
    <w:p w:rsidR="00836FF0" w:rsidRPr="00836FF0" w:rsidRDefault="00836FF0" w:rsidP="00AD2E20">
      <w:pPr>
        <w:jc w:val="center"/>
        <w:rPr>
          <w:rFonts w:ascii="MS Reference Sans Serif" w:hAnsi="MS Reference Sans Serif"/>
          <w:b/>
          <w:sz w:val="28"/>
          <w:szCs w:val="28"/>
          <w:lang w:eastAsia="es-CO"/>
        </w:rPr>
      </w:pPr>
      <w:bookmarkStart w:id="0" w:name="_GoBack"/>
      <w:r>
        <w:rPr>
          <w:rFonts w:ascii="MS Reference Sans Serif" w:hAnsi="MS Reference Sans Serif"/>
          <w:b/>
          <w:sz w:val="28"/>
          <w:szCs w:val="28"/>
          <w:lang w:eastAsia="es-CO"/>
        </w:rPr>
        <w:lastRenderedPageBreak/>
        <w:t>E</w:t>
      </w:r>
      <w:r w:rsidRPr="00836FF0">
        <w:rPr>
          <w:rFonts w:ascii="MS Reference Sans Serif" w:hAnsi="MS Reference Sans Serif"/>
          <w:b/>
          <w:sz w:val="28"/>
          <w:szCs w:val="28"/>
          <w:lang w:eastAsia="es-CO"/>
        </w:rPr>
        <w:t>xhibiciòn “ Compre colombiano”</w:t>
      </w:r>
    </w:p>
    <w:p w:rsidR="00836FF0" w:rsidRDefault="00AD2E20" w:rsidP="00836FF0">
      <w:pPr>
        <w:shd w:val="clear" w:color="auto" w:fill="FFFFFF"/>
        <w:spacing w:after="0" w:line="240" w:lineRule="auto"/>
        <w:jc w:val="both"/>
        <w:rPr>
          <w:rFonts w:ascii="Arial" w:eastAsia="Times New Roman" w:hAnsi="Arial" w:cs="Arial"/>
          <w:noProof w:val="0"/>
          <w:color w:val="222222"/>
          <w:sz w:val="28"/>
          <w:szCs w:val="28"/>
          <w:lang w:eastAsia="es-CO"/>
        </w:rPr>
      </w:pPr>
      <w:r>
        <w:rPr>
          <w:rFonts w:ascii="MS Reference Sans Serif" w:hAnsi="MS Reference Sans Serif"/>
          <w:b/>
          <w:sz w:val="28"/>
          <w:szCs w:val="28"/>
          <w:lang w:eastAsia="es-CO"/>
        </w:rPr>
        <w:drawing>
          <wp:anchor distT="0" distB="0" distL="114300" distR="114300" simplePos="0" relativeHeight="251660288" behindDoc="0" locked="0" layoutInCell="1" allowOverlap="1" wp14:anchorId="4CCDCFA1" wp14:editId="0EA33306">
            <wp:simplePos x="0" y="0"/>
            <wp:positionH relativeFrom="column">
              <wp:posOffset>348615</wp:posOffset>
            </wp:positionH>
            <wp:positionV relativeFrom="paragraph">
              <wp:posOffset>108585</wp:posOffset>
            </wp:positionV>
            <wp:extent cx="4918710" cy="313309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ante-mongui.jpg"/>
                    <pic:cNvPicPr/>
                  </pic:nvPicPr>
                  <pic:blipFill>
                    <a:blip r:embed="rId9">
                      <a:extLst>
                        <a:ext uri="{28A0092B-C50C-407E-A947-70E740481C1C}">
                          <a14:useLocalDpi xmlns:a14="http://schemas.microsoft.com/office/drawing/2010/main" val="0"/>
                        </a:ext>
                      </a:extLst>
                    </a:blip>
                    <a:stretch>
                      <a:fillRect/>
                    </a:stretch>
                  </pic:blipFill>
                  <pic:spPr>
                    <a:xfrm>
                      <a:off x="0" y="0"/>
                      <a:ext cx="4918710" cy="3133090"/>
                    </a:xfrm>
                    <a:prstGeom prst="rect">
                      <a:avLst/>
                    </a:prstGeom>
                  </pic:spPr>
                </pic:pic>
              </a:graphicData>
            </a:graphic>
            <wp14:sizeRelH relativeFrom="page">
              <wp14:pctWidth>0</wp14:pctWidth>
            </wp14:sizeRelH>
            <wp14:sizeRelV relativeFrom="page">
              <wp14:pctHeight>0</wp14:pctHeight>
            </wp14:sizeRelV>
          </wp:anchor>
        </w:drawing>
      </w:r>
      <w:r w:rsidR="00836FF0" w:rsidRPr="00836FF0">
        <w:rPr>
          <w:rFonts w:ascii="Arial" w:eastAsia="Times New Roman" w:hAnsi="Arial" w:cs="Arial"/>
          <w:noProof w:val="0"/>
          <w:color w:val="222222"/>
          <w:sz w:val="28"/>
          <w:szCs w:val="28"/>
          <w:lang w:eastAsia="es-CO"/>
        </w:rPr>
        <w:t>“Rueda por Colombia”, Compre Colombiano llegará a Popayán este jueves 3 de julio para exhibir y comercializar en el Parque Caldas, los mejores pr</w:t>
      </w:r>
      <w:r w:rsidR="00836FF0">
        <w:rPr>
          <w:rFonts w:ascii="Arial" w:eastAsia="Times New Roman" w:hAnsi="Arial" w:cs="Arial"/>
          <w:noProof w:val="0"/>
          <w:color w:val="222222"/>
          <w:sz w:val="28"/>
          <w:szCs w:val="28"/>
          <w:lang w:eastAsia="es-CO"/>
        </w:rPr>
        <w:t>oductos deportivos de la Región, durante todo el día, dijo la Coordinadora de la Oficina De Turismo Municipal.</w:t>
      </w:r>
    </w:p>
    <w:p w:rsidR="00836FF0" w:rsidRDefault="00836FF0" w:rsidP="00836FF0">
      <w:pPr>
        <w:shd w:val="clear" w:color="auto" w:fill="FFFFFF"/>
        <w:spacing w:after="0" w:line="240" w:lineRule="auto"/>
        <w:jc w:val="both"/>
        <w:rPr>
          <w:rFonts w:ascii="Arial" w:eastAsia="Times New Roman" w:hAnsi="Arial" w:cs="Arial"/>
          <w:noProof w:val="0"/>
          <w:color w:val="222222"/>
          <w:sz w:val="28"/>
          <w:szCs w:val="28"/>
          <w:lang w:eastAsia="es-CO"/>
        </w:rPr>
      </w:pPr>
    </w:p>
    <w:p w:rsidR="00836FF0" w:rsidRDefault="00836FF0" w:rsidP="00836FF0">
      <w:pPr>
        <w:shd w:val="clear" w:color="auto" w:fill="FFFFFF"/>
        <w:spacing w:after="0" w:line="240" w:lineRule="auto"/>
        <w:jc w:val="both"/>
        <w:rPr>
          <w:rFonts w:ascii="Arial" w:eastAsia="Times New Roman" w:hAnsi="Arial" w:cs="Arial"/>
          <w:noProof w:val="0"/>
          <w:color w:val="222222"/>
          <w:sz w:val="28"/>
          <w:szCs w:val="28"/>
          <w:lang w:eastAsia="es-CO"/>
        </w:rPr>
      </w:pPr>
      <w:r w:rsidRPr="00836FF0">
        <w:rPr>
          <w:rFonts w:ascii="Arial" w:eastAsia="Times New Roman" w:hAnsi="Arial" w:cs="Arial"/>
          <w:noProof w:val="0"/>
          <w:color w:val="222222"/>
          <w:sz w:val="28"/>
          <w:szCs w:val="28"/>
          <w:lang w:eastAsia="es-CO"/>
        </w:rPr>
        <w:t xml:space="preserve">Sudaderas, tenis, guayos y camisetas, entre otros artículos, harán parte de esta muestra empresarial que </w:t>
      </w:r>
      <w:r>
        <w:rPr>
          <w:rFonts w:ascii="Arial" w:eastAsia="Times New Roman" w:hAnsi="Arial" w:cs="Arial"/>
          <w:noProof w:val="0"/>
          <w:color w:val="222222"/>
          <w:sz w:val="28"/>
          <w:szCs w:val="28"/>
          <w:lang w:eastAsia="es-CO"/>
        </w:rPr>
        <w:t>“</w:t>
      </w:r>
      <w:r w:rsidRPr="00836FF0">
        <w:rPr>
          <w:rFonts w:ascii="Arial" w:eastAsia="Times New Roman" w:hAnsi="Arial" w:cs="Arial"/>
          <w:noProof w:val="0"/>
          <w:color w:val="222222"/>
          <w:sz w:val="28"/>
          <w:szCs w:val="28"/>
          <w:lang w:eastAsia="es-CO"/>
        </w:rPr>
        <w:t>Compre Colombiano</w:t>
      </w:r>
      <w:r>
        <w:rPr>
          <w:rFonts w:ascii="Arial" w:eastAsia="Times New Roman" w:hAnsi="Arial" w:cs="Arial"/>
          <w:noProof w:val="0"/>
          <w:color w:val="222222"/>
          <w:sz w:val="28"/>
          <w:szCs w:val="28"/>
          <w:lang w:eastAsia="es-CO"/>
        </w:rPr>
        <w:t>”</w:t>
      </w:r>
      <w:r w:rsidRPr="00836FF0">
        <w:rPr>
          <w:rFonts w:ascii="Arial" w:eastAsia="Times New Roman" w:hAnsi="Arial" w:cs="Arial"/>
          <w:noProof w:val="0"/>
          <w:color w:val="222222"/>
          <w:sz w:val="28"/>
          <w:szCs w:val="28"/>
          <w:lang w:eastAsia="es-CO"/>
        </w:rPr>
        <w:t xml:space="preserve"> ha querido realizar dada la coyuntura mundialista y con la finalidad de apoyar el desarrollo de estos empresarios.</w:t>
      </w:r>
    </w:p>
    <w:p w:rsidR="00836FF0" w:rsidRDefault="00836FF0" w:rsidP="00836FF0">
      <w:pPr>
        <w:shd w:val="clear" w:color="auto" w:fill="FFFFFF"/>
        <w:spacing w:after="0" w:line="240" w:lineRule="auto"/>
        <w:jc w:val="both"/>
        <w:rPr>
          <w:rFonts w:ascii="Arial" w:eastAsia="Times New Roman" w:hAnsi="Arial" w:cs="Arial"/>
          <w:noProof w:val="0"/>
          <w:color w:val="222222"/>
          <w:sz w:val="28"/>
          <w:szCs w:val="28"/>
          <w:lang w:eastAsia="es-CO"/>
        </w:rPr>
      </w:pPr>
    </w:p>
    <w:p w:rsidR="00836FF0" w:rsidRPr="00836FF0" w:rsidRDefault="00836FF0" w:rsidP="00836FF0">
      <w:pPr>
        <w:shd w:val="clear" w:color="auto" w:fill="FFFFFF"/>
        <w:spacing w:after="0" w:line="240" w:lineRule="auto"/>
        <w:jc w:val="both"/>
        <w:rPr>
          <w:rFonts w:ascii="Arial" w:eastAsia="Times New Roman" w:hAnsi="Arial" w:cs="Arial"/>
          <w:noProof w:val="0"/>
          <w:color w:val="222222"/>
          <w:sz w:val="20"/>
          <w:szCs w:val="20"/>
          <w:lang w:eastAsia="es-CO"/>
        </w:rPr>
      </w:pPr>
      <w:r>
        <w:rPr>
          <w:rFonts w:ascii="Arial" w:eastAsia="Times New Roman" w:hAnsi="Arial" w:cs="Arial"/>
          <w:noProof w:val="0"/>
          <w:color w:val="222222"/>
          <w:sz w:val="28"/>
          <w:szCs w:val="28"/>
          <w:lang w:eastAsia="es-CO"/>
        </w:rPr>
        <w:t xml:space="preserve"> En la exhibición participará</w:t>
      </w:r>
      <w:r w:rsidRPr="00836FF0">
        <w:rPr>
          <w:rFonts w:ascii="Arial" w:eastAsia="Times New Roman" w:hAnsi="Arial" w:cs="Arial"/>
          <w:noProof w:val="0"/>
          <w:color w:val="222222"/>
          <w:sz w:val="28"/>
          <w:szCs w:val="28"/>
          <w:lang w:eastAsia="es-CO"/>
        </w:rPr>
        <w:t>n, entre otras empresas, Deportivos Pubenz</w:t>
      </w:r>
      <w:r>
        <w:rPr>
          <w:rFonts w:ascii="Arial" w:eastAsia="Times New Roman" w:hAnsi="Arial" w:cs="Arial"/>
          <w:noProof w:val="0"/>
          <w:color w:val="222222"/>
          <w:sz w:val="28"/>
          <w:szCs w:val="28"/>
          <w:lang w:eastAsia="es-CO"/>
        </w:rPr>
        <w:t>a</w:t>
      </w:r>
      <w:r w:rsidRPr="00836FF0">
        <w:rPr>
          <w:rFonts w:ascii="Arial" w:eastAsia="Times New Roman" w:hAnsi="Arial" w:cs="Arial"/>
          <w:noProof w:val="0"/>
          <w:color w:val="222222"/>
          <w:sz w:val="28"/>
          <w:szCs w:val="28"/>
          <w:lang w:eastAsia="es-CO"/>
        </w:rPr>
        <w:t>, Línea Sport Popayán y Soluciones Textiles del Suroccidente.      </w:t>
      </w:r>
    </w:p>
    <w:p w:rsidR="00013830" w:rsidRPr="009E083F" w:rsidRDefault="00836FF0" w:rsidP="00AD2E20">
      <w:pPr>
        <w:shd w:val="clear" w:color="auto" w:fill="FFFFFF"/>
        <w:spacing w:after="0" w:line="240" w:lineRule="auto"/>
        <w:jc w:val="both"/>
        <w:rPr>
          <w:rFonts w:ascii="MS Reference Sans Serif" w:hAnsi="MS Reference Sans Serif"/>
          <w:sz w:val="24"/>
          <w:szCs w:val="24"/>
          <w:lang w:eastAsia="es-CO"/>
        </w:rPr>
      </w:pPr>
      <w:r w:rsidRPr="00836FF0">
        <w:rPr>
          <w:rFonts w:ascii="Arial" w:eastAsia="Times New Roman" w:hAnsi="Arial" w:cs="Arial"/>
          <w:noProof w:val="0"/>
          <w:color w:val="222222"/>
          <w:sz w:val="28"/>
          <w:szCs w:val="28"/>
          <w:lang w:eastAsia="es-CO"/>
        </w:rPr>
        <w:t> </w:t>
      </w:r>
      <w:r w:rsidR="00ED3385" w:rsidRPr="00836FF0">
        <w:rPr>
          <w:rFonts w:ascii="Arial" w:eastAsia="Times New Roman" w:hAnsi="Arial" w:cs="Arial"/>
          <w:noProof w:val="0"/>
          <w:color w:val="222222"/>
          <w:sz w:val="28"/>
          <w:szCs w:val="28"/>
          <w:lang w:eastAsia="es-CO"/>
        </w:rPr>
        <w:t xml:space="preserve">Además </w:t>
      </w:r>
      <w:r w:rsidR="00ED3385">
        <w:rPr>
          <w:rFonts w:ascii="Arial" w:eastAsia="Times New Roman" w:hAnsi="Arial" w:cs="Arial"/>
          <w:noProof w:val="0"/>
          <w:color w:val="222222"/>
          <w:sz w:val="28"/>
          <w:szCs w:val="28"/>
          <w:lang w:eastAsia="es-CO"/>
        </w:rPr>
        <w:t>se</w:t>
      </w:r>
      <w:r>
        <w:rPr>
          <w:rFonts w:ascii="Arial" w:eastAsia="Times New Roman" w:hAnsi="Arial" w:cs="Arial"/>
          <w:noProof w:val="0"/>
          <w:color w:val="222222"/>
          <w:sz w:val="28"/>
          <w:szCs w:val="28"/>
          <w:lang w:eastAsia="es-CO"/>
        </w:rPr>
        <w:t xml:space="preserve"> quiere </w:t>
      </w:r>
      <w:r w:rsidRPr="00836FF0">
        <w:rPr>
          <w:rFonts w:ascii="Arial" w:eastAsia="Times New Roman" w:hAnsi="Arial" w:cs="Arial"/>
          <w:noProof w:val="0"/>
          <w:color w:val="222222"/>
          <w:sz w:val="28"/>
          <w:szCs w:val="28"/>
          <w:lang w:eastAsia="es-CO"/>
        </w:rPr>
        <w:t xml:space="preserve">promover los balones hechos en </w:t>
      </w:r>
      <w:proofErr w:type="spellStart"/>
      <w:r w:rsidRPr="00836FF0">
        <w:rPr>
          <w:rFonts w:ascii="Arial" w:eastAsia="Times New Roman" w:hAnsi="Arial" w:cs="Arial"/>
          <w:noProof w:val="0"/>
          <w:color w:val="222222"/>
          <w:sz w:val="28"/>
          <w:szCs w:val="28"/>
          <w:lang w:eastAsia="es-CO"/>
        </w:rPr>
        <w:t>Mongui</w:t>
      </w:r>
      <w:proofErr w:type="spellEnd"/>
      <w:r w:rsidRPr="00836FF0">
        <w:rPr>
          <w:rFonts w:ascii="Arial" w:eastAsia="Times New Roman" w:hAnsi="Arial" w:cs="Arial"/>
          <w:noProof w:val="0"/>
          <w:color w:val="222222"/>
          <w:sz w:val="28"/>
          <w:szCs w:val="28"/>
          <w:lang w:eastAsia="es-CO"/>
        </w:rPr>
        <w:t>, municipio de Boyacá, que se ha especializado en este producto de exportación.</w:t>
      </w:r>
      <w:bookmarkEnd w:id="0"/>
    </w:p>
    <w:sectPr w:rsidR="00013830" w:rsidRPr="009E083F" w:rsidSect="0093064D">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19E" w:rsidRDefault="0065119E" w:rsidP="0093064D">
      <w:pPr>
        <w:spacing w:after="0" w:line="240" w:lineRule="auto"/>
      </w:pPr>
      <w:r>
        <w:separator/>
      </w:r>
    </w:p>
  </w:endnote>
  <w:endnote w:type="continuationSeparator" w:id="0">
    <w:p w:rsidR="0065119E" w:rsidRDefault="0065119E"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3D1383" w:rsidRPr="00856C07" w:rsidRDefault="003D1383"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6BA78185" wp14:editId="1420C3A7">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xmlns:w15="http://schemas.microsoft.com/office/word/2012/wordml">
                  <w:pict>
                    <v:group w14:anchorId="07265E67"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47FEACB8" wp14:editId="1034DA86">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AD2E20" w:rsidRPr="00AD2E20">
                                    <w:rPr>
                                      <w:b/>
                                      <w:bCs/>
                                      <w:noProof/>
                                      <w:color w:val="FFFFFF" w:themeColor="background1"/>
                                      <w:szCs w:val="32"/>
                                      <w:lang w:val="es-ES"/>
                                    </w:rPr>
                                    <w:t>3</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AD2E20" w:rsidRPr="00AD2E20">
                              <w:rPr>
                                <w:b/>
                                <w:bCs/>
                                <w:noProof/>
                                <w:color w:val="FFFFFF" w:themeColor="background1"/>
                                <w:szCs w:val="32"/>
                                <w:lang w:val="es-ES"/>
                              </w:rPr>
                              <w:t>3</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3D1383"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19E" w:rsidRDefault="0065119E" w:rsidP="0093064D">
      <w:pPr>
        <w:spacing w:after="0" w:line="240" w:lineRule="auto"/>
      </w:pPr>
      <w:r>
        <w:separator/>
      </w:r>
    </w:p>
  </w:footnote>
  <w:footnote w:type="continuationSeparator" w:id="0">
    <w:p w:rsidR="0065119E" w:rsidRDefault="0065119E"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708C4B8D" wp14:editId="513B5137">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4BFC"/>
    <w:rsid w:val="00011EB8"/>
    <w:rsid w:val="00013830"/>
    <w:rsid w:val="00017058"/>
    <w:rsid w:val="000173E1"/>
    <w:rsid w:val="00020EDA"/>
    <w:rsid w:val="000222BB"/>
    <w:rsid w:val="00022324"/>
    <w:rsid w:val="000223A6"/>
    <w:rsid w:val="00026D6B"/>
    <w:rsid w:val="00031705"/>
    <w:rsid w:val="0003330C"/>
    <w:rsid w:val="00033C2A"/>
    <w:rsid w:val="0003403D"/>
    <w:rsid w:val="00035776"/>
    <w:rsid w:val="000407B5"/>
    <w:rsid w:val="0004275C"/>
    <w:rsid w:val="00045CF6"/>
    <w:rsid w:val="00046750"/>
    <w:rsid w:val="000525A1"/>
    <w:rsid w:val="00056BE8"/>
    <w:rsid w:val="00061148"/>
    <w:rsid w:val="00064440"/>
    <w:rsid w:val="00067F0E"/>
    <w:rsid w:val="00071ADB"/>
    <w:rsid w:val="00073C8F"/>
    <w:rsid w:val="00077E35"/>
    <w:rsid w:val="00081122"/>
    <w:rsid w:val="000843EB"/>
    <w:rsid w:val="000848E1"/>
    <w:rsid w:val="00084901"/>
    <w:rsid w:val="00084C60"/>
    <w:rsid w:val="000861FC"/>
    <w:rsid w:val="00086AC4"/>
    <w:rsid w:val="00087278"/>
    <w:rsid w:val="000950B5"/>
    <w:rsid w:val="000A0E0F"/>
    <w:rsid w:val="000A1C7B"/>
    <w:rsid w:val="000B44AC"/>
    <w:rsid w:val="000C0724"/>
    <w:rsid w:val="000C1555"/>
    <w:rsid w:val="000C15CF"/>
    <w:rsid w:val="000C2EF4"/>
    <w:rsid w:val="000C34FC"/>
    <w:rsid w:val="000C4A70"/>
    <w:rsid w:val="000C600F"/>
    <w:rsid w:val="000C6D9C"/>
    <w:rsid w:val="000C7DD6"/>
    <w:rsid w:val="000D22A9"/>
    <w:rsid w:val="000D371F"/>
    <w:rsid w:val="000D5296"/>
    <w:rsid w:val="000D5F68"/>
    <w:rsid w:val="000D62C1"/>
    <w:rsid w:val="000D65FF"/>
    <w:rsid w:val="000E14D3"/>
    <w:rsid w:val="000E234C"/>
    <w:rsid w:val="000E7D15"/>
    <w:rsid w:val="000F0434"/>
    <w:rsid w:val="000F1594"/>
    <w:rsid w:val="000F6FDB"/>
    <w:rsid w:val="001021D9"/>
    <w:rsid w:val="00102B17"/>
    <w:rsid w:val="00102B1E"/>
    <w:rsid w:val="00104E7E"/>
    <w:rsid w:val="001148AD"/>
    <w:rsid w:val="00121A01"/>
    <w:rsid w:val="001334F1"/>
    <w:rsid w:val="00133E88"/>
    <w:rsid w:val="00134251"/>
    <w:rsid w:val="001405CA"/>
    <w:rsid w:val="00143CD2"/>
    <w:rsid w:val="00145DF4"/>
    <w:rsid w:val="00146B14"/>
    <w:rsid w:val="001475FF"/>
    <w:rsid w:val="00147828"/>
    <w:rsid w:val="0015159C"/>
    <w:rsid w:val="0015247F"/>
    <w:rsid w:val="00153FC3"/>
    <w:rsid w:val="00154367"/>
    <w:rsid w:val="00156228"/>
    <w:rsid w:val="0016661B"/>
    <w:rsid w:val="001700AB"/>
    <w:rsid w:val="00171CEE"/>
    <w:rsid w:val="00177D77"/>
    <w:rsid w:val="00181336"/>
    <w:rsid w:val="00185504"/>
    <w:rsid w:val="0019664B"/>
    <w:rsid w:val="00197F83"/>
    <w:rsid w:val="001A0EB2"/>
    <w:rsid w:val="001A131A"/>
    <w:rsid w:val="001A6B71"/>
    <w:rsid w:val="001A6E82"/>
    <w:rsid w:val="001B2AE6"/>
    <w:rsid w:val="001B41A5"/>
    <w:rsid w:val="001C3B06"/>
    <w:rsid w:val="001C5EC6"/>
    <w:rsid w:val="001D284A"/>
    <w:rsid w:val="001D3FC6"/>
    <w:rsid w:val="001E03E2"/>
    <w:rsid w:val="001E0703"/>
    <w:rsid w:val="001E4702"/>
    <w:rsid w:val="001F04AA"/>
    <w:rsid w:val="001F10F9"/>
    <w:rsid w:val="001F1573"/>
    <w:rsid w:val="001F18D2"/>
    <w:rsid w:val="001F1E30"/>
    <w:rsid w:val="001F1E32"/>
    <w:rsid w:val="001F2D69"/>
    <w:rsid w:val="001F5AE5"/>
    <w:rsid w:val="002005B0"/>
    <w:rsid w:val="00205D9F"/>
    <w:rsid w:val="00205EE9"/>
    <w:rsid w:val="00220928"/>
    <w:rsid w:val="00227118"/>
    <w:rsid w:val="002271BE"/>
    <w:rsid w:val="00233699"/>
    <w:rsid w:val="00234674"/>
    <w:rsid w:val="00236D99"/>
    <w:rsid w:val="00241C63"/>
    <w:rsid w:val="00243137"/>
    <w:rsid w:val="00244F7E"/>
    <w:rsid w:val="00253AB9"/>
    <w:rsid w:val="0025420F"/>
    <w:rsid w:val="0026184D"/>
    <w:rsid w:val="00266D6F"/>
    <w:rsid w:val="0027173C"/>
    <w:rsid w:val="00284698"/>
    <w:rsid w:val="00296E2B"/>
    <w:rsid w:val="002A1D3A"/>
    <w:rsid w:val="002A4709"/>
    <w:rsid w:val="002A57B3"/>
    <w:rsid w:val="002A58FB"/>
    <w:rsid w:val="002A6D7C"/>
    <w:rsid w:val="002B285A"/>
    <w:rsid w:val="002B4EAF"/>
    <w:rsid w:val="002C01F6"/>
    <w:rsid w:val="002C047F"/>
    <w:rsid w:val="002C281F"/>
    <w:rsid w:val="002D5351"/>
    <w:rsid w:val="002D7D86"/>
    <w:rsid w:val="002D7F71"/>
    <w:rsid w:val="002E075D"/>
    <w:rsid w:val="002E2104"/>
    <w:rsid w:val="002E303F"/>
    <w:rsid w:val="002E4D13"/>
    <w:rsid w:val="002F1808"/>
    <w:rsid w:val="002F1B1B"/>
    <w:rsid w:val="002F4A5F"/>
    <w:rsid w:val="002F6574"/>
    <w:rsid w:val="002F6E67"/>
    <w:rsid w:val="00302085"/>
    <w:rsid w:val="00304D79"/>
    <w:rsid w:val="00305236"/>
    <w:rsid w:val="00305CE0"/>
    <w:rsid w:val="0030742F"/>
    <w:rsid w:val="003121F7"/>
    <w:rsid w:val="00317577"/>
    <w:rsid w:val="003178EE"/>
    <w:rsid w:val="00320979"/>
    <w:rsid w:val="00321517"/>
    <w:rsid w:val="0032794D"/>
    <w:rsid w:val="00332926"/>
    <w:rsid w:val="00333782"/>
    <w:rsid w:val="00340989"/>
    <w:rsid w:val="00343AEB"/>
    <w:rsid w:val="0034452E"/>
    <w:rsid w:val="0034765A"/>
    <w:rsid w:val="003501B4"/>
    <w:rsid w:val="0035754B"/>
    <w:rsid w:val="003626E3"/>
    <w:rsid w:val="003628FE"/>
    <w:rsid w:val="00364846"/>
    <w:rsid w:val="00371BC4"/>
    <w:rsid w:val="0037337F"/>
    <w:rsid w:val="003838A3"/>
    <w:rsid w:val="00383F7C"/>
    <w:rsid w:val="00384FB9"/>
    <w:rsid w:val="00387FAA"/>
    <w:rsid w:val="0039122C"/>
    <w:rsid w:val="003913FB"/>
    <w:rsid w:val="00391CC5"/>
    <w:rsid w:val="003948E3"/>
    <w:rsid w:val="0039762B"/>
    <w:rsid w:val="003A0EFD"/>
    <w:rsid w:val="003A4938"/>
    <w:rsid w:val="003A6750"/>
    <w:rsid w:val="003A6EB0"/>
    <w:rsid w:val="003B2162"/>
    <w:rsid w:val="003C40C1"/>
    <w:rsid w:val="003C4B10"/>
    <w:rsid w:val="003C4E5B"/>
    <w:rsid w:val="003C5C7C"/>
    <w:rsid w:val="003C726C"/>
    <w:rsid w:val="003D0D7C"/>
    <w:rsid w:val="003D1383"/>
    <w:rsid w:val="003D50AD"/>
    <w:rsid w:val="003D51A0"/>
    <w:rsid w:val="003D52C4"/>
    <w:rsid w:val="003D6763"/>
    <w:rsid w:val="003D7CA4"/>
    <w:rsid w:val="003E03BA"/>
    <w:rsid w:val="003E5895"/>
    <w:rsid w:val="003F0228"/>
    <w:rsid w:val="004007B8"/>
    <w:rsid w:val="0040571F"/>
    <w:rsid w:val="004134D4"/>
    <w:rsid w:val="00414AD3"/>
    <w:rsid w:val="00415890"/>
    <w:rsid w:val="00415987"/>
    <w:rsid w:val="0042134D"/>
    <w:rsid w:val="0042141F"/>
    <w:rsid w:val="004241E4"/>
    <w:rsid w:val="004247B7"/>
    <w:rsid w:val="00435E15"/>
    <w:rsid w:val="004428C6"/>
    <w:rsid w:val="00447FA8"/>
    <w:rsid w:val="0045164B"/>
    <w:rsid w:val="004516D7"/>
    <w:rsid w:val="00452B40"/>
    <w:rsid w:val="00454FB3"/>
    <w:rsid w:val="00455519"/>
    <w:rsid w:val="0045555D"/>
    <w:rsid w:val="004613F2"/>
    <w:rsid w:val="004628B2"/>
    <w:rsid w:val="0046494B"/>
    <w:rsid w:val="004662E4"/>
    <w:rsid w:val="00466AE9"/>
    <w:rsid w:val="00467ED6"/>
    <w:rsid w:val="00476CF9"/>
    <w:rsid w:val="00482626"/>
    <w:rsid w:val="00482C8D"/>
    <w:rsid w:val="004836EE"/>
    <w:rsid w:val="004912CB"/>
    <w:rsid w:val="004951C7"/>
    <w:rsid w:val="00495653"/>
    <w:rsid w:val="00495F72"/>
    <w:rsid w:val="004A0926"/>
    <w:rsid w:val="004A7FA4"/>
    <w:rsid w:val="004B3A9F"/>
    <w:rsid w:val="004B4C4C"/>
    <w:rsid w:val="004B6339"/>
    <w:rsid w:val="004C272A"/>
    <w:rsid w:val="004C37D1"/>
    <w:rsid w:val="004D4F5E"/>
    <w:rsid w:val="004D6502"/>
    <w:rsid w:val="004D6715"/>
    <w:rsid w:val="004E23C6"/>
    <w:rsid w:val="004E3E52"/>
    <w:rsid w:val="004E40D9"/>
    <w:rsid w:val="004E60DD"/>
    <w:rsid w:val="004F1B54"/>
    <w:rsid w:val="004F45EB"/>
    <w:rsid w:val="004F6A5E"/>
    <w:rsid w:val="005005E9"/>
    <w:rsid w:val="005008A8"/>
    <w:rsid w:val="00500DD0"/>
    <w:rsid w:val="005018C4"/>
    <w:rsid w:val="00503088"/>
    <w:rsid w:val="005039B9"/>
    <w:rsid w:val="00507641"/>
    <w:rsid w:val="00511759"/>
    <w:rsid w:val="005134B8"/>
    <w:rsid w:val="0051525C"/>
    <w:rsid w:val="005227C1"/>
    <w:rsid w:val="00522D0D"/>
    <w:rsid w:val="005239D5"/>
    <w:rsid w:val="00531B3D"/>
    <w:rsid w:val="00533505"/>
    <w:rsid w:val="00533DBA"/>
    <w:rsid w:val="00535549"/>
    <w:rsid w:val="00537A4B"/>
    <w:rsid w:val="00551802"/>
    <w:rsid w:val="005518A8"/>
    <w:rsid w:val="00551E05"/>
    <w:rsid w:val="00555903"/>
    <w:rsid w:val="005563D3"/>
    <w:rsid w:val="00561960"/>
    <w:rsid w:val="005648C5"/>
    <w:rsid w:val="0057595F"/>
    <w:rsid w:val="005759D2"/>
    <w:rsid w:val="005822A9"/>
    <w:rsid w:val="005854DA"/>
    <w:rsid w:val="00585C80"/>
    <w:rsid w:val="00585F1B"/>
    <w:rsid w:val="00587FA6"/>
    <w:rsid w:val="005B23A7"/>
    <w:rsid w:val="005B5041"/>
    <w:rsid w:val="005B5B7A"/>
    <w:rsid w:val="005B5B87"/>
    <w:rsid w:val="005B6BC5"/>
    <w:rsid w:val="005D1E39"/>
    <w:rsid w:val="005E2912"/>
    <w:rsid w:val="005E4756"/>
    <w:rsid w:val="005F1DA9"/>
    <w:rsid w:val="0060041E"/>
    <w:rsid w:val="0060507A"/>
    <w:rsid w:val="00622B11"/>
    <w:rsid w:val="00623373"/>
    <w:rsid w:val="0062442A"/>
    <w:rsid w:val="0062541F"/>
    <w:rsid w:val="0063169B"/>
    <w:rsid w:val="00636445"/>
    <w:rsid w:val="00641333"/>
    <w:rsid w:val="00646EC7"/>
    <w:rsid w:val="0065119E"/>
    <w:rsid w:val="00651F2D"/>
    <w:rsid w:val="00652234"/>
    <w:rsid w:val="00656041"/>
    <w:rsid w:val="006639EB"/>
    <w:rsid w:val="0066448F"/>
    <w:rsid w:val="00665220"/>
    <w:rsid w:val="00665C55"/>
    <w:rsid w:val="006740CE"/>
    <w:rsid w:val="00675220"/>
    <w:rsid w:val="00676DF6"/>
    <w:rsid w:val="00693192"/>
    <w:rsid w:val="006960FE"/>
    <w:rsid w:val="006A1852"/>
    <w:rsid w:val="006A3919"/>
    <w:rsid w:val="006B2035"/>
    <w:rsid w:val="006B268D"/>
    <w:rsid w:val="006B7560"/>
    <w:rsid w:val="006C2358"/>
    <w:rsid w:val="006C2F0C"/>
    <w:rsid w:val="006D2A2E"/>
    <w:rsid w:val="006D467D"/>
    <w:rsid w:val="006D72E8"/>
    <w:rsid w:val="006E1C01"/>
    <w:rsid w:val="006E31CB"/>
    <w:rsid w:val="006E3DFE"/>
    <w:rsid w:val="006E7E30"/>
    <w:rsid w:val="006F0538"/>
    <w:rsid w:val="006F5856"/>
    <w:rsid w:val="00700AD1"/>
    <w:rsid w:val="00703A2F"/>
    <w:rsid w:val="00707909"/>
    <w:rsid w:val="00715519"/>
    <w:rsid w:val="00722156"/>
    <w:rsid w:val="00722AC7"/>
    <w:rsid w:val="007242A7"/>
    <w:rsid w:val="007269A9"/>
    <w:rsid w:val="00726CFE"/>
    <w:rsid w:val="007316F9"/>
    <w:rsid w:val="00733977"/>
    <w:rsid w:val="0073677F"/>
    <w:rsid w:val="00737AFA"/>
    <w:rsid w:val="0074376B"/>
    <w:rsid w:val="0074701A"/>
    <w:rsid w:val="00747506"/>
    <w:rsid w:val="00747C34"/>
    <w:rsid w:val="00751CDB"/>
    <w:rsid w:val="00757251"/>
    <w:rsid w:val="007577E3"/>
    <w:rsid w:val="00762E9F"/>
    <w:rsid w:val="0077318B"/>
    <w:rsid w:val="007749C2"/>
    <w:rsid w:val="007843EA"/>
    <w:rsid w:val="007862FF"/>
    <w:rsid w:val="00787568"/>
    <w:rsid w:val="007928B2"/>
    <w:rsid w:val="007930D2"/>
    <w:rsid w:val="007A28BE"/>
    <w:rsid w:val="007B096D"/>
    <w:rsid w:val="007B2104"/>
    <w:rsid w:val="007C32C4"/>
    <w:rsid w:val="007C39FF"/>
    <w:rsid w:val="007C6E4F"/>
    <w:rsid w:val="007D03EF"/>
    <w:rsid w:val="007D3122"/>
    <w:rsid w:val="007D4CAA"/>
    <w:rsid w:val="007D56B3"/>
    <w:rsid w:val="007E096F"/>
    <w:rsid w:val="007E1484"/>
    <w:rsid w:val="007E14D4"/>
    <w:rsid w:val="007E156A"/>
    <w:rsid w:val="007E4F3A"/>
    <w:rsid w:val="007E5E75"/>
    <w:rsid w:val="007E63F6"/>
    <w:rsid w:val="007F1D55"/>
    <w:rsid w:val="007F7E3D"/>
    <w:rsid w:val="00800856"/>
    <w:rsid w:val="0080128E"/>
    <w:rsid w:val="00801C3E"/>
    <w:rsid w:val="00805F76"/>
    <w:rsid w:val="00814C6A"/>
    <w:rsid w:val="00815545"/>
    <w:rsid w:val="00816020"/>
    <w:rsid w:val="00826EBD"/>
    <w:rsid w:val="00830A3C"/>
    <w:rsid w:val="008354E4"/>
    <w:rsid w:val="00836FF0"/>
    <w:rsid w:val="00843F21"/>
    <w:rsid w:val="008449F0"/>
    <w:rsid w:val="00854B94"/>
    <w:rsid w:val="00855E0E"/>
    <w:rsid w:val="00856C07"/>
    <w:rsid w:val="00861F49"/>
    <w:rsid w:val="0086270C"/>
    <w:rsid w:val="0086424A"/>
    <w:rsid w:val="00867E88"/>
    <w:rsid w:val="00875217"/>
    <w:rsid w:val="00875D74"/>
    <w:rsid w:val="00876FB0"/>
    <w:rsid w:val="00886AD0"/>
    <w:rsid w:val="008A1821"/>
    <w:rsid w:val="008A6919"/>
    <w:rsid w:val="008B071E"/>
    <w:rsid w:val="008B314B"/>
    <w:rsid w:val="008B3976"/>
    <w:rsid w:val="008B60AF"/>
    <w:rsid w:val="008C036C"/>
    <w:rsid w:val="008C70C1"/>
    <w:rsid w:val="008D0B94"/>
    <w:rsid w:val="008D1591"/>
    <w:rsid w:val="008D2DB6"/>
    <w:rsid w:val="008D32E4"/>
    <w:rsid w:val="008D3E15"/>
    <w:rsid w:val="008D5B7A"/>
    <w:rsid w:val="008D68F7"/>
    <w:rsid w:val="008D68FF"/>
    <w:rsid w:val="008D7D84"/>
    <w:rsid w:val="008E1995"/>
    <w:rsid w:val="008E4B71"/>
    <w:rsid w:val="008E4C7A"/>
    <w:rsid w:val="008E76D9"/>
    <w:rsid w:val="008F3536"/>
    <w:rsid w:val="008F3FCB"/>
    <w:rsid w:val="008F56E5"/>
    <w:rsid w:val="008F61A7"/>
    <w:rsid w:val="009049E6"/>
    <w:rsid w:val="00904EFE"/>
    <w:rsid w:val="00912051"/>
    <w:rsid w:val="00914BCD"/>
    <w:rsid w:val="00921630"/>
    <w:rsid w:val="0093064D"/>
    <w:rsid w:val="009306C2"/>
    <w:rsid w:val="009315FA"/>
    <w:rsid w:val="00941ED6"/>
    <w:rsid w:val="00942884"/>
    <w:rsid w:val="00944FAA"/>
    <w:rsid w:val="009467CB"/>
    <w:rsid w:val="00946F6B"/>
    <w:rsid w:val="00975747"/>
    <w:rsid w:val="009823AB"/>
    <w:rsid w:val="009825D2"/>
    <w:rsid w:val="00982D41"/>
    <w:rsid w:val="00984197"/>
    <w:rsid w:val="009940E7"/>
    <w:rsid w:val="009A1D22"/>
    <w:rsid w:val="009A2AE7"/>
    <w:rsid w:val="009B4A66"/>
    <w:rsid w:val="009B7D40"/>
    <w:rsid w:val="009C094A"/>
    <w:rsid w:val="009C3215"/>
    <w:rsid w:val="009C6C9C"/>
    <w:rsid w:val="009C7FAB"/>
    <w:rsid w:val="009D12FD"/>
    <w:rsid w:val="009D1BF7"/>
    <w:rsid w:val="009D3D90"/>
    <w:rsid w:val="009D41E8"/>
    <w:rsid w:val="009D48FB"/>
    <w:rsid w:val="009E083F"/>
    <w:rsid w:val="009E3E03"/>
    <w:rsid w:val="009E42FA"/>
    <w:rsid w:val="009E4B2B"/>
    <w:rsid w:val="009F08CB"/>
    <w:rsid w:val="009F28C4"/>
    <w:rsid w:val="009F6DC4"/>
    <w:rsid w:val="009F7F45"/>
    <w:rsid w:val="00A01884"/>
    <w:rsid w:val="00A03500"/>
    <w:rsid w:val="00A145C9"/>
    <w:rsid w:val="00A14BD1"/>
    <w:rsid w:val="00A14E89"/>
    <w:rsid w:val="00A17175"/>
    <w:rsid w:val="00A22173"/>
    <w:rsid w:val="00A222EF"/>
    <w:rsid w:val="00A22DD9"/>
    <w:rsid w:val="00A271F7"/>
    <w:rsid w:val="00A2762A"/>
    <w:rsid w:val="00A304B0"/>
    <w:rsid w:val="00A3193D"/>
    <w:rsid w:val="00A31A5E"/>
    <w:rsid w:val="00A32D36"/>
    <w:rsid w:val="00A34B29"/>
    <w:rsid w:val="00A35644"/>
    <w:rsid w:val="00A36563"/>
    <w:rsid w:val="00A44865"/>
    <w:rsid w:val="00A4776D"/>
    <w:rsid w:val="00A50B1C"/>
    <w:rsid w:val="00A572BA"/>
    <w:rsid w:val="00A61193"/>
    <w:rsid w:val="00A65295"/>
    <w:rsid w:val="00A717B3"/>
    <w:rsid w:val="00A73582"/>
    <w:rsid w:val="00A861F1"/>
    <w:rsid w:val="00A908F0"/>
    <w:rsid w:val="00A92FB9"/>
    <w:rsid w:val="00A953AD"/>
    <w:rsid w:val="00AA02AE"/>
    <w:rsid w:val="00AA1EFB"/>
    <w:rsid w:val="00AA7A1C"/>
    <w:rsid w:val="00AB09B0"/>
    <w:rsid w:val="00AB5770"/>
    <w:rsid w:val="00AB62C0"/>
    <w:rsid w:val="00AB630D"/>
    <w:rsid w:val="00AC15B1"/>
    <w:rsid w:val="00AC1AE1"/>
    <w:rsid w:val="00AC2CBB"/>
    <w:rsid w:val="00AD0824"/>
    <w:rsid w:val="00AD2E20"/>
    <w:rsid w:val="00AD6196"/>
    <w:rsid w:val="00AE5058"/>
    <w:rsid w:val="00AE5B5F"/>
    <w:rsid w:val="00AF1C65"/>
    <w:rsid w:val="00AF4615"/>
    <w:rsid w:val="00AF5485"/>
    <w:rsid w:val="00B0017B"/>
    <w:rsid w:val="00B012E3"/>
    <w:rsid w:val="00B03E0C"/>
    <w:rsid w:val="00B051D4"/>
    <w:rsid w:val="00B05367"/>
    <w:rsid w:val="00B073B0"/>
    <w:rsid w:val="00B11BBF"/>
    <w:rsid w:val="00B15D5A"/>
    <w:rsid w:val="00B166C2"/>
    <w:rsid w:val="00B17ED4"/>
    <w:rsid w:val="00B2314C"/>
    <w:rsid w:val="00B25558"/>
    <w:rsid w:val="00B32D11"/>
    <w:rsid w:val="00B36589"/>
    <w:rsid w:val="00B40602"/>
    <w:rsid w:val="00B40CB4"/>
    <w:rsid w:val="00B437C2"/>
    <w:rsid w:val="00B45FEE"/>
    <w:rsid w:val="00B46CB2"/>
    <w:rsid w:val="00B521EA"/>
    <w:rsid w:val="00B563B6"/>
    <w:rsid w:val="00B60CB1"/>
    <w:rsid w:val="00B60F98"/>
    <w:rsid w:val="00B61A04"/>
    <w:rsid w:val="00B6378B"/>
    <w:rsid w:val="00B63E81"/>
    <w:rsid w:val="00B65EA7"/>
    <w:rsid w:val="00B70ED0"/>
    <w:rsid w:val="00B73344"/>
    <w:rsid w:val="00B80C9A"/>
    <w:rsid w:val="00B8177C"/>
    <w:rsid w:val="00B833F8"/>
    <w:rsid w:val="00B83D8A"/>
    <w:rsid w:val="00B841AE"/>
    <w:rsid w:val="00B845CD"/>
    <w:rsid w:val="00B9242D"/>
    <w:rsid w:val="00B9317D"/>
    <w:rsid w:val="00B95B13"/>
    <w:rsid w:val="00B967EA"/>
    <w:rsid w:val="00B97744"/>
    <w:rsid w:val="00B97850"/>
    <w:rsid w:val="00BA05C0"/>
    <w:rsid w:val="00BA22A1"/>
    <w:rsid w:val="00BA4520"/>
    <w:rsid w:val="00BB1D94"/>
    <w:rsid w:val="00BD4385"/>
    <w:rsid w:val="00BD5DCB"/>
    <w:rsid w:val="00BE47FC"/>
    <w:rsid w:val="00BE7CDB"/>
    <w:rsid w:val="00BF7B97"/>
    <w:rsid w:val="00C0066D"/>
    <w:rsid w:val="00C03CFB"/>
    <w:rsid w:val="00C10493"/>
    <w:rsid w:val="00C115D8"/>
    <w:rsid w:val="00C11B94"/>
    <w:rsid w:val="00C26017"/>
    <w:rsid w:val="00C32D11"/>
    <w:rsid w:val="00C338FD"/>
    <w:rsid w:val="00C35331"/>
    <w:rsid w:val="00C356FC"/>
    <w:rsid w:val="00C35B24"/>
    <w:rsid w:val="00C401B7"/>
    <w:rsid w:val="00C4451B"/>
    <w:rsid w:val="00C44D1D"/>
    <w:rsid w:val="00C47083"/>
    <w:rsid w:val="00C50263"/>
    <w:rsid w:val="00C50CEA"/>
    <w:rsid w:val="00C538B9"/>
    <w:rsid w:val="00C55BA9"/>
    <w:rsid w:val="00C60239"/>
    <w:rsid w:val="00C60732"/>
    <w:rsid w:val="00C61E1F"/>
    <w:rsid w:val="00C62ED8"/>
    <w:rsid w:val="00C66803"/>
    <w:rsid w:val="00C7126C"/>
    <w:rsid w:val="00C80A57"/>
    <w:rsid w:val="00C82F34"/>
    <w:rsid w:val="00C83EEC"/>
    <w:rsid w:val="00C866F8"/>
    <w:rsid w:val="00C86A93"/>
    <w:rsid w:val="00C90AD5"/>
    <w:rsid w:val="00C97683"/>
    <w:rsid w:val="00CA393E"/>
    <w:rsid w:val="00CA5E72"/>
    <w:rsid w:val="00CB2447"/>
    <w:rsid w:val="00CC03EE"/>
    <w:rsid w:val="00CC190F"/>
    <w:rsid w:val="00CC31F5"/>
    <w:rsid w:val="00CC5573"/>
    <w:rsid w:val="00CC67A0"/>
    <w:rsid w:val="00CD02F4"/>
    <w:rsid w:val="00CD6B43"/>
    <w:rsid w:val="00CD6D65"/>
    <w:rsid w:val="00CE2CC6"/>
    <w:rsid w:val="00CE415E"/>
    <w:rsid w:val="00CE527F"/>
    <w:rsid w:val="00CF050A"/>
    <w:rsid w:val="00CF054C"/>
    <w:rsid w:val="00CF6956"/>
    <w:rsid w:val="00CF6D7C"/>
    <w:rsid w:val="00D03AC6"/>
    <w:rsid w:val="00D04339"/>
    <w:rsid w:val="00D0452D"/>
    <w:rsid w:val="00D12413"/>
    <w:rsid w:val="00D14B1C"/>
    <w:rsid w:val="00D16C59"/>
    <w:rsid w:val="00D27D47"/>
    <w:rsid w:val="00D32511"/>
    <w:rsid w:val="00D32D06"/>
    <w:rsid w:val="00D37FF3"/>
    <w:rsid w:val="00D41809"/>
    <w:rsid w:val="00D4240B"/>
    <w:rsid w:val="00D4371D"/>
    <w:rsid w:val="00D43FE4"/>
    <w:rsid w:val="00D44AE9"/>
    <w:rsid w:val="00D47845"/>
    <w:rsid w:val="00D47B25"/>
    <w:rsid w:val="00D54316"/>
    <w:rsid w:val="00D55DA2"/>
    <w:rsid w:val="00D57243"/>
    <w:rsid w:val="00D6356C"/>
    <w:rsid w:val="00D70AE9"/>
    <w:rsid w:val="00D71803"/>
    <w:rsid w:val="00D745A4"/>
    <w:rsid w:val="00D7581D"/>
    <w:rsid w:val="00D84FD5"/>
    <w:rsid w:val="00D9461F"/>
    <w:rsid w:val="00D9664C"/>
    <w:rsid w:val="00D97ED9"/>
    <w:rsid w:val="00DA2650"/>
    <w:rsid w:val="00DA2E0B"/>
    <w:rsid w:val="00DB1FD3"/>
    <w:rsid w:val="00DB38B2"/>
    <w:rsid w:val="00DB40B2"/>
    <w:rsid w:val="00DC4AA6"/>
    <w:rsid w:val="00DC6BBA"/>
    <w:rsid w:val="00DC729D"/>
    <w:rsid w:val="00DD0B14"/>
    <w:rsid w:val="00DD3A10"/>
    <w:rsid w:val="00DD5C2E"/>
    <w:rsid w:val="00DE081F"/>
    <w:rsid w:val="00DE1CA2"/>
    <w:rsid w:val="00DE3CBB"/>
    <w:rsid w:val="00DE580C"/>
    <w:rsid w:val="00DE5858"/>
    <w:rsid w:val="00DE5FF8"/>
    <w:rsid w:val="00DF6DF6"/>
    <w:rsid w:val="00E0450B"/>
    <w:rsid w:val="00E07F9F"/>
    <w:rsid w:val="00E10643"/>
    <w:rsid w:val="00E153AE"/>
    <w:rsid w:val="00E30204"/>
    <w:rsid w:val="00E31686"/>
    <w:rsid w:val="00E36252"/>
    <w:rsid w:val="00E37550"/>
    <w:rsid w:val="00E37C9F"/>
    <w:rsid w:val="00E4101E"/>
    <w:rsid w:val="00E43C33"/>
    <w:rsid w:val="00E708D5"/>
    <w:rsid w:val="00E7777F"/>
    <w:rsid w:val="00E83F2F"/>
    <w:rsid w:val="00E8625E"/>
    <w:rsid w:val="00EA4FD7"/>
    <w:rsid w:val="00EB4865"/>
    <w:rsid w:val="00ED012E"/>
    <w:rsid w:val="00ED15AC"/>
    <w:rsid w:val="00ED3385"/>
    <w:rsid w:val="00ED40D6"/>
    <w:rsid w:val="00ED480B"/>
    <w:rsid w:val="00EE220B"/>
    <w:rsid w:val="00EE24D5"/>
    <w:rsid w:val="00EE349A"/>
    <w:rsid w:val="00EE68EC"/>
    <w:rsid w:val="00EF3CA6"/>
    <w:rsid w:val="00EF4782"/>
    <w:rsid w:val="00EF75B0"/>
    <w:rsid w:val="00F0322F"/>
    <w:rsid w:val="00F077AB"/>
    <w:rsid w:val="00F07A4B"/>
    <w:rsid w:val="00F118C7"/>
    <w:rsid w:val="00F15B4F"/>
    <w:rsid w:val="00F162F7"/>
    <w:rsid w:val="00F200F4"/>
    <w:rsid w:val="00F217D1"/>
    <w:rsid w:val="00F23D15"/>
    <w:rsid w:val="00F2459E"/>
    <w:rsid w:val="00F260FD"/>
    <w:rsid w:val="00F27B23"/>
    <w:rsid w:val="00F3320A"/>
    <w:rsid w:val="00F346BC"/>
    <w:rsid w:val="00F35F68"/>
    <w:rsid w:val="00F504FD"/>
    <w:rsid w:val="00F5165A"/>
    <w:rsid w:val="00F53575"/>
    <w:rsid w:val="00F5431F"/>
    <w:rsid w:val="00F547EC"/>
    <w:rsid w:val="00F63574"/>
    <w:rsid w:val="00F66619"/>
    <w:rsid w:val="00F70F20"/>
    <w:rsid w:val="00F727BC"/>
    <w:rsid w:val="00F754CF"/>
    <w:rsid w:val="00F80F8A"/>
    <w:rsid w:val="00F830BF"/>
    <w:rsid w:val="00F84ACC"/>
    <w:rsid w:val="00F84E80"/>
    <w:rsid w:val="00F9452F"/>
    <w:rsid w:val="00F9598A"/>
    <w:rsid w:val="00FA0669"/>
    <w:rsid w:val="00FA0CA5"/>
    <w:rsid w:val="00FA0F66"/>
    <w:rsid w:val="00FA7E6D"/>
    <w:rsid w:val="00FB24AC"/>
    <w:rsid w:val="00FC10EB"/>
    <w:rsid w:val="00FC21C1"/>
    <w:rsid w:val="00FC4455"/>
    <w:rsid w:val="00FC5431"/>
    <w:rsid w:val="00FC76C4"/>
    <w:rsid w:val="00FD0D7D"/>
    <w:rsid w:val="00FD1393"/>
    <w:rsid w:val="00FD29E3"/>
    <w:rsid w:val="00FD392C"/>
    <w:rsid w:val="00FE7B94"/>
    <w:rsid w:val="00FE7D56"/>
    <w:rsid w:val="00FF3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character" w:customStyle="1" w:styleId="apple-converted-space">
    <w:name w:val="apple-converted-space"/>
    <w:basedOn w:val="Fuentedeprrafopredeter"/>
    <w:rsid w:val="00836F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character" w:customStyle="1" w:styleId="apple-converted-space">
    <w:name w:val="apple-converted-space"/>
    <w:basedOn w:val="Fuentedeprrafopredeter"/>
    <w:rsid w:val="00836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05444">
      <w:bodyDiv w:val="1"/>
      <w:marLeft w:val="0"/>
      <w:marRight w:val="0"/>
      <w:marTop w:val="0"/>
      <w:marBottom w:val="0"/>
      <w:divBdr>
        <w:top w:val="none" w:sz="0" w:space="0" w:color="auto"/>
        <w:left w:val="none" w:sz="0" w:space="0" w:color="auto"/>
        <w:bottom w:val="none" w:sz="0" w:space="0" w:color="auto"/>
        <w:right w:val="none" w:sz="0" w:space="0" w:color="auto"/>
      </w:divBdr>
    </w:div>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3E74A-8F49-4886-96D4-BDCF240E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3</Pages>
  <Words>451</Words>
  <Characters>2482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137</cp:revision>
  <cp:lastPrinted>2014-07-01T17:24:00Z</cp:lastPrinted>
  <dcterms:created xsi:type="dcterms:W3CDTF">2014-06-09T17:39:00Z</dcterms:created>
  <dcterms:modified xsi:type="dcterms:W3CDTF">2014-07-01T17:24:00Z</dcterms:modified>
</cp:coreProperties>
</file>