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DA1" w:rsidRDefault="00D63DA1" w:rsidP="00077D83">
      <w:pPr>
        <w:pStyle w:val="Estilo"/>
        <w:ind w:right="279"/>
        <w:jc w:val="right"/>
        <w:rPr>
          <w:rFonts w:ascii="MS Reference Sans Serif" w:hAnsi="MS Reference Sans Serif"/>
          <w:b/>
          <w:color w:val="7F7F7F" w:themeColor="text1" w:themeTint="80"/>
        </w:rPr>
      </w:pPr>
    </w:p>
    <w:p w:rsidR="00D63DA1" w:rsidRDefault="00D63DA1" w:rsidP="00077D83">
      <w:pPr>
        <w:pStyle w:val="Estilo"/>
        <w:ind w:right="279"/>
        <w:jc w:val="right"/>
        <w:rPr>
          <w:rFonts w:ascii="MS Reference Sans Serif" w:hAnsi="MS Reference Sans Serif"/>
          <w:b/>
          <w:color w:val="7F7F7F" w:themeColor="text1" w:themeTint="80"/>
        </w:rPr>
      </w:pPr>
    </w:p>
    <w:p w:rsidR="00D63DA1" w:rsidRDefault="00D63DA1" w:rsidP="00077D83">
      <w:pPr>
        <w:pStyle w:val="Estilo"/>
        <w:ind w:right="279"/>
        <w:jc w:val="right"/>
        <w:rPr>
          <w:rFonts w:ascii="MS Reference Sans Serif" w:hAnsi="MS Reference Sans Serif"/>
          <w:b/>
          <w:color w:val="7F7F7F" w:themeColor="text1" w:themeTint="80"/>
        </w:rPr>
      </w:pPr>
    </w:p>
    <w:p w:rsidR="00077D83" w:rsidRPr="000F7661" w:rsidRDefault="00077D83" w:rsidP="00077D83">
      <w:pPr>
        <w:pStyle w:val="Estilo"/>
        <w:ind w:right="279"/>
        <w:jc w:val="right"/>
        <w:rPr>
          <w:rFonts w:ascii="MS Reference Sans Serif" w:hAnsi="MS Reference Sans Serif"/>
          <w:b/>
          <w:color w:val="7F7F7F" w:themeColor="text1" w:themeTint="80"/>
          <w:sz w:val="20"/>
        </w:rPr>
      </w:pPr>
      <w:r w:rsidRPr="000F7661">
        <w:rPr>
          <w:rFonts w:ascii="MS Reference Sans Serif" w:hAnsi="MS Reference Sans Serif"/>
          <w:b/>
          <w:noProof/>
          <w:color w:val="7F7F7F" w:themeColor="text1" w:themeTint="80"/>
        </w:rPr>
        <w:drawing>
          <wp:anchor distT="0" distB="0" distL="114300" distR="114300" simplePos="0" relativeHeight="251659264" behindDoc="0" locked="0" layoutInCell="1" allowOverlap="1" wp14:anchorId="7F580D8C" wp14:editId="700CB1D0">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Pr="000F7661">
        <w:rPr>
          <w:rFonts w:ascii="MS Reference Sans Serif" w:hAnsi="MS Reference Sans Serif"/>
          <w:b/>
          <w:color w:val="7F7F7F" w:themeColor="text1" w:themeTint="80"/>
        </w:rPr>
        <w:t xml:space="preserve"> </w:t>
      </w:r>
      <w:r>
        <w:rPr>
          <w:rFonts w:ascii="MS Reference Sans Serif" w:hAnsi="MS Reference Sans Serif"/>
          <w:b/>
          <w:color w:val="7F7F7F" w:themeColor="text1" w:themeTint="80"/>
          <w:sz w:val="20"/>
        </w:rPr>
        <w:t>Boletín No 143.  Lunes 21</w:t>
      </w:r>
      <w:r w:rsidRPr="000F7661">
        <w:rPr>
          <w:rFonts w:ascii="MS Reference Sans Serif" w:hAnsi="MS Reference Sans Serif"/>
          <w:b/>
          <w:color w:val="7F7F7F" w:themeColor="text1" w:themeTint="80"/>
          <w:sz w:val="20"/>
        </w:rPr>
        <w:t xml:space="preserve"> de julio del 2014</w:t>
      </w:r>
    </w:p>
    <w:p w:rsidR="00077D83" w:rsidRDefault="00077D83" w:rsidP="00077D83">
      <w:pPr>
        <w:pStyle w:val="Estilo"/>
        <w:ind w:right="279"/>
        <w:jc w:val="both"/>
        <w:rPr>
          <w:rFonts w:ascii="MS Reference Sans Serif" w:hAnsi="MS Reference Sans Serif"/>
          <w:sz w:val="22"/>
          <w:szCs w:val="22"/>
        </w:rPr>
      </w:pPr>
    </w:p>
    <w:p w:rsidR="00D63DA1" w:rsidRDefault="00D63DA1" w:rsidP="00077D83">
      <w:pPr>
        <w:pStyle w:val="Estilo"/>
        <w:ind w:right="279"/>
        <w:jc w:val="center"/>
        <w:rPr>
          <w:rFonts w:ascii="MS Reference Sans Serif" w:hAnsi="MS Reference Sans Serif"/>
          <w:b/>
          <w:sz w:val="28"/>
          <w:szCs w:val="28"/>
        </w:rPr>
      </w:pPr>
    </w:p>
    <w:p w:rsidR="00077D83" w:rsidRDefault="00077D83" w:rsidP="00077D83">
      <w:pPr>
        <w:pStyle w:val="Estilo"/>
        <w:ind w:right="279"/>
        <w:jc w:val="center"/>
        <w:rPr>
          <w:rFonts w:ascii="MS Reference Sans Serif" w:hAnsi="MS Reference Sans Serif"/>
          <w:b/>
          <w:sz w:val="28"/>
          <w:szCs w:val="28"/>
        </w:rPr>
      </w:pPr>
      <w:r w:rsidRPr="008649D2">
        <w:rPr>
          <w:rFonts w:ascii="MS Reference Sans Serif" w:hAnsi="MS Reference Sans Serif"/>
          <w:b/>
          <w:sz w:val="28"/>
          <w:szCs w:val="28"/>
        </w:rPr>
        <w:t xml:space="preserve">Alcalde inauguró suministro de agua potable en </w:t>
      </w:r>
      <w:proofErr w:type="spellStart"/>
      <w:r w:rsidRPr="008649D2">
        <w:rPr>
          <w:rFonts w:ascii="MS Reference Sans Serif" w:hAnsi="MS Reference Sans Serif"/>
          <w:b/>
          <w:sz w:val="28"/>
          <w:szCs w:val="28"/>
        </w:rPr>
        <w:t>Julumito</w:t>
      </w:r>
      <w:proofErr w:type="spellEnd"/>
    </w:p>
    <w:p w:rsidR="00077D83" w:rsidRDefault="00077D83" w:rsidP="00077D83">
      <w:pPr>
        <w:pStyle w:val="Estilo"/>
        <w:ind w:right="279"/>
        <w:jc w:val="both"/>
        <w:rPr>
          <w:rFonts w:ascii="MS Reference Sans Serif" w:hAnsi="MS Reference Sans Serif"/>
          <w:b/>
          <w:sz w:val="28"/>
          <w:szCs w:val="28"/>
        </w:rPr>
      </w:pP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El Alcalde Francisco Fuentes Meneses acompañado de Secretarios de Despacho inauguró en la vereda de </w:t>
      </w:r>
      <w:proofErr w:type="spellStart"/>
      <w:r>
        <w:rPr>
          <w:rFonts w:ascii="MS Reference Sans Serif" w:hAnsi="MS Reference Sans Serif"/>
          <w:sz w:val="22"/>
          <w:szCs w:val="22"/>
        </w:rPr>
        <w:t>Julumito</w:t>
      </w:r>
      <w:proofErr w:type="spellEnd"/>
      <w:r>
        <w:rPr>
          <w:rFonts w:ascii="MS Reference Sans Serif" w:hAnsi="MS Reference Sans Serif"/>
          <w:sz w:val="22"/>
          <w:szCs w:val="22"/>
        </w:rPr>
        <w:t xml:space="preserve"> este fin de semana el servicio de agua potable para más de 500 familias.</w:t>
      </w:r>
    </w:p>
    <w:p w:rsidR="00077D83" w:rsidRDefault="00077D83" w:rsidP="00077D83">
      <w:pPr>
        <w:pStyle w:val="Estilo"/>
        <w:ind w:right="279"/>
        <w:jc w:val="both"/>
        <w:rPr>
          <w:rFonts w:ascii="MS Reference Sans Serif" w:hAnsi="MS Reference Sans Serif"/>
          <w:sz w:val="22"/>
          <w:szCs w:val="22"/>
        </w:rPr>
      </w:pP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Al acto asistieron los exgerentes de la empresa de Acueducto y Alcantarillado Carlos Alegría y Juan Carlos Bolaños Daza, </w:t>
      </w:r>
      <w:proofErr w:type="gramStart"/>
      <w:r>
        <w:rPr>
          <w:rFonts w:ascii="MS Reference Sans Serif" w:hAnsi="MS Reference Sans Serif"/>
          <w:sz w:val="22"/>
          <w:szCs w:val="22"/>
        </w:rPr>
        <w:t>hoy  funcionarios</w:t>
      </w:r>
      <w:proofErr w:type="gramEnd"/>
      <w:r>
        <w:rPr>
          <w:rFonts w:ascii="MS Reference Sans Serif" w:hAnsi="MS Reference Sans Serif"/>
          <w:sz w:val="22"/>
          <w:szCs w:val="22"/>
        </w:rPr>
        <w:t xml:space="preserve"> del gobierno departamental, pero que tuvieron que ver con el proceso de la planta de Acueducto del Norte Río Palace, junto a los ex alcaldes José Gabriel Silva , Ramiro Navia y el actual mandatario, Fuentes Meneses.</w:t>
      </w:r>
    </w:p>
    <w:p w:rsidR="00D63DA1" w:rsidRDefault="00D63DA1" w:rsidP="00077D83">
      <w:pPr>
        <w:pStyle w:val="Estilo"/>
        <w:ind w:right="279"/>
        <w:jc w:val="both"/>
        <w:rPr>
          <w:rFonts w:ascii="MS Reference Sans Serif" w:hAnsi="MS Reference Sans Serif"/>
          <w:sz w:val="22"/>
          <w:szCs w:val="22"/>
        </w:rPr>
      </w:pP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0288" behindDoc="0" locked="0" layoutInCell="1" allowOverlap="1" wp14:anchorId="320E5F71" wp14:editId="6C7034A9">
            <wp:simplePos x="0" y="0"/>
            <wp:positionH relativeFrom="column">
              <wp:posOffset>-71120</wp:posOffset>
            </wp:positionH>
            <wp:positionV relativeFrom="paragraph">
              <wp:posOffset>101600</wp:posOffset>
            </wp:positionV>
            <wp:extent cx="3923030" cy="2725420"/>
            <wp:effectExtent l="0" t="0" r="1270" b="0"/>
            <wp:wrapSquare wrapText="bothSides"/>
            <wp:docPr id="1" name="Imagen 1" descr="C:\Users\luis.bravo\Desktop\JULUMITO\IMG_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JULUMITO\IMG_08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303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2"/>
          <w:szCs w:val="22"/>
        </w:rPr>
        <w:t xml:space="preserve">El mandatario local se sintió muy complacido con la entrega de esta obra que </w:t>
      </w:r>
      <w:proofErr w:type="gramStart"/>
      <w:r>
        <w:rPr>
          <w:rFonts w:ascii="MS Reference Sans Serif" w:hAnsi="MS Reference Sans Serif"/>
          <w:sz w:val="22"/>
          <w:szCs w:val="22"/>
        </w:rPr>
        <w:t>logra  mejorar</w:t>
      </w:r>
      <w:proofErr w:type="gramEnd"/>
      <w:r>
        <w:rPr>
          <w:rFonts w:ascii="MS Reference Sans Serif" w:hAnsi="MS Reference Sans Serif"/>
          <w:sz w:val="22"/>
          <w:szCs w:val="22"/>
        </w:rPr>
        <w:t xml:space="preserve"> la calidad de vida de los habitantes de </w:t>
      </w:r>
      <w:proofErr w:type="spellStart"/>
      <w:r>
        <w:rPr>
          <w:rFonts w:ascii="MS Reference Sans Serif" w:hAnsi="MS Reference Sans Serif"/>
          <w:sz w:val="22"/>
          <w:szCs w:val="22"/>
        </w:rPr>
        <w:t>Julumito</w:t>
      </w:r>
      <w:proofErr w:type="spellEnd"/>
      <w:r>
        <w:rPr>
          <w:rFonts w:ascii="MS Reference Sans Serif" w:hAnsi="MS Reference Sans Serif"/>
          <w:sz w:val="22"/>
          <w:szCs w:val="22"/>
        </w:rPr>
        <w:t xml:space="preserve"> y fue el primero en tomarse con los invitados a la mesa central el primer vaso de agua potabilizada, la que hace 50 años era esperada.</w:t>
      </w: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La inversión es de 5.600 millones de pesos en la primera fase del programa “Acueducto </w:t>
      </w:r>
      <w:proofErr w:type="spellStart"/>
      <w:r>
        <w:rPr>
          <w:rFonts w:ascii="MS Reference Sans Serif" w:hAnsi="MS Reference Sans Serif"/>
          <w:sz w:val="22"/>
          <w:szCs w:val="22"/>
        </w:rPr>
        <w:t>Veredal</w:t>
      </w:r>
      <w:proofErr w:type="spellEnd"/>
      <w:r>
        <w:rPr>
          <w:rFonts w:ascii="MS Reference Sans Serif" w:hAnsi="MS Reference Sans Serif"/>
          <w:sz w:val="22"/>
          <w:szCs w:val="22"/>
        </w:rPr>
        <w:t>”.</w:t>
      </w:r>
    </w:p>
    <w:p w:rsidR="00D63DA1" w:rsidRDefault="00D63DA1" w:rsidP="00077D83">
      <w:pPr>
        <w:pStyle w:val="Estilo"/>
        <w:ind w:right="279"/>
        <w:jc w:val="both"/>
        <w:rPr>
          <w:rFonts w:ascii="MS Reference Sans Serif" w:hAnsi="MS Reference Sans Serif"/>
          <w:sz w:val="22"/>
          <w:szCs w:val="22"/>
        </w:rPr>
      </w:pPr>
    </w:p>
    <w:p w:rsidR="00D63DA1" w:rsidRDefault="00D63DA1" w:rsidP="00077D83">
      <w:pPr>
        <w:pStyle w:val="Estilo"/>
        <w:ind w:right="279"/>
        <w:jc w:val="both"/>
        <w:rPr>
          <w:rFonts w:ascii="MS Reference Sans Serif" w:hAnsi="MS Reference Sans Serif"/>
          <w:sz w:val="22"/>
          <w:szCs w:val="22"/>
        </w:rPr>
      </w:pPr>
    </w:p>
    <w:p w:rsidR="00D63DA1" w:rsidRDefault="00D63DA1" w:rsidP="00077D83">
      <w:pPr>
        <w:pStyle w:val="Estilo"/>
        <w:ind w:right="279"/>
        <w:jc w:val="both"/>
        <w:rPr>
          <w:rFonts w:ascii="MS Reference Sans Serif" w:hAnsi="MS Reference Sans Serif"/>
          <w:sz w:val="22"/>
          <w:szCs w:val="22"/>
        </w:rPr>
      </w:pPr>
    </w:p>
    <w:p w:rsidR="00077D83" w:rsidRDefault="00077D83" w:rsidP="00D63DA1">
      <w:pPr>
        <w:pStyle w:val="Estilo"/>
        <w:ind w:right="279"/>
        <w:jc w:val="center"/>
        <w:rPr>
          <w:rFonts w:ascii="MS Reference Sans Serif" w:hAnsi="MS Reference Sans Serif"/>
          <w:b/>
          <w:sz w:val="28"/>
          <w:szCs w:val="28"/>
        </w:rPr>
      </w:pPr>
      <w:r w:rsidRPr="00475096">
        <w:rPr>
          <w:rFonts w:ascii="MS Reference Sans Serif" w:hAnsi="MS Reference Sans Serif"/>
          <w:b/>
          <w:sz w:val="28"/>
          <w:szCs w:val="28"/>
        </w:rPr>
        <w:lastRenderedPageBreak/>
        <w:t xml:space="preserve">Todo un éxito el programa </w:t>
      </w:r>
      <w:r>
        <w:rPr>
          <w:rFonts w:ascii="MS Reference Sans Serif" w:hAnsi="MS Reference Sans Serif"/>
          <w:b/>
          <w:sz w:val="28"/>
          <w:szCs w:val="28"/>
        </w:rPr>
        <w:t>“</w:t>
      </w:r>
      <w:r w:rsidRPr="00475096">
        <w:rPr>
          <w:rFonts w:ascii="MS Reference Sans Serif" w:hAnsi="MS Reference Sans Serif"/>
          <w:b/>
          <w:sz w:val="28"/>
          <w:szCs w:val="28"/>
        </w:rPr>
        <w:t>Colombia Joven</w:t>
      </w:r>
      <w:r>
        <w:rPr>
          <w:rFonts w:ascii="MS Reference Sans Serif" w:hAnsi="MS Reference Sans Serif"/>
          <w:b/>
          <w:sz w:val="28"/>
          <w:szCs w:val="28"/>
        </w:rPr>
        <w:t>”</w:t>
      </w:r>
      <w:r w:rsidRPr="00475096">
        <w:rPr>
          <w:rFonts w:ascii="MS Reference Sans Serif" w:hAnsi="MS Reference Sans Serif"/>
          <w:b/>
          <w:sz w:val="28"/>
          <w:szCs w:val="28"/>
        </w:rPr>
        <w:t xml:space="preserve"> en el parque Santa Catalina</w:t>
      </w:r>
    </w:p>
    <w:p w:rsidR="00077D83" w:rsidRDefault="00D63DA1" w:rsidP="00077D83">
      <w:pPr>
        <w:pStyle w:val="Estilo"/>
        <w:ind w:right="279"/>
        <w:jc w:val="center"/>
        <w:rPr>
          <w:rFonts w:ascii="MS Reference Sans Serif" w:hAnsi="MS Reference Sans Serif"/>
          <w:b/>
          <w:sz w:val="28"/>
          <w:szCs w:val="28"/>
        </w:rPr>
      </w:pPr>
      <w:r>
        <w:rPr>
          <w:rFonts w:ascii="MS Reference Sans Serif" w:hAnsi="MS Reference Sans Serif"/>
          <w:noProof/>
          <w:sz w:val="22"/>
          <w:szCs w:val="22"/>
        </w:rPr>
        <w:drawing>
          <wp:anchor distT="0" distB="0" distL="114300" distR="114300" simplePos="0" relativeHeight="251670528" behindDoc="0" locked="0" layoutInCell="1" allowOverlap="1" wp14:anchorId="09D3AE4D" wp14:editId="18D288E1">
            <wp:simplePos x="0" y="0"/>
            <wp:positionH relativeFrom="column">
              <wp:posOffset>0</wp:posOffset>
            </wp:positionH>
            <wp:positionV relativeFrom="paragraph">
              <wp:posOffset>79375</wp:posOffset>
            </wp:positionV>
            <wp:extent cx="5612130" cy="3720465"/>
            <wp:effectExtent l="0" t="0" r="7620" b="0"/>
            <wp:wrapTopAndBottom/>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720465"/>
                    </a:xfrm>
                    <a:prstGeom prst="rect">
                      <a:avLst/>
                    </a:prstGeom>
                  </pic:spPr>
                </pic:pic>
              </a:graphicData>
            </a:graphic>
            <wp14:sizeRelH relativeFrom="page">
              <wp14:pctWidth>0</wp14:pctWidth>
            </wp14:sizeRelH>
            <wp14:sizeRelV relativeFrom="page">
              <wp14:pctHeight>0</wp14:pctHeight>
            </wp14:sizeRelV>
          </wp:anchor>
        </w:drawing>
      </w: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Más de 300 personas entre niños, niñas, adolescentes y jóvenes, como adultos se tomaron el viernes en horas de la tarde el parque Santa Catalina, en inmediaciones de barrio Santa Inés en el programa Colombia Joven, coordinado por Carolina Ordoñez, de la Secretaría de Gobierno Municipal.</w:t>
      </w:r>
    </w:p>
    <w:p w:rsidR="00077D83" w:rsidRDefault="00077D83" w:rsidP="00077D83">
      <w:pPr>
        <w:pStyle w:val="Estilo"/>
        <w:ind w:right="279"/>
        <w:jc w:val="both"/>
        <w:rPr>
          <w:rFonts w:ascii="MS Reference Sans Serif" w:hAnsi="MS Reference Sans Serif"/>
          <w:sz w:val="22"/>
          <w:szCs w:val="22"/>
        </w:rPr>
      </w:pP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Al acto asistió el Alcalde, Francisco Fuentes Meneses y varios de sus funcionarios, quienes fueron sorprendidos con la diversidad de deportes que se practican en la capital caucana.</w:t>
      </w:r>
    </w:p>
    <w:p w:rsidR="00077D83" w:rsidRDefault="00077D83" w:rsidP="00077D83">
      <w:pPr>
        <w:pStyle w:val="Estilo"/>
        <w:ind w:right="279"/>
        <w:jc w:val="both"/>
        <w:rPr>
          <w:rFonts w:ascii="MS Reference Sans Serif" w:hAnsi="MS Reference Sans Serif"/>
          <w:sz w:val="22"/>
          <w:szCs w:val="22"/>
        </w:rPr>
      </w:pPr>
    </w:p>
    <w:p w:rsidR="00077D83" w:rsidRDefault="00077D83" w:rsidP="00077D83">
      <w:pPr>
        <w:pStyle w:val="Estilo"/>
        <w:ind w:right="279"/>
        <w:jc w:val="both"/>
        <w:rPr>
          <w:rFonts w:ascii="MS Reference Sans Serif" w:hAnsi="MS Reference Sans Serif"/>
          <w:noProof/>
          <w:sz w:val="22"/>
          <w:szCs w:val="22"/>
        </w:rPr>
      </w:pPr>
      <w:r>
        <w:rPr>
          <w:rFonts w:ascii="MS Reference Sans Serif" w:hAnsi="MS Reference Sans Serif"/>
          <w:sz w:val="22"/>
          <w:szCs w:val="22"/>
        </w:rPr>
        <w:t>También asistió el señor Contralor Municipal, Orlando Bolaños quien invitó a las juventudes a realizar veedurías no solo a los recursos que se inviertan, sino a la calidad de las obras que se ejecuten.</w:t>
      </w: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El evento contó </w:t>
      </w:r>
      <w:proofErr w:type="gramStart"/>
      <w:r>
        <w:rPr>
          <w:rFonts w:ascii="MS Reference Sans Serif" w:hAnsi="MS Reference Sans Serif"/>
          <w:sz w:val="22"/>
          <w:szCs w:val="22"/>
        </w:rPr>
        <w:t>con  el</w:t>
      </w:r>
      <w:proofErr w:type="gramEnd"/>
      <w:r>
        <w:rPr>
          <w:rFonts w:ascii="MS Reference Sans Serif" w:hAnsi="MS Reference Sans Serif"/>
          <w:sz w:val="22"/>
          <w:szCs w:val="22"/>
        </w:rPr>
        <w:t xml:space="preserve"> apoyo de la Policía Nacional, empresas privadas como café la Palma y la Industria de Licores del Cauca.</w:t>
      </w:r>
    </w:p>
    <w:p w:rsidR="00077D83" w:rsidRDefault="00077D83" w:rsidP="00077D83">
      <w:pPr>
        <w:pStyle w:val="Estilo"/>
        <w:ind w:right="279"/>
        <w:jc w:val="both"/>
        <w:rPr>
          <w:rFonts w:ascii="MS Reference Sans Serif" w:hAnsi="MS Reference Sans Serif"/>
          <w:sz w:val="22"/>
          <w:szCs w:val="22"/>
        </w:rPr>
      </w:pPr>
    </w:p>
    <w:p w:rsidR="00077D83" w:rsidRPr="00475096"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El Alcalde, Francisco Fuentes Meneses felicitó a los organizadores del </w:t>
      </w:r>
      <w:r>
        <w:rPr>
          <w:rFonts w:ascii="MS Reference Sans Serif" w:hAnsi="MS Reference Sans Serif"/>
          <w:sz w:val="22"/>
          <w:szCs w:val="22"/>
        </w:rPr>
        <w:lastRenderedPageBreak/>
        <w:t xml:space="preserve">certamen que terminó hacia las 8 de la noche del viernes y anunció que trabaja </w:t>
      </w:r>
      <w:proofErr w:type="gramStart"/>
      <w:r>
        <w:rPr>
          <w:rFonts w:ascii="MS Reference Sans Serif" w:hAnsi="MS Reference Sans Serif"/>
          <w:sz w:val="22"/>
          <w:szCs w:val="22"/>
        </w:rPr>
        <w:t>en  la</w:t>
      </w:r>
      <w:proofErr w:type="gramEnd"/>
      <w:r>
        <w:rPr>
          <w:rFonts w:ascii="MS Reference Sans Serif" w:hAnsi="MS Reference Sans Serif"/>
          <w:sz w:val="22"/>
          <w:szCs w:val="22"/>
        </w:rPr>
        <w:t xml:space="preserve"> consecución de  recursos para mejorar  y terminar otros escenarios deportivos del parque Santa Catalina.</w:t>
      </w:r>
    </w:p>
    <w:p w:rsidR="00077D83" w:rsidRDefault="00077D83" w:rsidP="00077D83">
      <w:pPr>
        <w:pStyle w:val="Estilo"/>
        <w:ind w:right="279"/>
        <w:jc w:val="both"/>
        <w:rPr>
          <w:rFonts w:ascii="MS Reference Sans Serif" w:hAnsi="MS Reference Sans Serif"/>
          <w:b/>
          <w:sz w:val="28"/>
          <w:szCs w:val="28"/>
        </w:rPr>
      </w:pP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Por su parte </w:t>
      </w:r>
      <w:r w:rsidRPr="00B63BB5">
        <w:rPr>
          <w:rFonts w:ascii="MS Reference Sans Serif" w:hAnsi="MS Reference Sans Serif"/>
          <w:b/>
          <w:sz w:val="22"/>
          <w:szCs w:val="22"/>
        </w:rPr>
        <w:t>David Hurtado</w:t>
      </w:r>
      <w:r>
        <w:rPr>
          <w:rFonts w:ascii="MS Reference Sans Serif" w:hAnsi="MS Reference Sans Serif"/>
          <w:sz w:val="22"/>
          <w:szCs w:val="22"/>
        </w:rPr>
        <w:t xml:space="preserve">, Asesor Territorial del programa Colombia Joven agradeció a los </w:t>
      </w:r>
      <w:proofErr w:type="gramStart"/>
      <w:r>
        <w:rPr>
          <w:rFonts w:ascii="MS Reference Sans Serif" w:hAnsi="MS Reference Sans Serif"/>
          <w:sz w:val="22"/>
          <w:szCs w:val="22"/>
        </w:rPr>
        <w:t>organizadores  del</w:t>
      </w:r>
      <w:proofErr w:type="gramEnd"/>
      <w:r>
        <w:rPr>
          <w:rFonts w:ascii="MS Reference Sans Serif" w:hAnsi="MS Reference Sans Serif"/>
          <w:sz w:val="22"/>
          <w:szCs w:val="22"/>
        </w:rPr>
        <w:t xml:space="preserve">  evento “Festival Juvenil”  enmarcado dentro del proyecto Plataforma Juvenil, que reúne a diferentes organizaciones o grupos juveniles que tienen distintos intereses.</w:t>
      </w:r>
    </w:p>
    <w:p w:rsidR="00077D83" w:rsidRPr="00B63BB5" w:rsidRDefault="00077D83" w:rsidP="00077D83">
      <w:pPr>
        <w:pStyle w:val="Estilo"/>
        <w:ind w:right="279"/>
        <w:jc w:val="both"/>
        <w:rPr>
          <w:rFonts w:ascii="MS Reference Sans Serif" w:hAnsi="MS Reference Sans Serif"/>
          <w:sz w:val="22"/>
          <w:szCs w:val="22"/>
        </w:rPr>
      </w:pPr>
    </w:p>
    <w:p w:rsidR="00077D83" w:rsidRDefault="00D63DA1" w:rsidP="00077D83">
      <w:pPr>
        <w:pStyle w:val="Estilo"/>
        <w:ind w:right="279"/>
        <w:jc w:val="center"/>
        <w:rPr>
          <w:rFonts w:ascii="MS Reference Sans Serif" w:hAnsi="MS Reference Sans Serif"/>
          <w:b/>
          <w:sz w:val="28"/>
          <w:szCs w:val="28"/>
        </w:rPr>
      </w:pPr>
      <w:r>
        <w:rPr>
          <w:rFonts w:ascii="MS Reference Sans Serif" w:hAnsi="MS Reference Sans Serif"/>
          <w:noProof/>
          <w:sz w:val="22"/>
          <w:szCs w:val="22"/>
        </w:rPr>
        <w:drawing>
          <wp:anchor distT="0" distB="0" distL="114300" distR="114300" simplePos="0" relativeHeight="251662336" behindDoc="0" locked="0" layoutInCell="1" allowOverlap="1" wp14:anchorId="1631C433" wp14:editId="0E408BD9">
            <wp:simplePos x="0" y="0"/>
            <wp:positionH relativeFrom="column">
              <wp:posOffset>-36195</wp:posOffset>
            </wp:positionH>
            <wp:positionV relativeFrom="paragraph">
              <wp:posOffset>53975</wp:posOffset>
            </wp:positionV>
            <wp:extent cx="3656965" cy="2523490"/>
            <wp:effectExtent l="0" t="0" r="635" b="0"/>
            <wp:wrapSquare wrapText="bothSides"/>
            <wp:docPr id="16" name="Imagen 16" descr="C:\Users\luis.bravo\Desktop\PUEBLILLO\IMG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PUEBLILLO\IMG_07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6965"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D83" w:rsidRPr="00522309">
        <w:rPr>
          <w:rFonts w:ascii="MS Reference Sans Serif" w:hAnsi="MS Reference Sans Serif"/>
          <w:b/>
          <w:sz w:val="28"/>
          <w:szCs w:val="28"/>
        </w:rPr>
        <w:t xml:space="preserve">Alcalde </w:t>
      </w:r>
      <w:r w:rsidRPr="00522309">
        <w:rPr>
          <w:rFonts w:ascii="MS Reference Sans Serif" w:hAnsi="MS Reference Sans Serif"/>
          <w:b/>
          <w:sz w:val="28"/>
          <w:szCs w:val="28"/>
        </w:rPr>
        <w:t>escuchó en</w:t>
      </w:r>
      <w:r w:rsidR="00077D83" w:rsidRPr="00522309">
        <w:rPr>
          <w:rFonts w:ascii="MS Reference Sans Serif" w:hAnsi="MS Reference Sans Serif"/>
          <w:b/>
          <w:sz w:val="28"/>
          <w:szCs w:val="28"/>
        </w:rPr>
        <w:t xml:space="preserve"> el salón </w:t>
      </w:r>
      <w:r w:rsidRPr="00522309">
        <w:rPr>
          <w:rFonts w:ascii="MS Reference Sans Serif" w:hAnsi="MS Reference Sans Serif"/>
          <w:b/>
          <w:sz w:val="28"/>
          <w:szCs w:val="28"/>
        </w:rPr>
        <w:t>comunal a</w:t>
      </w:r>
      <w:r w:rsidR="00077D83" w:rsidRPr="00522309">
        <w:rPr>
          <w:rFonts w:ascii="MS Reference Sans Serif" w:hAnsi="MS Reference Sans Serif"/>
          <w:b/>
          <w:sz w:val="28"/>
          <w:szCs w:val="28"/>
        </w:rPr>
        <w:t xml:space="preserve"> l</w:t>
      </w:r>
      <w:r w:rsidR="00077D83">
        <w:rPr>
          <w:rFonts w:ascii="MS Reference Sans Serif" w:hAnsi="MS Reference Sans Serif"/>
          <w:b/>
          <w:sz w:val="28"/>
          <w:szCs w:val="28"/>
        </w:rPr>
        <w:t>íderes de Pueblillo Alto</w:t>
      </w:r>
    </w:p>
    <w:p w:rsidR="00077D83" w:rsidRPr="005C22B4" w:rsidRDefault="00077D83" w:rsidP="00077D83">
      <w:pPr>
        <w:pStyle w:val="Estilo"/>
        <w:ind w:right="279"/>
        <w:jc w:val="center"/>
        <w:rPr>
          <w:rFonts w:ascii="MS Reference Sans Serif" w:hAnsi="MS Reference Sans Serif"/>
          <w:b/>
          <w:sz w:val="28"/>
          <w:szCs w:val="28"/>
        </w:rPr>
      </w:pPr>
      <w:r>
        <w:rPr>
          <w:rFonts w:ascii="MS Reference Sans Serif" w:hAnsi="MS Reference Sans Serif"/>
          <w:sz w:val="22"/>
          <w:szCs w:val="22"/>
        </w:rPr>
        <w:t xml:space="preserve"> Residentes en Pueblillo Alto dejaron sus labores el sábado en horas de la mañana para atender la visita del Alcalde, Francisco Fuentes Meneses </w:t>
      </w:r>
      <w:proofErr w:type="gramStart"/>
      <w:r>
        <w:rPr>
          <w:rFonts w:ascii="MS Reference Sans Serif" w:hAnsi="MS Reference Sans Serif"/>
          <w:sz w:val="22"/>
          <w:szCs w:val="22"/>
        </w:rPr>
        <w:t>y  sus</w:t>
      </w:r>
      <w:proofErr w:type="gramEnd"/>
      <w:r>
        <w:rPr>
          <w:rFonts w:ascii="MS Reference Sans Serif" w:hAnsi="MS Reference Sans Serif"/>
          <w:sz w:val="22"/>
          <w:szCs w:val="22"/>
        </w:rPr>
        <w:t xml:space="preserve"> secretarios, quienes llegaron con el fin de escuchar a los líderes de la junta de Acción Comunal y comunidad en general sobre sus necesidades.</w:t>
      </w: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Inicialmente se escucharon voces de agradecimientos al Alcalde y a sus secretarios por las obras que se han llevado a cabo, pero además la comunidad planteo necesidades como: terminación del alcantarillado, concluir </w:t>
      </w:r>
      <w:proofErr w:type="gramStart"/>
      <w:r>
        <w:rPr>
          <w:rFonts w:ascii="MS Reference Sans Serif" w:hAnsi="MS Reference Sans Serif"/>
          <w:sz w:val="22"/>
          <w:szCs w:val="22"/>
        </w:rPr>
        <w:t>el  proyecto</w:t>
      </w:r>
      <w:proofErr w:type="gramEnd"/>
      <w:r>
        <w:rPr>
          <w:rFonts w:ascii="MS Reference Sans Serif" w:hAnsi="MS Reference Sans Serif"/>
          <w:sz w:val="22"/>
          <w:szCs w:val="22"/>
        </w:rPr>
        <w:t xml:space="preserve"> de alumbrado público, donde faltan 16 lámparas, tres postes y tubería para el agua potable.</w:t>
      </w: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Igual la </w:t>
      </w:r>
      <w:proofErr w:type="gramStart"/>
      <w:r>
        <w:rPr>
          <w:rFonts w:ascii="MS Reference Sans Serif" w:hAnsi="MS Reference Sans Serif"/>
          <w:sz w:val="22"/>
          <w:szCs w:val="22"/>
        </w:rPr>
        <w:t>comunidad  pidió</w:t>
      </w:r>
      <w:proofErr w:type="gramEnd"/>
      <w:r>
        <w:rPr>
          <w:rFonts w:ascii="MS Reference Sans Serif" w:hAnsi="MS Reference Sans Serif"/>
          <w:sz w:val="22"/>
          <w:szCs w:val="22"/>
        </w:rPr>
        <w:t xml:space="preserve"> al Alcalde,  mayor vigilancia policial para este sector de la ciudad, porque están llegando personas extrañas a causar inseguridad.</w:t>
      </w:r>
    </w:p>
    <w:p w:rsidR="00077D83" w:rsidRDefault="00077D83" w:rsidP="00077D83">
      <w:pPr>
        <w:pStyle w:val="Estilo"/>
        <w:ind w:right="279"/>
        <w:jc w:val="both"/>
        <w:rPr>
          <w:rFonts w:ascii="MS Reference Sans Serif" w:hAnsi="MS Reference Sans Serif"/>
          <w:sz w:val="22"/>
          <w:szCs w:val="22"/>
        </w:rPr>
      </w:pP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El mandatario les anunció que va por buen camino los acuerdos con la familia propietaria de un terreno ubicado en el entorno de Pueblillo que se busca negociar para conservar una buena zona </w:t>
      </w:r>
      <w:proofErr w:type="gramStart"/>
      <w:r>
        <w:rPr>
          <w:rFonts w:ascii="MS Reference Sans Serif" w:hAnsi="MS Reference Sans Serif"/>
          <w:sz w:val="22"/>
          <w:szCs w:val="22"/>
        </w:rPr>
        <w:t>ambiental  que</w:t>
      </w:r>
      <w:proofErr w:type="gramEnd"/>
      <w:r>
        <w:rPr>
          <w:rFonts w:ascii="MS Reference Sans Serif" w:hAnsi="MS Reference Sans Serif"/>
          <w:sz w:val="22"/>
          <w:szCs w:val="22"/>
        </w:rPr>
        <w:t xml:space="preserve"> beneficia a  la Cuenca del Río Molino.</w:t>
      </w:r>
    </w:p>
    <w:p w:rsidR="00077D83" w:rsidRDefault="00077D83" w:rsidP="00077D83">
      <w:pPr>
        <w:pStyle w:val="Estilo"/>
        <w:ind w:right="279"/>
        <w:jc w:val="both"/>
        <w:rPr>
          <w:rFonts w:ascii="MS Reference Sans Serif" w:hAnsi="MS Reference Sans Serif"/>
          <w:sz w:val="22"/>
          <w:szCs w:val="22"/>
        </w:rPr>
      </w:pP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La comunidad que participó en la reunión con el alcalde y sus secretarios destacó el apoyo de la Administración Municipal </w:t>
      </w:r>
      <w:proofErr w:type="gramStart"/>
      <w:r>
        <w:rPr>
          <w:rFonts w:ascii="MS Reference Sans Serif" w:hAnsi="MS Reference Sans Serif"/>
          <w:sz w:val="22"/>
          <w:szCs w:val="22"/>
        </w:rPr>
        <w:t>en  actividades</w:t>
      </w:r>
      <w:proofErr w:type="gramEnd"/>
      <w:r>
        <w:rPr>
          <w:rFonts w:ascii="MS Reference Sans Serif" w:hAnsi="MS Reference Sans Serif"/>
          <w:sz w:val="22"/>
          <w:szCs w:val="22"/>
        </w:rPr>
        <w:t xml:space="preserve"> deportivas, </w:t>
      </w:r>
      <w:r>
        <w:rPr>
          <w:rFonts w:ascii="MS Reference Sans Serif" w:hAnsi="MS Reference Sans Serif"/>
          <w:sz w:val="22"/>
          <w:szCs w:val="22"/>
        </w:rPr>
        <w:lastRenderedPageBreak/>
        <w:t xml:space="preserve">mejoramiento de vías y temas educativos. Entre tanto la directora de la Unidad Municipal de Asistencia Técnica Agropecuaria-Umata, </w:t>
      </w:r>
      <w:proofErr w:type="spellStart"/>
      <w:r>
        <w:rPr>
          <w:rFonts w:ascii="MS Reference Sans Serif" w:hAnsi="MS Reference Sans Serif"/>
          <w:sz w:val="22"/>
          <w:szCs w:val="22"/>
        </w:rPr>
        <w:t>July</w:t>
      </w:r>
      <w:proofErr w:type="spellEnd"/>
      <w:r>
        <w:rPr>
          <w:rFonts w:ascii="MS Reference Sans Serif" w:hAnsi="MS Reference Sans Serif"/>
          <w:sz w:val="22"/>
          <w:szCs w:val="22"/>
        </w:rPr>
        <w:t xml:space="preserve"> </w:t>
      </w:r>
      <w:proofErr w:type="spellStart"/>
      <w:proofErr w:type="gramStart"/>
      <w:r>
        <w:rPr>
          <w:rFonts w:ascii="MS Reference Sans Serif" w:hAnsi="MS Reference Sans Serif"/>
          <w:sz w:val="22"/>
          <w:szCs w:val="22"/>
        </w:rPr>
        <w:t>Samboní</w:t>
      </w:r>
      <w:proofErr w:type="spellEnd"/>
      <w:r>
        <w:rPr>
          <w:rFonts w:ascii="MS Reference Sans Serif" w:hAnsi="MS Reference Sans Serif"/>
          <w:sz w:val="22"/>
          <w:szCs w:val="22"/>
        </w:rPr>
        <w:t xml:space="preserve">  dijo</w:t>
      </w:r>
      <w:proofErr w:type="gramEnd"/>
      <w:r>
        <w:rPr>
          <w:rFonts w:ascii="MS Reference Sans Serif" w:hAnsi="MS Reference Sans Serif"/>
          <w:sz w:val="22"/>
          <w:szCs w:val="22"/>
        </w:rPr>
        <w:t xml:space="preserve"> que se trabaja en la implementación de varios proyectos productivos  a través de las llamadas Huertas Caseras, donde se apoya con  tecnificación e insumos.</w:t>
      </w:r>
    </w:p>
    <w:p w:rsidR="00077D83" w:rsidRDefault="00077D83" w:rsidP="00077D83">
      <w:pPr>
        <w:pStyle w:val="Estilo"/>
        <w:ind w:right="279"/>
        <w:jc w:val="both"/>
        <w:rPr>
          <w:rFonts w:ascii="MS Reference Sans Serif" w:hAnsi="MS Reference Sans Serif"/>
          <w:sz w:val="22"/>
          <w:szCs w:val="22"/>
        </w:rPr>
      </w:pPr>
    </w:p>
    <w:p w:rsidR="00077D83" w:rsidRDefault="00077D83" w:rsidP="00077D83">
      <w:pPr>
        <w:pStyle w:val="Estilo"/>
        <w:ind w:right="279"/>
        <w:jc w:val="center"/>
        <w:rPr>
          <w:rFonts w:ascii="MS Reference Sans Serif" w:hAnsi="MS Reference Sans Serif"/>
          <w:b/>
          <w:sz w:val="28"/>
          <w:szCs w:val="28"/>
        </w:rPr>
      </w:pPr>
      <w:r w:rsidRPr="009C6CD6">
        <w:rPr>
          <w:rFonts w:ascii="MS Reference Sans Serif" w:hAnsi="MS Reference Sans Serif"/>
          <w:b/>
          <w:sz w:val="28"/>
          <w:szCs w:val="28"/>
        </w:rPr>
        <w:t>Se celebraron Once años de la Educación Certificada de Popayán</w:t>
      </w: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El secretario de Educación Municipal, Luis Guillermo Céspedes Solano, empleados de esta dependencia, docentes-directivos de varias instituciones educativas de la ciudad, acompañados del Alcalde, Francisco Fuentes Meneses celebraron los 11 años de la Educación Certificada de la capital caucana.</w:t>
      </w:r>
    </w:p>
    <w:p w:rsidR="00077D83" w:rsidRDefault="00077D83" w:rsidP="00077D83">
      <w:pPr>
        <w:pStyle w:val="Estilo"/>
        <w:ind w:right="279"/>
        <w:jc w:val="both"/>
        <w:rPr>
          <w:rFonts w:ascii="MS Reference Sans Serif" w:hAnsi="MS Reference Sans Serif"/>
          <w:sz w:val="22"/>
          <w:szCs w:val="22"/>
        </w:rPr>
      </w:pP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Según el burgomaestre payanés durante estos 11 años se ha construido programas </w:t>
      </w:r>
      <w:proofErr w:type="gramStart"/>
      <w:r>
        <w:rPr>
          <w:rFonts w:ascii="MS Reference Sans Serif" w:hAnsi="MS Reference Sans Serif"/>
          <w:sz w:val="22"/>
          <w:szCs w:val="22"/>
        </w:rPr>
        <w:t>y  proyectos</w:t>
      </w:r>
      <w:proofErr w:type="gramEnd"/>
      <w:r>
        <w:rPr>
          <w:rFonts w:ascii="MS Reference Sans Serif" w:hAnsi="MS Reference Sans Serif"/>
          <w:sz w:val="22"/>
          <w:szCs w:val="22"/>
        </w:rPr>
        <w:t xml:space="preserve"> importantes que favorecen a los adolescentes y jóvenes, pero especialmente a los niños y niñas que serán las nuevas generaciones de profesionales.</w:t>
      </w: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3360" behindDoc="0" locked="0" layoutInCell="1" allowOverlap="1" wp14:anchorId="063661E8" wp14:editId="6F56B547">
            <wp:simplePos x="0" y="0"/>
            <wp:positionH relativeFrom="column">
              <wp:posOffset>2288540</wp:posOffset>
            </wp:positionH>
            <wp:positionV relativeFrom="paragraph">
              <wp:posOffset>130175</wp:posOffset>
            </wp:positionV>
            <wp:extent cx="3278505" cy="2618740"/>
            <wp:effectExtent l="0" t="0" r="0" b="0"/>
            <wp:wrapSquare wrapText="bothSides"/>
            <wp:docPr id="3" name="Imagen 3" descr="C:\Users\luis.bravo\Desktop\3_redimensio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3_redimension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8505" cy="2618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Recalcó el Alcalde que cada día se trabaja no solo en mejorar la infraestructura de los establecimientos educativos, sino en buscar una mejor calidad de la educación y por eso se ha llegado a sello de calidad </w:t>
      </w:r>
      <w:proofErr w:type="gramStart"/>
      <w:r>
        <w:rPr>
          <w:rFonts w:ascii="MS Reference Sans Serif" w:hAnsi="MS Reference Sans Serif"/>
          <w:sz w:val="22"/>
          <w:szCs w:val="22"/>
        </w:rPr>
        <w:t>reconocimiento  hecho</w:t>
      </w:r>
      <w:proofErr w:type="gramEnd"/>
      <w:r>
        <w:rPr>
          <w:rFonts w:ascii="MS Reference Sans Serif" w:hAnsi="MS Reference Sans Serif"/>
          <w:sz w:val="22"/>
          <w:szCs w:val="22"/>
        </w:rPr>
        <w:t xml:space="preserve"> por el propio Ministerio de Educación Nacional.</w:t>
      </w:r>
    </w:p>
    <w:p w:rsidR="00077D83" w:rsidRDefault="00077D83" w:rsidP="00077D83">
      <w:pPr>
        <w:pStyle w:val="Estilo"/>
        <w:ind w:right="279"/>
        <w:jc w:val="both"/>
        <w:rPr>
          <w:rFonts w:ascii="MS Reference Sans Serif" w:hAnsi="MS Reference Sans Serif"/>
          <w:sz w:val="22"/>
          <w:szCs w:val="22"/>
        </w:rPr>
      </w:pP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“Nosotros somos de la generación del tablero y </w:t>
      </w:r>
      <w:proofErr w:type="gramStart"/>
      <w:r>
        <w:rPr>
          <w:rFonts w:ascii="MS Reference Sans Serif" w:hAnsi="MS Reference Sans Serif"/>
          <w:sz w:val="22"/>
          <w:szCs w:val="22"/>
        </w:rPr>
        <w:t>la  tiza</w:t>
      </w:r>
      <w:proofErr w:type="gramEnd"/>
      <w:r>
        <w:rPr>
          <w:rFonts w:ascii="MS Reference Sans Serif" w:hAnsi="MS Reference Sans Serif"/>
          <w:sz w:val="22"/>
          <w:szCs w:val="22"/>
        </w:rPr>
        <w:t>, pero el mundo ha cambiado, se ha modernizado y el tema de las tecnologías, hoy es la revolución en todos los aspectos y en la educación tenemos que seguir proponiendo, para que los muchachos se apropien de las tecnologías y las aprovechen” concluyó el Alcalde, Francisco Fuentes Meneses.</w:t>
      </w:r>
    </w:p>
    <w:p w:rsidR="00077D83" w:rsidRPr="009C6CD6" w:rsidRDefault="00077D83" w:rsidP="00077D83">
      <w:pPr>
        <w:pStyle w:val="Estilo"/>
        <w:ind w:right="279"/>
        <w:jc w:val="both"/>
        <w:rPr>
          <w:rFonts w:ascii="MS Reference Sans Serif" w:hAnsi="MS Reference Sans Serif"/>
          <w:sz w:val="22"/>
          <w:szCs w:val="22"/>
        </w:rPr>
      </w:pPr>
    </w:p>
    <w:p w:rsidR="00077D83" w:rsidRDefault="00077D83" w:rsidP="00077D83">
      <w:pPr>
        <w:pStyle w:val="Estilo"/>
        <w:ind w:right="279"/>
        <w:jc w:val="center"/>
        <w:rPr>
          <w:rFonts w:ascii="MS Reference Sans Serif" w:hAnsi="MS Reference Sans Serif"/>
          <w:b/>
          <w:sz w:val="28"/>
          <w:szCs w:val="28"/>
        </w:rPr>
      </w:pPr>
    </w:p>
    <w:p w:rsidR="00077D83" w:rsidRDefault="00077D83" w:rsidP="00077D83">
      <w:pPr>
        <w:pStyle w:val="Estilo"/>
        <w:ind w:right="279"/>
        <w:jc w:val="center"/>
        <w:rPr>
          <w:rFonts w:ascii="MS Reference Sans Serif" w:hAnsi="MS Reference Sans Serif"/>
          <w:b/>
          <w:sz w:val="28"/>
          <w:szCs w:val="28"/>
        </w:rPr>
      </w:pPr>
      <w:r>
        <w:rPr>
          <w:rFonts w:ascii="MS Reference Sans Serif" w:hAnsi="MS Reference Sans Serif"/>
          <w:b/>
          <w:sz w:val="28"/>
          <w:szCs w:val="28"/>
        </w:rPr>
        <w:lastRenderedPageBreak/>
        <w:t xml:space="preserve">Popayán celebró </w:t>
      </w:r>
      <w:proofErr w:type="gramStart"/>
      <w:r>
        <w:rPr>
          <w:rFonts w:ascii="MS Reference Sans Serif" w:hAnsi="MS Reference Sans Serif"/>
          <w:b/>
          <w:sz w:val="28"/>
          <w:szCs w:val="28"/>
        </w:rPr>
        <w:t>con  parada</w:t>
      </w:r>
      <w:proofErr w:type="gramEnd"/>
      <w:r>
        <w:rPr>
          <w:rFonts w:ascii="MS Reference Sans Serif" w:hAnsi="MS Reference Sans Serif"/>
          <w:b/>
          <w:sz w:val="28"/>
          <w:szCs w:val="28"/>
        </w:rPr>
        <w:t xml:space="preserve"> militar los 204 años de Nuestra Independencia</w:t>
      </w:r>
    </w:p>
    <w:p w:rsidR="00077D83" w:rsidRDefault="00077D83" w:rsidP="00077D83">
      <w:pPr>
        <w:pStyle w:val="Estilo"/>
        <w:ind w:right="279"/>
        <w:jc w:val="both"/>
        <w:rPr>
          <w:rFonts w:ascii="MS Reference Sans Serif" w:hAnsi="MS Reference Sans Serif"/>
          <w:sz w:val="22"/>
          <w:szCs w:val="22"/>
        </w:rPr>
      </w:pP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Con una solemne ceremonia presidida por el señor Alcalde, Francisco Fuentes Meneses</w:t>
      </w:r>
      <w:proofErr w:type="gramStart"/>
      <w:r>
        <w:rPr>
          <w:rFonts w:ascii="MS Reference Sans Serif" w:hAnsi="MS Reference Sans Serif"/>
          <w:sz w:val="22"/>
          <w:szCs w:val="22"/>
        </w:rPr>
        <w:t>,  Altos</w:t>
      </w:r>
      <w:proofErr w:type="gramEnd"/>
      <w:r>
        <w:rPr>
          <w:rFonts w:ascii="MS Reference Sans Serif" w:hAnsi="MS Reference Sans Serif"/>
          <w:sz w:val="22"/>
          <w:szCs w:val="22"/>
        </w:rPr>
        <w:t xml:space="preserve"> mandos del Ejército y la Policía Nacional, se realizó  una parada y desfile militar  para celebrar los 204 años de nuestra Independencia, en el  tradicional parque Francisco José de Caldas.</w:t>
      </w:r>
    </w:p>
    <w:p w:rsidR="00077D83" w:rsidRDefault="00077D83" w:rsidP="00077D83">
      <w:pPr>
        <w:pStyle w:val="Estilo"/>
        <w:ind w:right="279"/>
        <w:jc w:val="both"/>
        <w:rPr>
          <w:rFonts w:ascii="MS Reference Sans Serif" w:hAnsi="MS Reference Sans Serif"/>
          <w:sz w:val="22"/>
          <w:szCs w:val="22"/>
        </w:rPr>
      </w:pP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Asistieron el general, Omar Rubiano, Comandante de la Policía Regional No 4, secretarios de Despacho Municipal y Departamental</w:t>
      </w:r>
      <w:proofErr w:type="gramStart"/>
      <w:r>
        <w:rPr>
          <w:rFonts w:ascii="MS Reference Sans Serif" w:hAnsi="MS Reference Sans Serif"/>
          <w:sz w:val="22"/>
          <w:szCs w:val="22"/>
        </w:rPr>
        <w:t>,  ex</w:t>
      </w:r>
      <w:proofErr w:type="gramEnd"/>
      <w:r>
        <w:rPr>
          <w:rFonts w:ascii="MS Reference Sans Serif" w:hAnsi="MS Reference Sans Serif"/>
          <w:sz w:val="22"/>
          <w:szCs w:val="22"/>
        </w:rPr>
        <w:t xml:space="preserve"> veteranos de guerra de Corea y el Perú, oficiales   y suboficiales de la Reserva y comunidad en general.</w:t>
      </w:r>
    </w:p>
    <w:p w:rsidR="00077D83" w:rsidRDefault="00077D83" w:rsidP="00077D83">
      <w:pPr>
        <w:pStyle w:val="Estilo"/>
        <w:ind w:right="279"/>
        <w:jc w:val="both"/>
        <w:rPr>
          <w:rFonts w:ascii="MS Reference Sans Serif" w:hAnsi="MS Reference Sans Serif"/>
          <w:sz w:val="22"/>
          <w:szCs w:val="22"/>
        </w:rPr>
      </w:pPr>
    </w:p>
    <w:p w:rsidR="00077D83" w:rsidRDefault="00077D83" w:rsidP="00077D83">
      <w:pPr>
        <w:pStyle w:val="Estilo"/>
        <w:ind w:right="279"/>
        <w:jc w:val="both"/>
        <w:rPr>
          <w:rFonts w:ascii="MS Reference Sans Serif" w:hAnsi="MS Reference Sans Serif"/>
          <w:sz w:val="22"/>
          <w:szCs w:val="22"/>
        </w:rPr>
      </w:pPr>
      <w:proofErr w:type="gramStart"/>
      <w:r>
        <w:rPr>
          <w:rFonts w:ascii="MS Reference Sans Serif" w:hAnsi="MS Reference Sans Serif"/>
          <w:sz w:val="22"/>
          <w:szCs w:val="22"/>
        </w:rPr>
        <w:t>Durante  la</w:t>
      </w:r>
      <w:proofErr w:type="gramEnd"/>
      <w:r>
        <w:rPr>
          <w:rFonts w:ascii="MS Reference Sans Serif" w:hAnsi="MS Reference Sans Serif"/>
          <w:sz w:val="22"/>
          <w:szCs w:val="22"/>
        </w:rPr>
        <w:t xml:space="preserve"> celebración desfilaron las diferentes fuerzas que hacen parte del Ejército y la Policía, como es la caballería montada y mecanizada, los grupos antimotines, los caninos de la compañía antiexplosivos, los soldados pertenecientes a las especializaciones: Infantería, Comunicaciones, Servicios para el Combate, Artillería y grupos de apoyo para el combate.</w:t>
      </w:r>
    </w:p>
    <w:p w:rsidR="00077D83" w:rsidRDefault="00077D83" w:rsidP="00077D83">
      <w:pPr>
        <w:pStyle w:val="Estilo"/>
        <w:ind w:right="279"/>
        <w:jc w:val="both"/>
        <w:rPr>
          <w:rFonts w:ascii="MS Reference Sans Serif" w:hAnsi="MS Reference Sans Serif"/>
          <w:sz w:val="22"/>
          <w:szCs w:val="22"/>
        </w:rPr>
      </w:pPr>
    </w:p>
    <w:p w:rsidR="00077D83" w:rsidRPr="00557A5B" w:rsidRDefault="00077D83" w:rsidP="00077D83">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4384" behindDoc="0" locked="0" layoutInCell="1" allowOverlap="1" wp14:anchorId="6C75673E" wp14:editId="6F069880">
            <wp:simplePos x="0" y="0"/>
            <wp:positionH relativeFrom="column">
              <wp:posOffset>-1270</wp:posOffset>
            </wp:positionH>
            <wp:positionV relativeFrom="paragraph">
              <wp:posOffset>0</wp:posOffset>
            </wp:positionV>
            <wp:extent cx="3442970" cy="2397125"/>
            <wp:effectExtent l="0" t="0" r="5080" b="3175"/>
            <wp:wrapSquare wrapText="bothSides"/>
            <wp:docPr id="4" name="Imagen 4" descr="C:\Users\luis.bravo\Desktop\PARA MILITAR\IMG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PARA MILITAR\IMG_09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2970" cy="239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413">
        <w:rPr>
          <w:rFonts w:ascii="MS Reference Sans Serif" w:hAnsi="MS Reference Sans Serif"/>
          <w:b/>
          <w:sz w:val="22"/>
          <w:szCs w:val="22"/>
        </w:rPr>
        <w:t>Juran bandera soldados regulares</w:t>
      </w:r>
    </w:p>
    <w:p w:rsidR="00077D83" w:rsidRDefault="00077D83" w:rsidP="00077D83">
      <w:pPr>
        <w:pStyle w:val="Estilo"/>
        <w:ind w:right="279"/>
        <w:jc w:val="both"/>
        <w:rPr>
          <w:rFonts w:ascii="MS Reference Sans Serif" w:hAnsi="MS Reference Sans Serif"/>
          <w:b/>
          <w:sz w:val="22"/>
          <w:szCs w:val="22"/>
        </w:rPr>
      </w:pP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También durante la efemérides del 20 de julio, </w:t>
      </w:r>
      <w:proofErr w:type="gramStart"/>
      <w:r>
        <w:rPr>
          <w:rFonts w:ascii="MS Reference Sans Serif" w:hAnsi="MS Reference Sans Serif"/>
          <w:sz w:val="22"/>
          <w:szCs w:val="22"/>
        </w:rPr>
        <w:t>250  jóvenes</w:t>
      </w:r>
      <w:proofErr w:type="gramEnd"/>
      <w:r>
        <w:rPr>
          <w:rFonts w:ascii="MS Reference Sans Serif" w:hAnsi="MS Reference Sans Serif"/>
          <w:sz w:val="22"/>
          <w:szCs w:val="22"/>
        </w:rPr>
        <w:t xml:space="preserve"> regulares  del 4º Contingente  del 2014, hicieron Juramento de Bandera, ante el Comandante de la Brigada No 29 del Ejército y demás autoridades presentes en el acto y quienes  harán parte del batallón de Infantería No 7 José Hilario López que opera en diferentes municipios del sur y oriente del Cauca.</w:t>
      </w:r>
    </w:p>
    <w:p w:rsidR="00077D83" w:rsidRDefault="00077D83" w:rsidP="00077D83">
      <w:pPr>
        <w:pStyle w:val="Estilo"/>
        <w:ind w:right="279"/>
        <w:jc w:val="both"/>
        <w:rPr>
          <w:rFonts w:ascii="MS Reference Sans Serif" w:hAnsi="MS Reference Sans Serif"/>
          <w:sz w:val="22"/>
          <w:szCs w:val="22"/>
        </w:rPr>
      </w:pPr>
    </w:p>
    <w:p w:rsidR="00077D83"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A la ceremonia asistieron los padres y demás familiares de los </w:t>
      </w:r>
      <w:proofErr w:type="gramStart"/>
      <w:r>
        <w:rPr>
          <w:rFonts w:ascii="MS Reference Sans Serif" w:hAnsi="MS Reference Sans Serif"/>
          <w:sz w:val="22"/>
          <w:szCs w:val="22"/>
        </w:rPr>
        <w:t>soldados  al</w:t>
      </w:r>
      <w:proofErr w:type="gramEnd"/>
      <w:r>
        <w:rPr>
          <w:rFonts w:ascii="MS Reference Sans Serif" w:hAnsi="MS Reference Sans Serif"/>
          <w:sz w:val="22"/>
          <w:szCs w:val="22"/>
        </w:rPr>
        <w:t xml:space="preserve">  jurar compromiso con el  Ejército Colombiano.</w:t>
      </w:r>
    </w:p>
    <w:p w:rsidR="00077D83" w:rsidRDefault="00077D83" w:rsidP="00077D83">
      <w:pPr>
        <w:pStyle w:val="Estilo"/>
        <w:ind w:right="279"/>
        <w:rPr>
          <w:rFonts w:ascii="MS Reference Sans Serif" w:hAnsi="MS Reference Sans Serif"/>
          <w:b/>
          <w:sz w:val="22"/>
          <w:szCs w:val="22"/>
        </w:rPr>
      </w:pPr>
    </w:p>
    <w:p w:rsidR="00D63DA1" w:rsidRDefault="00D63DA1" w:rsidP="00077D83">
      <w:pPr>
        <w:pStyle w:val="Estilo"/>
        <w:ind w:right="279"/>
        <w:rPr>
          <w:rFonts w:ascii="MS Reference Sans Serif" w:hAnsi="MS Reference Sans Serif"/>
          <w:b/>
          <w:sz w:val="22"/>
          <w:szCs w:val="22"/>
        </w:rPr>
      </w:pPr>
    </w:p>
    <w:p w:rsidR="00D63DA1" w:rsidRDefault="00D63DA1" w:rsidP="00077D83">
      <w:pPr>
        <w:pStyle w:val="Estilo"/>
        <w:ind w:right="279"/>
        <w:rPr>
          <w:rFonts w:ascii="MS Reference Sans Serif" w:hAnsi="MS Reference Sans Serif"/>
          <w:b/>
          <w:sz w:val="22"/>
          <w:szCs w:val="22"/>
        </w:rPr>
      </w:pPr>
    </w:p>
    <w:p w:rsidR="00077D83" w:rsidRPr="00E6464C" w:rsidRDefault="00077D83" w:rsidP="00077D83">
      <w:pPr>
        <w:pStyle w:val="Estilo"/>
        <w:ind w:right="279"/>
        <w:jc w:val="center"/>
        <w:rPr>
          <w:rFonts w:ascii="MS Reference Sans Serif" w:hAnsi="MS Reference Sans Serif"/>
          <w:b/>
          <w:sz w:val="28"/>
          <w:szCs w:val="28"/>
        </w:rPr>
      </w:pPr>
      <w:r>
        <w:rPr>
          <w:rFonts w:ascii="MS Reference Sans Serif" w:hAnsi="MS Reference Sans Serif"/>
          <w:b/>
          <w:sz w:val="28"/>
          <w:szCs w:val="28"/>
        </w:rPr>
        <w:lastRenderedPageBreak/>
        <w:t>Pesas y N</w:t>
      </w:r>
      <w:r w:rsidRPr="00E6464C">
        <w:rPr>
          <w:rFonts w:ascii="MS Reference Sans Serif" w:hAnsi="MS Reference Sans Serif"/>
          <w:b/>
          <w:sz w:val="28"/>
          <w:szCs w:val="28"/>
        </w:rPr>
        <w:t>atación en los Juegos supérate 2014 individuales ya tienen ganadores</w:t>
      </w:r>
    </w:p>
    <w:p w:rsidR="00077D83" w:rsidRDefault="00077D83" w:rsidP="00077D83">
      <w:pPr>
        <w:pStyle w:val="Estilo"/>
        <w:ind w:right="279"/>
        <w:jc w:val="center"/>
        <w:rPr>
          <w:rFonts w:ascii="MS Reference Sans Serif" w:hAnsi="MS Reference Sans Serif"/>
          <w:sz w:val="28"/>
          <w:szCs w:val="28"/>
        </w:rPr>
      </w:pPr>
    </w:p>
    <w:p w:rsidR="00077D83" w:rsidRPr="00E6464C" w:rsidRDefault="00077D83" w:rsidP="00077D83">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Durante </w:t>
      </w:r>
      <w:proofErr w:type="gramStart"/>
      <w:r>
        <w:rPr>
          <w:rFonts w:ascii="MS Reference Sans Serif" w:hAnsi="MS Reference Sans Serif"/>
          <w:sz w:val="22"/>
          <w:szCs w:val="22"/>
        </w:rPr>
        <w:t>el  fin</w:t>
      </w:r>
      <w:proofErr w:type="gramEnd"/>
      <w:r>
        <w:rPr>
          <w:rFonts w:ascii="MS Reference Sans Serif" w:hAnsi="MS Reference Sans Serif"/>
          <w:sz w:val="22"/>
          <w:szCs w:val="22"/>
        </w:rPr>
        <w:t xml:space="preserve"> de semana los competidores de  las disciplinas deportivas, pesas y natación, de los Juegos Supérate 2014, disputaron los cupos para  la fase  intermunicipal, logrando resultados positivos.</w:t>
      </w:r>
    </w:p>
    <w:p w:rsidR="00077D83" w:rsidRPr="00E6464C" w:rsidRDefault="00077D83" w:rsidP="00077D83">
      <w:pPr>
        <w:pStyle w:val="Estilo"/>
        <w:ind w:right="279"/>
        <w:jc w:val="both"/>
        <w:rPr>
          <w:rFonts w:ascii="MS Reference Sans Serif" w:hAnsi="MS Reference Sans Serif"/>
          <w:sz w:val="22"/>
          <w:szCs w:val="22"/>
        </w:rPr>
      </w:pPr>
    </w:p>
    <w:p w:rsidR="00077D83" w:rsidRDefault="00077D83" w:rsidP="00077D83">
      <w:pPr>
        <w:pStyle w:val="Estilo"/>
        <w:ind w:right="279"/>
        <w:jc w:val="both"/>
        <w:rPr>
          <w:rFonts w:ascii="MS Reference Sans Serif" w:hAnsi="MS Reference Sans Serif"/>
          <w:sz w:val="22"/>
          <w:szCs w:val="22"/>
        </w:rPr>
      </w:pPr>
      <w:r w:rsidRPr="00E6464C">
        <w:rPr>
          <w:rFonts w:ascii="MS Reference Sans Serif" w:hAnsi="MS Reference Sans Serif"/>
          <w:sz w:val="22"/>
          <w:szCs w:val="22"/>
        </w:rPr>
        <w:t>Desde</w:t>
      </w:r>
      <w:r>
        <w:rPr>
          <w:rFonts w:ascii="MS Reference Sans Serif" w:hAnsi="MS Reference Sans Serif"/>
          <w:sz w:val="22"/>
          <w:szCs w:val="22"/>
        </w:rPr>
        <w:t xml:space="preserve"> las 8:00 a.m. los deportistas</w:t>
      </w:r>
      <w:r w:rsidRPr="00E6464C">
        <w:rPr>
          <w:rFonts w:ascii="MS Reference Sans Serif" w:hAnsi="MS Reference Sans Serif"/>
          <w:sz w:val="22"/>
          <w:szCs w:val="22"/>
        </w:rPr>
        <w:t xml:space="preserve"> de</w:t>
      </w:r>
      <w:r>
        <w:rPr>
          <w:rFonts w:ascii="MS Reference Sans Serif" w:hAnsi="MS Reference Sans Serif"/>
          <w:sz w:val="22"/>
          <w:szCs w:val="22"/>
        </w:rPr>
        <w:t xml:space="preserve"> natación se dieron cita en el Complejo A</w:t>
      </w:r>
      <w:r w:rsidRPr="00E6464C">
        <w:rPr>
          <w:rFonts w:ascii="MS Reference Sans Serif" w:hAnsi="MS Reference Sans Serif"/>
          <w:sz w:val="22"/>
          <w:szCs w:val="22"/>
        </w:rPr>
        <w:t>cuático para las diferente</w:t>
      </w:r>
      <w:r>
        <w:rPr>
          <w:rFonts w:ascii="MS Reference Sans Serif" w:hAnsi="MS Reference Sans Serif"/>
          <w:sz w:val="22"/>
          <w:szCs w:val="22"/>
        </w:rPr>
        <w:t>s pruebas</w:t>
      </w:r>
      <w:r w:rsidRPr="00E6464C">
        <w:rPr>
          <w:rFonts w:ascii="MS Reference Sans Serif" w:hAnsi="MS Reference Sans Serif"/>
          <w:sz w:val="22"/>
          <w:szCs w:val="22"/>
        </w:rPr>
        <w:t xml:space="preserve">, en las modalidades de pecho, espalda, mariposa, libre y combinado con distancias de 50, 100 y hasta 200 metros, para damas y caballeros de la categoría </w:t>
      </w:r>
      <w:r>
        <w:rPr>
          <w:rFonts w:ascii="MS Reference Sans Serif" w:hAnsi="MS Reference Sans Serif"/>
          <w:sz w:val="22"/>
          <w:szCs w:val="22"/>
        </w:rPr>
        <w:t>“</w:t>
      </w:r>
      <w:r w:rsidRPr="00E6464C">
        <w:rPr>
          <w:rFonts w:ascii="MS Reference Sans Serif" w:hAnsi="MS Reference Sans Serif"/>
          <w:sz w:val="22"/>
          <w:szCs w:val="22"/>
        </w:rPr>
        <w:t>A</w:t>
      </w:r>
      <w:r>
        <w:rPr>
          <w:rFonts w:ascii="MS Reference Sans Serif" w:hAnsi="MS Reference Sans Serif"/>
          <w:sz w:val="22"/>
          <w:szCs w:val="22"/>
        </w:rPr>
        <w:t>”</w:t>
      </w:r>
      <w:r w:rsidRPr="00E6464C">
        <w:rPr>
          <w:rFonts w:ascii="MS Reference Sans Serif" w:hAnsi="MS Reference Sans Serif"/>
          <w:sz w:val="22"/>
          <w:szCs w:val="22"/>
        </w:rPr>
        <w:t xml:space="preserve">, correspondiente a niños entre 12 - 14 años  y </w:t>
      </w:r>
      <w:r>
        <w:rPr>
          <w:rFonts w:ascii="MS Reference Sans Serif" w:hAnsi="MS Reference Sans Serif"/>
          <w:sz w:val="22"/>
          <w:szCs w:val="22"/>
        </w:rPr>
        <w:t>“</w:t>
      </w:r>
      <w:r w:rsidRPr="00E6464C">
        <w:rPr>
          <w:rFonts w:ascii="MS Reference Sans Serif" w:hAnsi="MS Reference Sans Serif"/>
          <w:sz w:val="22"/>
          <w:szCs w:val="22"/>
        </w:rPr>
        <w:t>B</w:t>
      </w:r>
      <w:r>
        <w:rPr>
          <w:rFonts w:ascii="MS Reference Sans Serif" w:hAnsi="MS Reference Sans Serif"/>
          <w:sz w:val="22"/>
          <w:szCs w:val="22"/>
        </w:rPr>
        <w:t>”</w:t>
      </w:r>
      <w:r w:rsidRPr="00E6464C">
        <w:rPr>
          <w:rFonts w:ascii="MS Reference Sans Serif" w:hAnsi="MS Reference Sans Serif"/>
          <w:sz w:val="22"/>
          <w:szCs w:val="22"/>
        </w:rPr>
        <w:t>, perteneciente a jóvenes entre 15 y 17 años, anotó el profesor de</w:t>
      </w:r>
      <w:r>
        <w:rPr>
          <w:rFonts w:ascii="MS Reference Sans Serif" w:hAnsi="MS Reference Sans Serif"/>
          <w:sz w:val="22"/>
          <w:szCs w:val="22"/>
        </w:rPr>
        <w:t xml:space="preserve">l Club </w:t>
      </w:r>
      <w:r w:rsidRPr="00E6464C">
        <w:rPr>
          <w:rFonts w:ascii="MS Reference Sans Serif" w:hAnsi="MS Reference Sans Serif"/>
          <w:sz w:val="22"/>
          <w:szCs w:val="22"/>
        </w:rPr>
        <w:t xml:space="preserve"> </w:t>
      </w:r>
      <w:proofErr w:type="spellStart"/>
      <w:r w:rsidRPr="00E6464C">
        <w:rPr>
          <w:rFonts w:ascii="MS Reference Sans Serif" w:hAnsi="MS Reference Sans Serif"/>
          <w:sz w:val="22"/>
          <w:szCs w:val="22"/>
        </w:rPr>
        <w:t>Unicauca</w:t>
      </w:r>
      <w:proofErr w:type="spellEnd"/>
      <w:r w:rsidRPr="00E6464C">
        <w:rPr>
          <w:rFonts w:ascii="MS Reference Sans Serif" w:hAnsi="MS Reference Sans Serif"/>
          <w:sz w:val="22"/>
          <w:szCs w:val="22"/>
        </w:rPr>
        <w:t xml:space="preserve">, Juan Carlos Toledo, coordinador de natación en los juegos Supérate </w:t>
      </w:r>
      <w:proofErr w:type="spellStart"/>
      <w:r w:rsidRPr="00E6464C">
        <w:rPr>
          <w:rFonts w:ascii="MS Reference Sans Serif" w:hAnsi="MS Reference Sans Serif"/>
          <w:sz w:val="22"/>
          <w:szCs w:val="22"/>
        </w:rPr>
        <w:t>intercolegiados</w:t>
      </w:r>
      <w:proofErr w:type="spellEnd"/>
      <w:r w:rsidRPr="00E6464C">
        <w:rPr>
          <w:rFonts w:ascii="MS Reference Sans Serif" w:hAnsi="MS Reference Sans Serif"/>
          <w:sz w:val="22"/>
          <w:szCs w:val="22"/>
        </w:rPr>
        <w:t xml:space="preserve"> 2014.</w:t>
      </w:r>
    </w:p>
    <w:p w:rsidR="00077D83" w:rsidRDefault="00077D83" w:rsidP="00077D83">
      <w:pPr>
        <w:pStyle w:val="Estilo"/>
        <w:ind w:right="279"/>
        <w:jc w:val="both"/>
        <w:rPr>
          <w:rFonts w:ascii="MS Reference Sans Serif" w:hAnsi="MS Reference Sans Serif"/>
          <w:sz w:val="22"/>
          <w:szCs w:val="22"/>
        </w:rPr>
      </w:pPr>
    </w:p>
    <w:p w:rsidR="00077D83" w:rsidRPr="00E6464C" w:rsidRDefault="00D63DA1" w:rsidP="00077D83">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5408" behindDoc="0" locked="0" layoutInCell="1" allowOverlap="1" wp14:anchorId="5DDC734D" wp14:editId="6D403034">
            <wp:simplePos x="0" y="0"/>
            <wp:positionH relativeFrom="column">
              <wp:posOffset>2777490</wp:posOffset>
            </wp:positionH>
            <wp:positionV relativeFrom="paragraph">
              <wp:posOffset>7620</wp:posOffset>
            </wp:positionV>
            <wp:extent cx="2779395" cy="1751965"/>
            <wp:effectExtent l="0" t="0" r="1905" b="635"/>
            <wp:wrapSquare wrapText="bothSides"/>
            <wp:docPr id="5" name="Imagen 5" descr="C:\Users\luis.bravo\Desktop\Boletín No 143  Lunes 21 de julio  del 2014\nat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bravo\Desktop\Boletín No 143  Lunes 21 de julio  del 2014\natac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939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D83" w:rsidRPr="00E6464C">
        <w:rPr>
          <w:rFonts w:ascii="MS Reference Sans Serif" w:hAnsi="MS Reference Sans Serif"/>
          <w:sz w:val="22"/>
          <w:szCs w:val="22"/>
        </w:rPr>
        <w:t>Así mismo</w:t>
      </w:r>
      <w:proofErr w:type="gramStart"/>
      <w:r w:rsidR="00077D83" w:rsidRPr="00E6464C">
        <w:rPr>
          <w:rFonts w:ascii="MS Reference Sans Serif" w:hAnsi="MS Reference Sans Serif"/>
          <w:sz w:val="22"/>
          <w:szCs w:val="22"/>
        </w:rPr>
        <w:t>,  Toledo</w:t>
      </w:r>
      <w:proofErr w:type="gramEnd"/>
      <w:r w:rsidR="00077D83" w:rsidRPr="00E6464C">
        <w:rPr>
          <w:rFonts w:ascii="MS Reference Sans Serif" w:hAnsi="MS Reference Sans Serif"/>
          <w:sz w:val="22"/>
          <w:szCs w:val="22"/>
        </w:rPr>
        <w:t xml:space="preserve"> agregó que se dará un trofeo a los colegios que ocuparon el primer y segundo puesto en la tabla de </w:t>
      </w:r>
      <w:proofErr w:type="spellStart"/>
      <w:r w:rsidR="00077D83" w:rsidRPr="00E6464C">
        <w:rPr>
          <w:rFonts w:ascii="MS Reference Sans Serif" w:hAnsi="MS Reference Sans Serif"/>
          <w:sz w:val="22"/>
          <w:szCs w:val="22"/>
        </w:rPr>
        <w:t>medallería</w:t>
      </w:r>
      <w:proofErr w:type="spellEnd"/>
      <w:r w:rsidR="00077D83" w:rsidRPr="00E6464C">
        <w:rPr>
          <w:rFonts w:ascii="MS Reference Sans Serif" w:hAnsi="MS Reference Sans Serif"/>
          <w:sz w:val="22"/>
          <w:szCs w:val="22"/>
        </w:rPr>
        <w:t>, el cual s</w:t>
      </w:r>
      <w:r w:rsidR="00077D83">
        <w:rPr>
          <w:rFonts w:ascii="MS Reference Sans Serif" w:hAnsi="MS Reference Sans Serif"/>
          <w:sz w:val="22"/>
          <w:szCs w:val="22"/>
        </w:rPr>
        <w:t>e obtendrá del total de preseas que conquisten</w:t>
      </w:r>
      <w:r w:rsidR="00077D83" w:rsidRPr="00E6464C">
        <w:rPr>
          <w:rFonts w:ascii="MS Reference Sans Serif" w:hAnsi="MS Reference Sans Serif"/>
          <w:sz w:val="22"/>
          <w:szCs w:val="22"/>
        </w:rPr>
        <w:t xml:space="preserve"> </w:t>
      </w:r>
      <w:r w:rsidR="00077D83">
        <w:rPr>
          <w:rFonts w:ascii="MS Reference Sans Serif" w:hAnsi="MS Reference Sans Serif"/>
          <w:sz w:val="22"/>
          <w:szCs w:val="22"/>
        </w:rPr>
        <w:t>en oro, plata y bronce;</w:t>
      </w:r>
      <w:r w:rsidR="00077D83" w:rsidRPr="00E6464C">
        <w:rPr>
          <w:rFonts w:ascii="MS Reference Sans Serif" w:hAnsi="MS Reference Sans Serif"/>
          <w:sz w:val="22"/>
          <w:szCs w:val="22"/>
        </w:rPr>
        <w:t xml:space="preserve"> este  incentivo lo otorga la Secretaría del Deporte y la Cultura de Popayán como reconocimiento al desempeño de sus estudiantes.</w:t>
      </w:r>
    </w:p>
    <w:p w:rsidR="00077D83" w:rsidRDefault="00077D83" w:rsidP="00077D83">
      <w:pPr>
        <w:pStyle w:val="Estilo"/>
        <w:ind w:right="279"/>
        <w:jc w:val="both"/>
        <w:rPr>
          <w:rFonts w:ascii="MS Reference Sans Serif" w:hAnsi="MS Reference Sans Serif"/>
          <w:sz w:val="22"/>
          <w:szCs w:val="22"/>
        </w:rPr>
      </w:pPr>
      <w:r w:rsidRPr="00E6464C">
        <w:rPr>
          <w:rFonts w:ascii="MS Reference Sans Serif" w:hAnsi="MS Reference Sans Serif"/>
          <w:sz w:val="22"/>
          <w:szCs w:val="22"/>
        </w:rPr>
        <w:t>Por otra parte, en levantamiento de pesas el coordina</w:t>
      </w:r>
      <w:r>
        <w:rPr>
          <w:rFonts w:ascii="MS Reference Sans Serif" w:hAnsi="MS Reference Sans Serif"/>
          <w:sz w:val="22"/>
          <w:szCs w:val="22"/>
        </w:rPr>
        <w:t xml:space="preserve">dor de esta disciplina </w:t>
      </w:r>
      <w:r w:rsidRPr="00E6464C">
        <w:rPr>
          <w:rFonts w:ascii="MS Reference Sans Serif" w:hAnsi="MS Reference Sans Serif"/>
          <w:sz w:val="22"/>
          <w:szCs w:val="22"/>
        </w:rPr>
        <w:t xml:space="preserve"> y profesor de la</w:t>
      </w:r>
      <w:r>
        <w:rPr>
          <w:rFonts w:ascii="MS Reference Sans Serif" w:hAnsi="MS Reference Sans Serif"/>
          <w:sz w:val="22"/>
          <w:szCs w:val="22"/>
        </w:rPr>
        <w:t xml:space="preserve"> Liga de P</w:t>
      </w:r>
      <w:r w:rsidRPr="00E6464C">
        <w:rPr>
          <w:rFonts w:ascii="MS Reference Sans Serif" w:hAnsi="MS Reference Sans Serif"/>
          <w:sz w:val="22"/>
          <w:szCs w:val="22"/>
        </w:rPr>
        <w:t>esas, Alexander Guzmán dijo  que bajo la direc</w:t>
      </w:r>
      <w:r>
        <w:rPr>
          <w:rFonts w:ascii="MS Reference Sans Serif" w:hAnsi="MS Reference Sans Serif"/>
          <w:sz w:val="22"/>
          <w:szCs w:val="22"/>
        </w:rPr>
        <w:t xml:space="preserve">ción de </w:t>
      </w:r>
      <w:proofErr w:type="spellStart"/>
      <w:r>
        <w:rPr>
          <w:rFonts w:ascii="MS Reference Sans Serif" w:hAnsi="MS Reference Sans Serif"/>
          <w:sz w:val="22"/>
          <w:szCs w:val="22"/>
        </w:rPr>
        <w:t>In</w:t>
      </w:r>
      <w:r w:rsidRPr="00E6464C">
        <w:rPr>
          <w:rFonts w:ascii="MS Reference Sans Serif" w:hAnsi="MS Reference Sans Serif"/>
          <w:sz w:val="22"/>
          <w:szCs w:val="22"/>
        </w:rPr>
        <w:t>deportes</w:t>
      </w:r>
      <w:proofErr w:type="spellEnd"/>
      <w:r w:rsidRPr="00E6464C">
        <w:rPr>
          <w:rFonts w:ascii="MS Reference Sans Serif" w:hAnsi="MS Reference Sans Serif"/>
          <w:sz w:val="22"/>
          <w:szCs w:val="22"/>
        </w:rPr>
        <w:t xml:space="preserve"> y en apoyo de la Secretaría del Deporte y la Cultura de la ciu</w:t>
      </w:r>
      <w:r>
        <w:rPr>
          <w:rFonts w:ascii="MS Reference Sans Serif" w:hAnsi="MS Reference Sans Serif"/>
          <w:sz w:val="22"/>
          <w:szCs w:val="22"/>
        </w:rPr>
        <w:t>dad, se desarrollan los juegos S</w:t>
      </w:r>
      <w:r w:rsidRPr="00E6464C">
        <w:rPr>
          <w:rFonts w:ascii="MS Reference Sans Serif" w:hAnsi="MS Reference Sans Serif"/>
          <w:sz w:val="22"/>
          <w:szCs w:val="22"/>
        </w:rPr>
        <w:t xml:space="preserve">upérate </w:t>
      </w:r>
      <w:proofErr w:type="spellStart"/>
      <w:r w:rsidRPr="00E6464C">
        <w:rPr>
          <w:rFonts w:ascii="MS Reference Sans Serif" w:hAnsi="MS Reference Sans Serif"/>
          <w:sz w:val="22"/>
          <w:szCs w:val="22"/>
        </w:rPr>
        <w:t>intercolegiados</w:t>
      </w:r>
      <w:proofErr w:type="spellEnd"/>
      <w:r w:rsidRPr="00E6464C">
        <w:rPr>
          <w:rFonts w:ascii="MS Reference Sans Serif" w:hAnsi="MS Reference Sans Serif"/>
          <w:sz w:val="22"/>
          <w:szCs w:val="22"/>
        </w:rPr>
        <w:t xml:space="preserve"> en pesas en la categoría </w:t>
      </w:r>
      <w:r>
        <w:rPr>
          <w:rFonts w:ascii="MS Reference Sans Serif" w:hAnsi="MS Reference Sans Serif"/>
          <w:sz w:val="22"/>
          <w:szCs w:val="22"/>
        </w:rPr>
        <w:t>“</w:t>
      </w:r>
      <w:r w:rsidRPr="00E6464C">
        <w:rPr>
          <w:rFonts w:ascii="MS Reference Sans Serif" w:hAnsi="MS Reference Sans Serif"/>
          <w:sz w:val="22"/>
          <w:szCs w:val="22"/>
        </w:rPr>
        <w:t>B</w:t>
      </w:r>
      <w:r>
        <w:rPr>
          <w:rFonts w:ascii="MS Reference Sans Serif" w:hAnsi="MS Reference Sans Serif"/>
          <w:sz w:val="22"/>
          <w:szCs w:val="22"/>
        </w:rPr>
        <w:t>” para varones</w:t>
      </w:r>
      <w:r w:rsidRPr="00E6464C">
        <w:rPr>
          <w:rFonts w:ascii="MS Reference Sans Serif" w:hAnsi="MS Reference Sans Serif"/>
          <w:sz w:val="22"/>
          <w:szCs w:val="22"/>
        </w:rPr>
        <w:t xml:space="preserve"> en un rango de peso  de 44 a 94 y más de 94 kilogramos y para mujeres dentro de un rango de 44 kg a 69 kg o más, donde primero se hizo u</w:t>
      </w:r>
      <w:r>
        <w:rPr>
          <w:rFonts w:ascii="MS Reference Sans Serif" w:hAnsi="MS Reference Sans Serif"/>
          <w:sz w:val="22"/>
          <w:szCs w:val="22"/>
        </w:rPr>
        <w:t>na jornada clasificatoria el</w:t>
      </w:r>
      <w:r w:rsidRPr="00E6464C">
        <w:rPr>
          <w:rFonts w:ascii="MS Reference Sans Serif" w:hAnsi="MS Reference Sans Serif"/>
          <w:sz w:val="22"/>
          <w:szCs w:val="22"/>
        </w:rPr>
        <w:t xml:space="preserve"> viernes</w:t>
      </w:r>
      <w:r>
        <w:rPr>
          <w:rFonts w:ascii="MS Reference Sans Serif" w:hAnsi="MS Reference Sans Serif"/>
          <w:sz w:val="22"/>
          <w:szCs w:val="22"/>
        </w:rPr>
        <w:t xml:space="preserve"> anterior y el sábado los ganadores</w:t>
      </w:r>
      <w:r w:rsidRPr="00E6464C">
        <w:rPr>
          <w:rFonts w:ascii="MS Reference Sans Serif" w:hAnsi="MS Reference Sans Serif"/>
          <w:sz w:val="22"/>
          <w:szCs w:val="22"/>
        </w:rPr>
        <w:t xml:space="preserve"> compitieron por la </w:t>
      </w:r>
      <w:proofErr w:type="spellStart"/>
      <w:r w:rsidRPr="00E6464C">
        <w:rPr>
          <w:rFonts w:ascii="MS Reference Sans Serif" w:hAnsi="MS Reference Sans Serif"/>
          <w:sz w:val="22"/>
          <w:szCs w:val="22"/>
        </w:rPr>
        <w:t>medallería</w:t>
      </w:r>
      <w:proofErr w:type="spellEnd"/>
      <w:r w:rsidRPr="00E6464C">
        <w:rPr>
          <w:rFonts w:ascii="MS Reference Sans Serif" w:hAnsi="MS Reference Sans Serif"/>
          <w:sz w:val="22"/>
          <w:szCs w:val="22"/>
        </w:rPr>
        <w:t>.</w:t>
      </w:r>
    </w:p>
    <w:p w:rsidR="00077D83" w:rsidRPr="00E6464C" w:rsidRDefault="00077D83" w:rsidP="00077D83">
      <w:pPr>
        <w:pStyle w:val="Estilo"/>
        <w:ind w:right="279"/>
        <w:jc w:val="both"/>
        <w:rPr>
          <w:rFonts w:ascii="MS Reference Sans Serif" w:hAnsi="MS Reference Sans Serif"/>
          <w:sz w:val="22"/>
          <w:szCs w:val="22"/>
        </w:rPr>
      </w:pPr>
    </w:p>
    <w:p w:rsidR="00077D83" w:rsidRDefault="00077D83" w:rsidP="00077D83">
      <w:pPr>
        <w:pStyle w:val="Estilo"/>
        <w:ind w:right="279"/>
        <w:jc w:val="both"/>
        <w:rPr>
          <w:rFonts w:ascii="MS Reference Sans Serif" w:hAnsi="MS Reference Sans Serif"/>
          <w:sz w:val="22"/>
          <w:szCs w:val="22"/>
        </w:rPr>
      </w:pPr>
      <w:r w:rsidRPr="00E6464C">
        <w:rPr>
          <w:rFonts w:ascii="MS Reference Sans Serif" w:hAnsi="MS Reference Sans Serif"/>
          <w:sz w:val="22"/>
          <w:szCs w:val="22"/>
        </w:rPr>
        <w:t>Una vez finalizadas las competencias de levant</w:t>
      </w:r>
      <w:r>
        <w:rPr>
          <w:rFonts w:ascii="MS Reference Sans Serif" w:hAnsi="MS Reference Sans Serif"/>
          <w:sz w:val="22"/>
          <w:szCs w:val="22"/>
        </w:rPr>
        <w:t>amiento de pesas y natación de los juegos S</w:t>
      </w:r>
      <w:r w:rsidRPr="00E6464C">
        <w:rPr>
          <w:rFonts w:ascii="MS Reference Sans Serif" w:hAnsi="MS Reference Sans Serif"/>
          <w:sz w:val="22"/>
          <w:szCs w:val="22"/>
        </w:rPr>
        <w:t xml:space="preserve">upérate </w:t>
      </w:r>
      <w:proofErr w:type="spellStart"/>
      <w:r w:rsidRPr="00E6464C">
        <w:rPr>
          <w:rFonts w:ascii="MS Reference Sans Serif" w:hAnsi="MS Reference Sans Serif"/>
          <w:sz w:val="22"/>
          <w:szCs w:val="22"/>
        </w:rPr>
        <w:t>intercolegiados</w:t>
      </w:r>
      <w:proofErr w:type="spellEnd"/>
      <w:proofErr w:type="gramStart"/>
      <w:r>
        <w:rPr>
          <w:rFonts w:ascii="MS Reference Sans Serif" w:hAnsi="MS Reference Sans Serif"/>
          <w:sz w:val="22"/>
          <w:szCs w:val="22"/>
        </w:rPr>
        <w:t>,  continuarán</w:t>
      </w:r>
      <w:proofErr w:type="gramEnd"/>
      <w:r w:rsidRPr="00E6464C">
        <w:rPr>
          <w:rFonts w:ascii="MS Reference Sans Serif" w:hAnsi="MS Reference Sans Serif"/>
          <w:sz w:val="22"/>
          <w:szCs w:val="22"/>
        </w:rPr>
        <w:t xml:space="preserve"> las justas con atletismo, el </w:t>
      </w:r>
      <w:r w:rsidRPr="009D1104">
        <w:rPr>
          <w:rFonts w:ascii="MS Reference Sans Serif" w:hAnsi="MS Reference Sans Serif"/>
          <w:b/>
          <w:sz w:val="22"/>
          <w:szCs w:val="22"/>
        </w:rPr>
        <w:t>martes 22</w:t>
      </w:r>
      <w:r>
        <w:rPr>
          <w:rFonts w:ascii="MS Reference Sans Serif" w:hAnsi="MS Reference Sans Serif"/>
          <w:sz w:val="22"/>
          <w:szCs w:val="22"/>
        </w:rPr>
        <w:t xml:space="preserve"> de Julio en el Centro Deportivo U</w:t>
      </w:r>
      <w:r w:rsidRPr="00E6464C">
        <w:rPr>
          <w:rFonts w:ascii="MS Reference Sans Serif" w:hAnsi="MS Reference Sans Serif"/>
          <w:sz w:val="22"/>
          <w:szCs w:val="22"/>
        </w:rPr>
        <w:t xml:space="preserve">niversitario Tulcán a las 8:00 a.m. para la categoría </w:t>
      </w:r>
      <w:r>
        <w:rPr>
          <w:rFonts w:ascii="MS Reference Sans Serif" w:hAnsi="MS Reference Sans Serif"/>
          <w:sz w:val="22"/>
          <w:szCs w:val="22"/>
        </w:rPr>
        <w:t>“</w:t>
      </w:r>
      <w:r w:rsidRPr="00E6464C">
        <w:rPr>
          <w:rFonts w:ascii="MS Reference Sans Serif" w:hAnsi="MS Reference Sans Serif"/>
          <w:sz w:val="22"/>
          <w:szCs w:val="22"/>
        </w:rPr>
        <w:t>A</w:t>
      </w:r>
      <w:r>
        <w:rPr>
          <w:rFonts w:ascii="MS Reference Sans Serif" w:hAnsi="MS Reference Sans Serif"/>
          <w:sz w:val="22"/>
          <w:szCs w:val="22"/>
        </w:rPr>
        <w:t>”</w:t>
      </w:r>
      <w:r w:rsidRPr="00E6464C">
        <w:rPr>
          <w:rFonts w:ascii="MS Reference Sans Serif" w:hAnsi="MS Reference Sans Serif"/>
          <w:sz w:val="22"/>
          <w:szCs w:val="22"/>
        </w:rPr>
        <w:t xml:space="preserve"> y para la categoría </w:t>
      </w:r>
      <w:r>
        <w:rPr>
          <w:rFonts w:ascii="MS Reference Sans Serif" w:hAnsi="MS Reference Sans Serif"/>
          <w:sz w:val="22"/>
          <w:szCs w:val="22"/>
        </w:rPr>
        <w:t>“</w:t>
      </w:r>
      <w:r w:rsidRPr="00E6464C">
        <w:rPr>
          <w:rFonts w:ascii="MS Reference Sans Serif" w:hAnsi="MS Reference Sans Serif"/>
          <w:sz w:val="22"/>
          <w:szCs w:val="22"/>
        </w:rPr>
        <w:t>B</w:t>
      </w:r>
      <w:r>
        <w:rPr>
          <w:rFonts w:ascii="MS Reference Sans Serif" w:hAnsi="MS Reference Sans Serif"/>
          <w:sz w:val="22"/>
          <w:szCs w:val="22"/>
        </w:rPr>
        <w:t>” el miércoles 23 de los corrientes.</w:t>
      </w:r>
    </w:p>
    <w:p w:rsidR="00077D83" w:rsidRDefault="00077D83" w:rsidP="00077D83">
      <w:pPr>
        <w:pStyle w:val="Estilo"/>
        <w:ind w:right="279"/>
        <w:jc w:val="both"/>
        <w:rPr>
          <w:rFonts w:ascii="MS Reference Sans Serif" w:hAnsi="MS Reference Sans Serif"/>
          <w:b/>
          <w:sz w:val="28"/>
          <w:szCs w:val="28"/>
        </w:rPr>
      </w:pPr>
      <w:r>
        <w:rPr>
          <w:rFonts w:ascii="MS Reference Sans Serif" w:hAnsi="MS Reference Sans Serif"/>
          <w:b/>
          <w:noProof/>
          <w:sz w:val="28"/>
          <w:szCs w:val="28"/>
        </w:rPr>
        <w:lastRenderedPageBreak/>
        <w:drawing>
          <wp:anchor distT="0" distB="0" distL="114300" distR="114300" simplePos="0" relativeHeight="251668480" behindDoc="0" locked="0" layoutInCell="1" allowOverlap="1" wp14:anchorId="279D32FE" wp14:editId="54BA019B">
            <wp:simplePos x="0" y="0"/>
            <wp:positionH relativeFrom="column">
              <wp:posOffset>-31750</wp:posOffset>
            </wp:positionH>
            <wp:positionV relativeFrom="paragraph">
              <wp:posOffset>66675</wp:posOffset>
            </wp:positionV>
            <wp:extent cx="3306445" cy="2204085"/>
            <wp:effectExtent l="0" t="0" r="8255" b="5715"/>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orro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6445" cy="2204085"/>
                    </a:xfrm>
                    <a:prstGeom prst="rect">
                      <a:avLst/>
                    </a:prstGeom>
                  </pic:spPr>
                </pic:pic>
              </a:graphicData>
            </a:graphic>
            <wp14:sizeRelH relativeFrom="page">
              <wp14:pctWidth>0</wp14:pctWidth>
            </wp14:sizeRelH>
            <wp14:sizeRelV relativeFrom="page">
              <wp14:pctHeight>0</wp14:pctHeight>
            </wp14:sizeRelV>
          </wp:anchor>
        </w:drawing>
      </w:r>
      <w:r w:rsidRPr="005D0D01">
        <w:rPr>
          <w:rFonts w:ascii="MS Reference Sans Serif" w:hAnsi="MS Reference Sans Serif"/>
          <w:b/>
          <w:sz w:val="28"/>
          <w:szCs w:val="28"/>
        </w:rPr>
        <w:t>Tu Morro Ancestral, todo un éxito con los mejores DJ.</w:t>
      </w:r>
    </w:p>
    <w:p w:rsidR="00077D83" w:rsidRDefault="00077D83" w:rsidP="00077D83">
      <w:pPr>
        <w:pStyle w:val="Estilo"/>
        <w:ind w:right="279"/>
        <w:jc w:val="both"/>
        <w:rPr>
          <w:rFonts w:ascii="MS Reference Sans Serif" w:hAnsi="MS Reference Sans Serif"/>
          <w:b/>
          <w:sz w:val="28"/>
          <w:szCs w:val="28"/>
        </w:rPr>
      </w:pPr>
    </w:p>
    <w:p w:rsidR="00077D83" w:rsidRPr="00E6464C" w:rsidRDefault="00077D83" w:rsidP="00077D83">
      <w:pPr>
        <w:pStyle w:val="Estilo"/>
        <w:ind w:right="279"/>
        <w:jc w:val="both"/>
        <w:rPr>
          <w:rFonts w:ascii="MS Reference Sans Serif" w:hAnsi="MS Reference Sans Serif"/>
          <w:sz w:val="28"/>
          <w:szCs w:val="28"/>
        </w:rPr>
      </w:pPr>
    </w:p>
    <w:p w:rsidR="002721F9" w:rsidRPr="002721F9" w:rsidRDefault="002721F9" w:rsidP="002721F9">
      <w:pPr>
        <w:pStyle w:val="Estilo"/>
        <w:ind w:right="18"/>
        <w:jc w:val="both"/>
        <w:rPr>
          <w:rFonts w:ascii="MS Reference Sans Serif" w:hAnsi="MS Reference Sans Serif"/>
          <w:sz w:val="22"/>
          <w:szCs w:val="22"/>
        </w:rPr>
      </w:pPr>
      <w:r w:rsidRPr="002721F9">
        <w:rPr>
          <w:rFonts w:ascii="MS Reference Sans Serif" w:hAnsi="MS Reference Sans Serif"/>
          <w:sz w:val="22"/>
          <w:szCs w:val="22"/>
        </w:rPr>
        <w:t xml:space="preserve">El cerro Tutelar, 'El Morro' fue el escenario propicio para el programa denominado “Tu Morro Ancestral” en el que se dieron cita los mejores Dj del momento en Colombia, con el apoyo de la Alcaldía de Popayán, a través de las secretarías de Cultura y Deporte junto a la de Gobierno, con el objetivo de promover espacios para la Juventud. </w:t>
      </w:r>
    </w:p>
    <w:p w:rsidR="002721F9" w:rsidRPr="002721F9" w:rsidRDefault="002721F9" w:rsidP="002721F9">
      <w:pPr>
        <w:pStyle w:val="Estilo"/>
        <w:ind w:right="18"/>
        <w:jc w:val="both"/>
        <w:rPr>
          <w:rFonts w:ascii="MS Reference Sans Serif" w:hAnsi="MS Reference Sans Serif"/>
          <w:sz w:val="22"/>
          <w:szCs w:val="22"/>
        </w:rPr>
      </w:pPr>
    </w:p>
    <w:p w:rsidR="002721F9" w:rsidRPr="002721F9" w:rsidRDefault="002721F9" w:rsidP="002721F9">
      <w:pPr>
        <w:pStyle w:val="Estilo"/>
        <w:ind w:right="18"/>
        <w:jc w:val="both"/>
        <w:rPr>
          <w:rFonts w:ascii="MS Reference Sans Serif" w:hAnsi="MS Reference Sans Serif"/>
          <w:sz w:val="22"/>
          <w:szCs w:val="22"/>
        </w:rPr>
      </w:pPr>
      <w:bookmarkStart w:id="0" w:name="_GoBack"/>
      <w:bookmarkEnd w:id="0"/>
      <w:r w:rsidRPr="002721F9">
        <w:rPr>
          <w:rFonts w:ascii="MS Reference Sans Serif" w:hAnsi="MS Reference Sans Serif"/>
          <w:sz w:val="22"/>
          <w:szCs w:val="22"/>
        </w:rPr>
        <w:t>La diversidad de la música electrónica fue el punto de atención de centenares de jóvenes y jovencitas participantes.</w:t>
      </w:r>
    </w:p>
    <w:p w:rsidR="002721F9" w:rsidRPr="002721F9" w:rsidRDefault="002721F9" w:rsidP="002721F9">
      <w:pPr>
        <w:pStyle w:val="Estilo"/>
        <w:ind w:right="18"/>
        <w:jc w:val="both"/>
        <w:rPr>
          <w:rFonts w:ascii="MS Reference Sans Serif" w:hAnsi="MS Reference Sans Serif"/>
          <w:sz w:val="22"/>
          <w:szCs w:val="22"/>
        </w:rPr>
      </w:pPr>
    </w:p>
    <w:p w:rsidR="002721F9" w:rsidRPr="002721F9" w:rsidRDefault="002721F9" w:rsidP="002721F9">
      <w:pPr>
        <w:pStyle w:val="Estilo"/>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9504" behindDoc="0" locked="0" layoutInCell="1" allowOverlap="1" wp14:anchorId="7E26D578" wp14:editId="32D867A9">
            <wp:simplePos x="0" y="0"/>
            <wp:positionH relativeFrom="column">
              <wp:posOffset>2566035</wp:posOffset>
            </wp:positionH>
            <wp:positionV relativeFrom="paragraph">
              <wp:posOffset>481965</wp:posOffset>
            </wp:positionV>
            <wp:extent cx="3033395" cy="2111375"/>
            <wp:effectExtent l="0" t="0" r="0" b="3175"/>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orro12.jpg"/>
                    <pic:cNvPicPr/>
                  </pic:nvPicPr>
                  <pic:blipFill rotWithShape="1">
                    <a:blip r:embed="rId17" cstate="print">
                      <a:extLst>
                        <a:ext uri="{28A0092B-C50C-407E-A947-70E740481C1C}">
                          <a14:useLocalDpi xmlns:a14="http://schemas.microsoft.com/office/drawing/2010/main" val="0"/>
                        </a:ext>
                      </a:extLst>
                    </a:blip>
                    <a:srcRect l="23247" t="17896" r="18418" b="22156"/>
                    <a:stretch/>
                  </pic:blipFill>
                  <pic:spPr bwMode="auto">
                    <a:xfrm>
                      <a:off x="0" y="0"/>
                      <a:ext cx="3033395" cy="211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21F9">
        <w:rPr>
          <w:rFonts w:ascii="MS Reference Sans Serif" w:hAnsi="MS Reference Sans Serif"/>
          <w:sz w:val="22"/>
          <w:szCs w:val="22"/>
        </w:rPr>
        <w:t xml:space="preserve">La euforia caracterizó el evento y todos disfrutaron de Música </w:t>
      </w:r>
      <w:proofErr w:type="spellStart"/>
      <w:r w:rsidRPr="002721F9">
        <w:rPr>
          <w:rFonts w:ascii="MS Reference Sans Serif" w:hAnsi="MS Reference Sans Serif"/>
          <w:sz w:val="22"/>
          <w:szCs w:val="22"/>
        </w:rPr>
        <w:t>Electronica</w:t>
      </w:r>
      <w:proofErr w:type="spellEnd"/>
      <w:r w:rsidRPr="002721F9">
        <w:rPr>
          <w:rFonts w:ascii="MS Reference Sans Serif" w:hAnsi="MS Reference Sans Serif"/>
          <w:sz w:val="22"/>
          <w:szCs w:val="22"/>
        </w:rPr>
        <w:t xml:space="preserve">, es un mundo y cultura diferente a cualquier otro tipo de musical, además, el mundo va comprendiendo lentamente que un computador, un sintetizador y un controlador con </w:t>
      </w:r>
      <w:proofErr w:type="spellStart"/>
      <w:r w:rsidRPr="002721F9">
        <w:rPr>
          <w:rFonts w:ascii="MS Reference Sans Serif" w:hAnsi="MS Reference Sans Serif"/>
          <w:sz w:val="22"/>
          <w:szCs w:val="22"/>
        </w:rPr>
        <w:t>Knobs</w:t>
      </w:r>
      <w:proofErr w:type="spellEnd"/>
      <w:r w:rsidRPr="002721F9">
        <w:rPr>
          <w:rFonts w:ascii="MS Reference Sans Serif" w:hAnsi="MS Reference Sans Serif"/>
          <w:sz w:val="22"/>
          <w:szCs w:val="22"/>
        </w:rPr>
        <w:t xml:space="preserve"> y </w:t>
      </w:r>
      <w:proofErr w:type="spellStart"/>
      <w:r w:rsidRPr="002721F9">
        <w:rPr>
          <w:rFonts w:ascii="MS Reference Sans Serif" w:hAnsi="MS Reference Sans Serif"/>
          <w:sz w:val="22"/>
          <w:szCs w:val="22"/>
        </w:rPr>
        <w:t>Faders</w:t>
      </w:r>
      <w:proofErr w:type="spellEnd"/>
      <w:r w:rsidRPr="002721F9">
        <w:rPr>
          <w:rFonts w:ascii="MS Reference Sans Serif" w:hAnsi="MS Reference Sans Serif"/>
          <w:sz w:val="22"/>
          <w:szCs w:val="22"/>
        </w:rPr>
        <w:t xml:space="preserve"> es tan valioso e igual que un instrumento como una guitarra o un piano y ese es el verdadero mensaje que debemos transmitir, dijo Jaime </w:t>
      </w:r>
      <w:proofErr w:type="spellStart"/>
      <w:r w:rsidRPr="002721F9">
        <w:rPr>
          <w:rFonts w:ascii="MS Reference Sans Serif" w:hAnsi="MS Reference Sans Serif"/>
          <w:sz w:val="22"/>
          <w:szCs w:val="22"/>
        </w:rPr>
        <w:t>Fals</w:t>
      </w:r>
      <w:proofErr w:type="spellEnd"/>
      <w:r w:rsidRPr="002721F9">
        <w:rPr>
          <w:rFonts w:ascii="MS Reference Sans Serif" w:hAnsi="MS Reference Sans Serif"/>
          <w:sz w:val="22"/>
          <w:szCs w:val="22"/>
        </w:rPr>
        <w:t>, el organizador del certamen.</w:t>
      </w:r>
    </w:p>
    <w:p w:rsidR="002721F9" w:rsidRPr="002721F9" w:rsidRDefault="002721F9" w:rsidP="002721F9">
      <w:pPr>
        <w:pStyle w:val="Estilo"/>
        <w:ind w:right="18"/>
        <w:jc w:val="both"/>
        <w:rPr>
          <w:rFonts w:ascii="MS Reference Sans Serif" w:hAnsi="MS Reference Sans Serif"/>
          <w:sz w:val="22"/>
          <w:szCs w:val="22"/>
        </w:rPr>
      </w:pPr>
    </w:p>
    <w:p w:rsidR="00077D83" w:rsidRPr="005D0D01" w:rsidRDefault="002721F9" w:rsidP="002721F9">
      <w:pPr>
        <w:pStyle w:val="Estilo"/>
        <w:ind w:right="18"/>
        <w:jc w:val="both"/>
        <w:rPr>
          <w:rFonts w:ascii="MS Reference Sans Serif" w:hAnsi="MS Reference Sans Serif"/>
          <w:sz w:val="22"/>
          <w:szCs w:val="22"/>
        </w:rPr>
      </w:pPr>
      <w:r w:rsidRPr="002721F9">
        <w:rPr>
          <w:rFonts w:ascii="MS Reference Sans Serif" w:hAnsi="MS Reference Sans Serif"/>
          <w:sz w:val="22"/>
          <w:szCs w:val="22"/>
        </w:rPr>
        <w:t xml:space="preserve">La diversidad de la música electrónica fue el punto de atención de centenares de jóvenes y jovencitas participantes. Durante el evento se presentaron: Alexa DJ, de </w:t>
      </w:r>
      <w:proofErr w:type="spellStart"/>
      <w:r w:rsidRPr="002721F9">
        <w:rPr>
          <w:rFonts w:ascii="MS Reference Sans Serif" w:hAnsi="MS Reference Sans Serif"/>
          <w:sz w:val="22"/>
          <w:szCs w:val="22"/>
        </w:rPr>
        <w:t>Onbeat</w:t>
      </w:r>
      <w:proofErr w:type="spellEnd"/>
      <w:r w:rsidRPr="002721F9">
        <w:rPr>
          <w:rFonts w:ascii="MS Reference Sans Serif" w:hAnsi="MS Reference Sans Serif"/>
          <w:sz w:val="22"/>
          <w:szCs w:val="22"/>
        </w:rPr>
        <w:t xml:space="preserve"> (Sello discográfico </w:t>
      </w:r>
      <w:proofErr w:type="spellStart"/>
      <w:r w:rsidRPr="002721F9">
        <w:rPr>
          <w:rFonts w:ascii="MS Reference Sans Serif" w:hAnsi="MS Reference Sans Serif"/>
          <w:sz w:val="22"/>
          <w:szCs w:val="22"/>
        </w:rPr>
        <w:t>GetReady</w:t>
      </w:r>
      <w:proofErr w:type="spellEnd"/>
      <w:r w:rsidRPr="002721F9">
        <w:rPr>
          <w:rFonts w:ascii="MS Reference Sans Serif" w:hAnsi="MS Reference Sans Serif"/>
          <w:sz w:val="22"/>
          <w:szCs w:val="22"/>
        </w:rPr>
        <w:t xml:space="preserve"> </w:t>
      </w:r>
      <w:proofErr w:type="spellStart"/>
      <w:r w:rsidRPr="002721F9">
        <w:rPr>
          <w:rFonts w:ascii="MS Reference Sans Serif" w:hAnsi="MS Reference Sans Serif"/>
          <w:sz w:val="22"/>
          <w:szCs w:val="22"/>
        </w:rPr>
        <w:t>Beat's</w:t>
      </w:r>
      <w:proofErr w:type="spellEnd"/>
      <w:r w:rsidRPr="002721F9">
        <w:rPr>
          <w:rFonts w:ascii="MS Reference Sans Serif" w:hAnsi="MS Reference Sans Serif"/>
          <w:sz w:val="22"/>
          <w:szCs w:val="22"/>
        </w:rPr>
        <w:t xml:space="preserve"> Trascendentales), David </w:t>
      </w:r>
      <w:proofErr w:type="spellStart"/>
      <w:r w:rsidRPr="002721F9">
        <w:rPr>
          <w:rFonts w:ascii="MS Reference Sans Serif" w:hAnsi="MS Reference Sans Serif"/>
          <w:sz w:val="22"/>
          <w:szCs w:val="22"/>
        </w:rPr>
        <w:t>Acid</w:t>
      </w:r>
      <w:proofErr w:type="spellEnd"/>
      <w:r w:rsidRPr="002721F9">
        <w:rPr>
          <w:rFonts w:ascii="MS Reference Sans Serif" w:hAnsi="MS Reference Sans Serif"/>
          <w:sz w:val="22"/>
          <w:szCs w:val="22"/>
        </w:rPr>
        <w:t xml:space="preserve">, </w:t>
      </w:r>
      <w:proofErr w:type="spellStart"/>
      <w:r w:rsidRPr="002721F9">
        <w:rPr>
          <w:rFonts w:ascii="MS Reference Sans Serif" w:hAnsi="MS Reference Sans Serif"/>
          <w:sz w:val="22"/>
          <w:szCs w:val="22"/>
        </w:rPr>
        <w:t>Loghik</w:t>
      </w:r>
      <w:proofErr w:type="spellEnd"/>
      <w:r w:rsidRPr="002721F9">
        <w:rPr>
          <w:rFonts w:ascii="MS Reference Sans Serif" w:hAnsi="MS Reference Sans Serif"/>
          <w:sz w:val="22"/>
          <w:szCs w:val="22"/>
        </w:rPr>
        <w:t xml:space="preserve"> </w:t>
      </w:r>
      <w:proofErr w:type="spellStart"/>
      <w:r w:rsidRPr="002721F9">
        <w:rPr>
          <w:rFonts w:ascii="MS Reference Sans Serif" w:hAnsi="MS Reference Sans Serif"/>
          <w:sz w:val="22"/>
          <w:szCs w:val="22"/>
        </w:rPr>
        <w:t>Brayan</w:t>
      </w:r>
      <w:proofErr w:type="spellEnd"/>
      <w:r w:rsidRPr="002721F9">
        <w:rPr>
          <w:rFonts w:ascii="MS Reference Sans Serif" w:hAnsi="MS Reference Sans Serif"/>
          <w:sz w:val="22"/>
          <w:szCs w:val="22"/>
        </w:rPr>
        <w:t xml:space="preserve"> Orozco, </w:t>
      </w:r>
      <w:proofErr w:type="spellStart"/>
      <w:r w:rsidRPr="002721F9">
        <w:rPr>
          <w:rFonts w:ascii="MS Reference Sans Serif" w:hAnsi="MS Reference Sans Serif"/>
          <w:sz w:val="22"/>
          <w:szCs w:val="22"/>
        </w:rPr>
        <w:t>Tronoz</w:t>
      </w:r>
      <w:proofErr w:type="spellEnd"/>
      <w:r w:rsidRPr="002721F9">
        <w:rPr>
          <w:rFonts w:ascii="MS Reference Sans Serif" w:hAnsi="MS Reference Sans Serif"/>
          <w:sz w:val="22"/>
          <w:szCs w:val="22"/>
        </w:rPr>
        <w:t xml:space="preserve"> Daniel Felipe </w:t>
      </w:r>
      <w:proofErr w:type="spellStart"/>
      <w:r w:rsidRPr="002721F9">
        <w:rPr>
          <w:rFonts w:ascii="MS Reference Sans Serif" w:hAnsi="MS Reference Sans Serif"/>
          <w:sz w:val="22"/>
          <w:szCs w:val="22"/>
        </w:rPr>
        <w:t>Amézquita</w:t>
      </w:r>
      <w:proofErr w:type="spellEnd"/>
      <w:r w:rsidRPr="002721F9">
        <w:rPr>
          <w:rFonts w:ascii="MS Reference Sans Serif" w:hAnsi="MS Reference Sans Serif"/>
          <w:sz w:val="22"/>
          <w:szCs w:val="22"/>
        </w:rPr>
        <w:t xml:space="preserve"> Díaz, </w:t>
      </w:r>
      <w:proofErr w:type="spellStart"/>
      <w:r w:rsidRPr="002721F9">
        <w:rPr>
          <w:rFonts w:ascii="MS Reference Sans Serif" w:hAnsi="MS Reference Sans Serif"/>
          <w:sz w:val="22"/>
          <w:szCs w:val="22"/>
        </w:rPr>
        <w:t>DuffDuffDeeja</w:t>
      </w:r>
      <w:proofErr w:type="spellEnd"/>
      <w:r w:rsidRPr="002721F9">
        <w:rPr>
          <w:rFonts w:ascii="MS Reference Sans Serif" w:hAnsi="MS Reference Sans Serif"/>
          <w:sz w:val="22"/>
          <w:szCs w:val="22"/>
        </w:rPr>
        <w:t xml:space="preserve">, </w:t>
      </w:r>
      <w:proofErr w:type="spellStart"/>
      <w:r w:rsidRPr="002721F9">
        <w:rPr>
          <w:rFonts w:ascii="MS Reference Sans Serif" w:hAnsi="MS Reference Sans Serif"/>
          <w:sz w:val="22"/>
          <w:szCs w:val="22"/>
        </w:rPr>
        <w:t>DashaLaume</w:t>
      </w:r>
      <w:proofErr w:type="spellEnd"/>
      <w:r w:rsidRPr="002721F9">
        <w:rPr>
          <w:rFonts w:ascii="MS Reference Sans Serif" w:hAnsi="MS Reference Sans Serif"/>
          <w:sz w:val="22"/>
          <w:szCs w:val="22"/>
        </w:rPr>
        <w:t xml:space="preserve"> </w:t>
      </w:r>
      <w:proofErr w:type="spellStart"/>
      <w:r w:rsidRPr="002721F9">
        <w:rPr>
          <w:rFonts w:ascii="MS Reference Sans Serif" w:hAnsi="MS Reference Sans Serif"/>
          <w:sz w:val="22"/>
          <w:szCs w:val="22"/>
        </w:rPr>
        <w:t>LaumeDeeJane</w:t>
      </w:r>
      <w:proofErr w:type="spellEnd"/>
      <w:r w:rsidRPr="002721F9">
        <w:rPr>
          <w:rFonts w:ascii="MS Reference Sans Serif" w:hAnsi="MS Reference Sans Serif"/>
          <w:sz w:val="22"/>
          <w:szCs w:val="22"/>
        </w:rPr>
        <w:t xml:space="preserve">, Andrés Pardo, </w:t>
      </w:r>
      <w:proofErr w:type="spellStart"/>
      <w:r w:rsidRPr="002721F9">
        <w:rPr>
          <w:rFonts w:ascii="MS Reference Sans Serif" w:hAnsi="MS Reference Sans Serif"/>
          <w:sz w:val="22"/>
          <w:szCs w:val="22"/>
        </w:rPr>
        <w:t>ArleyAstaiza</w:t>
      </w:r>
      <w:proofErr w:type="spellEnd"/>
      <w:r w:rsidRPr="002721F9">
        <w:rPr>
          <w:rFonts w:ascii="MS Reference Sans Serif" w:hAnsi="MS Reference Sans Serif"/>
          <w:sz w:val="22"/>
          <w:szCs w:val="22"/>
        </w:rPr>
        <w:t xml:space="preserve">, </w:t>
      </w:r>
      <w:proofErr w:type="spellStart"/>
      <w:r w:rsidRPr="002721F9">
        <w:rPr>
          <w:rFonts w:ascii="MS Reference Sans Serif" w:hAnsi="MS Reference Sans Serif"/>
          <w:sz w:val="22"/>
          <w:szCs w:val="22"/>
        </w:rPr>
        <w:t>Deejay-Flexx</w:t>
      </w:r>
      <w:proofErr w:type="spellEnd"/>
      <w:r w:rsidRPr="002721F9">
        <w:rPr>
          <w:rFonts w:ascii="MS Reference Sans Serif" w:hAnsi="MS Reference Sans Serif"/>
          <w:sz w:val="22"/>
          <w:szCs w:val="22"/>
        </w:rPr>
        <w:t xml:space="preserve"> Popayán, </w:t>
      </w:r>
      <w:proofErr w:type="spellStart"/>
      <w:r w:rsidRPr="002721F9">
        <w:rPr>
          <w:rFonts w:ascii="MS Reference Sans Serif" w:hAnsi="MS Reference Sans Serif"/>
          <w:sz w:val="22"/>
          <w:szCs w:val="22"/>
        </w:rPr>
        <w:t>Kaddyn</w:t>
      </w:r>
      <w:proofErr w:type="spellEnd"/>
      <w:r w:rsidRPr="002721F9">
        <w:rPr>
          <w:rFonts w:ascii="MS Reference Sans Serif" w:hAnsi="MS Reference Sans Serif"/>
          <w:sz w:val="22"/>
          <w:szCs w:val="22"/>
        </w:rPr>
        <w:t xml:space="preserve"> </w:t>
      </w:r>
      <w:proofErr w:type="spellStart"/>
      <w:r w:rsidRPr="002721F9">
        <w:rPr>
          <w:rFonts w:ascii="MS Reference Sans Serif" w:hAnsi="MS Reference Sans Serif"/>
          <w:sz w:val="22"/>
          <w:szCs w:val="22"/>
        </w:rPr>
        <w:t>Palmed</w:t>
      </w:r>
      <w:proofErr w:type="spellEnd"/>
      <w:r w:rsidRPr="002721F9">
        <w:rPr>
          <w:rFonts w:ascii="MS Reference Sans Serif" w:hAnsi="MS Reference Sans Serif"/>
          <w:sz w:val="22"/>
          <w:szCs w:val="22"/>
        </w:rPr>
        <w:t xml:space="preserve"> &amp;</w:t>
      </w:r>
      <w:proofErr w:type="spellStart"/>
      <w:r w:rsidRPr="002721F9">
        <w:rPr>
          <w:rFonts w:ascii="MS Reference Sans Serif" w:hAnsi="MS Reference Sans Serif"/>
          <w:sz w:val="22"/>
          <w:szCs w:val="22"/>
        </w:rPr>
        <w:t>Sebastian</w:t>
      </w:r>
      <w:proofErr w:type="spellEnd"/>
      <w:r w:rsidRPr="002721F9">
        <w:rPr>
          <w:rFonts w:ascii="MS Reference Sans Serif" w:hAnsi="MS Reference Sans Serif"/>
          <w:sz w:val="22"/>
          <w:szCs w:val="22"/>
        </w:rPr>
        <w:t xml:space="preserve"> Orozco, </w:t>
      </w:r>
      <w:proofErr w:type="spellStart"/>
      <w:r w:rsidRPr="002721F9">
        <w:rPr>
          <w:rFonts w:ascii="MS Reference Sans Serif" w:hAnsi="MS Reference Sans Serif"/>
          <w:sz w:val="22"/>
          <w:szCs w:val="22"/>
        </w:rPr>
        <w:t>DjHarpalykeHarp</w:t>
      </w:r>
      <w:proofErr w:type="spellEnd"/>
      <w:r w:rsidRPr="002721F9">
        <w:rPr>
          <w:rFonts w:ascii="MS Reference Sans Serif" w:hAnsi="MS Reference Sans Serif"/>
          <w:sz w:val="22"/>
          <w:szCs w:val="22"/>
        </w:rPr>
        <w:t xml:space="preserve"> y </w:t>
      </w:r>
      <w:proofErr w:type="spellStart"/>
      <w:r w:rsidRPr="002721F9">
        <w:rPr>
          <w:rFonts w:ascii="MS Reference Sans Serif" w:hAnsi="MS Reference Sans Serif"/>
          <w:sz w:val="22"/>
          <w:szCs w:val="22"/>
        </w:rPr>
        <w:t>Zschimono</w:t>
      </w:r>
      <w:proofErr w:type="spellEnd"/>
    </w:p>
    <w:p w:rsidR="00077D83" w:rsidRDefault="00077D83" w:rsidP="00077D83">
      <w:pPr>
        <w:pStyle w:val="Estilo"/>
        <w:ind w:right="18"/>
        <w:jc w:val="both"/>
        <w:rPr>
          <w:rFonts w:ascii="MS Reference Sans Serif" w:hAnsi="MS Reference Sans Serif"/>
          <w:sz w:val="22"/>
          <w:szCs w:val="22"/>
        </w:rPr>
      </w:pPr>
      <w:r w:rsidRPr="005D0D01">
        <w:rPr>
          <w:rFonts w:ascii="MS Reference Sans Serif" w:hAnsi="MS Reference Sans Serif"/>
          <w:sz w:val="22"/>
          <w:szCs w:val="22"/>
        </w:rPr>
        <w:t xml:space="preserve"> </w:t>
      </w:r>
    </w:p>
    <w:p w:rsidR="00077D83" w:rsidRDefault="00077D83" w:rsidP="00077D83">
      <w:pPr>
        <w:pStyle w:val="Estilo"/>
        <w:ind w:right="279"/>
        <w:jc w:val="both"/>
        <w:rPr>
          <w:rFonts w:ascii="MS Reference Sans Serif" w:hAnsi="MS Reference Sans Serif"/>
          <w:sz w:val="22"/>
          <w:szCs w:val="22"/>
        </w:rPr>
      </w:pPr>
    </w:p>
    <w:p w:rsidR="00077D83" w:rsidRPr="00906BAF" w:rsidRDefault="00077D83" w:rsidP="00077D83">
      <w:pPr>
        <w:spacing w:after="250" w:line="401" w:lineRule="atLeast"/>
        <w:jc w:val="center"/>
        <w:textAlignment w:val="baseline"/>
        <w:outlineLvl w:val="1"/>
        <w:rPr>
          <w:rFonts w:ascii="MS Reference Sans Serif" w:eastAsia="Times New Roman" w:hAnsi="MS Reference Sans Serif" w:cs="Arial"/>
          <w:b/>
          <w:bCs/>
          <w:color w:val="000000" w:themeColor="text1"/>
          <w:sz w:val="28"/>
          <w:szCs w:val="28"/>
          <w:lang w:eastAsia="es-CO"/>
        </w:rPr>
      </w:pPr>
      <w:r w:rsidRPr="00906BAF">
        <w:rPr>
          <w:rFonts w:ascii="MS Reference Sans Serif" w:eastAsia="Times New Roman" w:hAnsi="MS Reference Sans Serif" w:cs="Arial"/>
          <w:b/>
          <w:bCs/>
          <w:color w:val="000000"/>
          <w:sz w:val="28"/>
          <w:szCs w:val="28"/>
          <w:lang w:eastAsia="es-CO"/>
        </w:rPr>
        <w:t xml:space="preserve">Niño futbolista de Popayán, viaja a Inglaterra con el Bolton </w:t>
      </w:r>
      <w:r>
        <w:rPr>
          <w:rFonts w:ascii="MS Reference Sans Serif" w:hAnsi="MS Reference Sans Serif" w:cs="Arial"/>
          <w:b/>
          <w:color w:val="000000" w:themeColor="text1"/>
          <w:sz w:val="28"/>
          <w:szCs w:val="28"/>
          <w:bdr w:val="none" w:sz="0" w:space="0" w:color="auto" w:frame="1"/>
        </w:rPr>
        <w:t>Wanderers</w:t>
      </w:r>
    </w:p>
    <w:p w:rsidR="00077D83" w:rsidRPr="00906BAF" w:rsidRDefault="00077D83" w:rsidP="00077D83">
      <w:pPr>
        <w:pStyle w:val="rtejustify"/>
        <w:spacing w:before="0" w:beforeAutospacing="0" w:after="0" w:afterAutospacing="0" w:line="263" w:lineRule="atLeast"/>
        <w:jc w:val="both"/>
        <w:textAlignment w:val="baseline"/>
        <w:rPr>
          <w:rFonts w:ascii="MS Reference Sans Serif" w:hAnsi="MS Reference Sans Serif" w:cs="Arial"/>
          <w:color w:val="000000" w:themeColor="text1"/>
          <w:sz w:val="22"/>
          <w:szCs w:val="22"/>
          <w:bdr w:val="none" w:sz="0" w:space="0" w:color="auto" w:frame="1"/>
        </w:rPr>
      </w:pPr>
      <w:r w:rsidRPr="00906BAF">
        <w:rPr>
          <w:rFonts w:ascii="MS Reference Sans Serif" w:hAnsi="MS Reference Sans Serif" w:cs="Arial"/>
          <w:color w:val="000000" w:themeColor="text1"/>
          <w:sz w:val="22"/>
          <w:szCs w:val="22"/>
          <w:bdr w:val="none" w:sz="0" w:space="0" w:color="auto" w:frame="1"/>
        </w:rPr>
        <w:t>Se trata del niño Cesar Velásquez de la ciudad de Popayán, que a la edad de 12 años participó de un campamento con el Bolton Wanderers de Inglaterra y resultó elegido entre más de 200 menores de todo el país para estar una semana en Inglaterra, donde tendrá la oportunidad de entrenar y visitar los más importantes clubes de fútbol de Europa.</w:t>
      </w:r>
    </w:p>
    <w:p w:rsidR="00077D83" w:rsidRPr="00906BAF" w:rsidRDefault="00077D83" w:rsidP="00077D83">
      <w:pPr>
        <w:pStyle w:val="rtejustify"/>
        <w:spacing w:before="0" w:beforeAutospacing="0" w:after="0" w:afterAutospacing="0" w:line="263" w:lineRule="atLeast"/>
        <w:jc w:val="both"/>
        <w:textAlignment w:val="baseline"/>
        <w:rPr>
          <w:rFonts w:ascii="MS Reference Sans Serif" w:hAnsi="MS Reference Sans Serif" w:cs="Arial"/>
          <w:color w:val="000000" w:themeColor="text1"/>
          <w:sz w:val="22"/>
          <w:szCs w:val="22"/>
          <w:bdr w:val="none" w:sz="0" w:space="0" w:color="auto" w:frame="1"/>
        </w:rPr>
      </w:pPr>
    </w:p>
    <w:p w:rsidR="00077D83" w:rsidRPr="00906BAF" w:rsidRDefault="00077D83" w:rsidP="00077D83">
      <w:pPr>
        <w:pStyle w:val="rtejustify"/>
        <w:spacing w:before="0" w:beforeAutospacing="0" w:after="0" w:afterAutospacing="0" w:line="263" w:lineRule="atLeast"/>
        <w:jc w:val="both"/>
        <w:textAlignment w:val="baseline"/>
        <w:rPr>
          <w:rFonts w:ascii="MS Reference Sans Serif" w:hAnsi="MS Reference Sans Serif" w:cs="Arial"/>
          <w:color w:val="000000" w:themeColor="text1"/>
          <w:sz w:val="22"/>
          <w:szCs w:val="22"/>
          <w:bdr w:val="none" w:sz="0" w:space="0" w:color="auto" w:frame="1"/>
        </w:rPr>
      </w:pPr>
      <w:r>
        <w:rPr>
          <w:rFonts w:ascii="MS Reference Sans Serif" w:hAnsi="MS Reference Sans Serif" w:cs="Arial"/>
          <w:b/>
          <w:bCs/>
          <w:noProof/>
          <w:color w:val="000000" w:themeColor="text1"/>
          <w:sz w:val="28"/>
          <w:szCs w:val="28"/>
        </w:rPr>
        <w:drawing>
          <wp:anchor distT="0" distB="0" distL="114300" distR="114300" simplePos="0" relativeHeight="251667456" behindDoc="0" locked="0" layoutInCell="1" allowOverlap="1" wp14:anchorId="7EDC6E26" wp14:editId="697A95A6">
            <wp:simplePos x="0" y="0"/>
            <wp:positionH relativeFrom="column">
              <wp:posOffset>2776220</wp:posOffset>
            </wp:positionH>
            <wp:positionV relativeFrom="paragraph">
              <wp:posOffset>-1270</wp:posOffset>
            </wp:positionV>
            <wp:extent cx="2868930" cy="2251710"/>
            <wp:effectExtent l="0" t="0" r="7620"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 FUTBOLITA INLGATERR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8930" cy="2251710"/>
                    </a:xfrm>
                    <a:prstGeom prst="rect">
                      <a:avLst/>
                    </a:prstGeom>
                  </pic:spPr>
                </pic:pic>
              </a:graphicData>
            </a:graphic>
            <wp14:sizeRelH relativeFrom="page">
              <wp14:pctWidth>0</wp14:pctWidth>
            </wp14:sizeRelH>
            <wp14:sizeRelV relativeFrom="page">
              <wp14:pctHeight>0</wp14:pctHeight>
            </wp14:sizeRelV>
          </wp:anchor>
        </w:drawing>
      </w:r>
      <w:r w:rsidRPr="00906BAF">
        <w:rPr>
          <w:rFonts w:ascii="MS Reference Sans Serif" w:hAnsi="MS Reference Sans Serif" w:cs="Arial"/>
          <w:color w:val="000000" w:themeColor="text1"/>
          <w:sz w:val="22"/>
          <w:szCs w:val="22"/>
          <w:bdr w:val="none" w:sz="0" w:space="0" w:color="auto" w:frame="1"/>
        </w:rPr>
        <w:t>Cesar Velásquez, manifestó que “mi sueño en un futuro no muy lejano hacer parte del fútbol profesional en Colombia o en Europa”</w:t>
      </w:r>
      <w:r>
        <w:rPr>
          <w:rFonts w:ascii="MS Reference Sans Serif" w:hAnsi="MS Reference Sans Serif" w:cs="Arial"/>
          <w:color w:val="000000" w:themeColor="text1"/>
          <w:sz w:val="22"/>
          <w:szCs w:val="22"/>
          <w:bdr w:val="none" w:sz="0" w:space="0" w:color="auto" w:frame="1"/>
        </w:rPr>
        <w:t xml:space="preserve"> y se mostró</w:t>
      </w:r>
      <w:r w:rsidRPr="00906BAF">
        <w:rPr>
          <w:rFonts w:ascii="MS Reference Sans Serif" w:hAnsi="MS Reference Sans Serif" w:cs="Arial"/>
          <w:color w:val="000000" w:themeColor="text1"/>
          <w:sz w:val="22"/>
          <w:szCs w:val="22"/>
          <w:bdr w:val="none" w:sz="0" w:space="0" w:color="auto" w:frame="1"/>
        </w:rPr>
        <w:t xml:space="preserve"> muy contento ya que es la primera vez que viajará en avión, “Todo esto es un sueño hecho realidad, gracias a la Alcaldía, a mis padres y al entrenamiento que realicé en mi escuela de formación”, el menor de acuerdo a su mamá, Sandra Rodríguez, señaló que esta oportunidad se da después de 4 años de entrenamiento y mucha disciplina de su hijo.</w:t>
      </w:r>
    </w:p>
    <w:p w:rsidR="00077D83" w:rsidRPr="00906BAF" w:rsidRDefault="00077D83" w:rsidP="00077D83">
      <w:pPr>
        <w:pStyle w:val="rtejustify"/>
        <w:spacing w:before="0" w:beforeAutospacing="0" w:after="0" w:afterAutospacing="0" w:line="263" w:lineRule="atLeast"/>
        <w:jc w:val="both"/>
        <w:textAlignment w:val="baseline"/>
        <w:rPr>
          <w:rFonts w:ascii="MS Reference Sans Serif" w:hAnsi="MS Reference Sans Serif" w:cs="Arial"/>
          <w:color w:val="000000" w:themeColor="text1"/>
          <w:sz w:val="22"/>
          <w:szCs w:val="22"/>
          <w:bdr w:val="none" w:sz="0" w:space="0" w:color="auto" w:frame="1"/>
        </w:rPr>
      </w:pPr>
    </w:p>
    <w:p w:rsidR="00077D83" w:rsidRPr="00906BAF" w:rsidRDefault="00077D83" w:rsidP="00077D83">
      <w:pPr>
        <w:pStyle w:val="rtejustify"/>
        <w:spacing w:before="0" w:beforeAutospacing="0" w:after="0" w:afterAutospacing="0" w:line="263" w:lineRule="atLeast"/>
        <w:jc w:val="both"/>
        <w:textAlignment w:val="baseline"/>
        <w:rPr>
          <w:rFonts w:ascii="MS Reference Sans Serif" w:hAnsi="MS Reference Sans Serif" w:cs="Arial"/>
          <w:color w:val="000000" w:themeColor="text1"/>
          <w:sz w:val="22"/>
          <w:szCs w:val="22"/>
          <w:bdr w:val="none" w:sz="0" w:space="0" w:color="auto" w:frame="1"/>
        </w:rPr>
      </w:pPr>
      <w:r w:rsidRPr="00906BAF">
        <w:rPr>
          <w:rFonts w:ascii="MS Reference Sans Serif" w:hAnsi="MS Reference Sans Serif" w:cs="Arial"/>
          <w:color w:val="000000" w:themeColor="text1"/>
          <w:sz w:val="22"/>
          <w:szCs w:val="22"/>
          <w:bdr w:val="none" w:sz="0" w:space="0" w:color="auto" w:frame="1"/>
        </w:rPr>
        <w:t xml:space="preserve">La Alcaldía municipal y la secretaría del deporte y la cultura, han venido acompañando este proceso, en especial aseguró Mónica Rúales, Secretaria del deporte, </w:t>
      </w:r>
      <w:r>
        <w:rPr>
          <w:rFonts w:ascii="MS Reference Sans Serif" w:hAnsi="MS Reference Sans Serif" w:cs="Arial"/>
          <w:color w:val="000000" w:themeColor="text1"/>
          <w:sz w:val="22"/>
          <w:szCs w:val="22"/>
          <w:bdr w:val="none" w:sz="0" w:space="0" w:color="auto" w:frame="1"/>
        </w:rPr>
        <w:t xml:space="preserve"> quien informó que </w:t>
      </w:r>
      <w:r w:rsidRPr="00906BAF">
        <w:rPr>
          <w:rFonts w:ascii="MS Reference Sans Serif" w:hAnsi="MS Reference Sans Serif" w:cs="Arial"/>
          <w:color w:val="000000" w:themeColor="text1"/>
          <w:sz w:val="22"/>
          <w:szCs w:val="22"/>
          <w:bdr w:val="none" w:sz="0" w:space="0" w:color="auto" w:frame="1"/>
        </w:rPr>
        <w:t>se adelantó el convenio con El Bolton Wanderers de Inglaterra por un valor de 8 millones de pesos y se apoya al menor con recursos para la visa y tiquetes; hoy igualmente el Alcalde Francisco Fuentes entregó al menor la sudadera del municipio de Popayán, un balón y el burgomaestre lo instó a continuar en el fútbol y representar a esta zona de Colombia en busca de un mejor futuro deportivo.</w:t>
      </w:r>
    </w:p>
    <w:p w:rsidR="00077D83" w:rsidRPr="00906BAF" w:rsidRDefault="00077D83" w:rsidP="00077D83">
      <w:pPr>
        <w:pStyle w:val="rtejustify"/>
        <w:spacing w:before="0" w:beforeAutospacing="0" w:after="0" w:afterAutospacing="0" w:line="263" w:lineRule="atLeast"/>
        <w:jc w:val="both"/>
        <w:textAlignment w:val="baseline"/>
        <w:rPr>
          <w:rFonts w:ascii="MS Reference Sans Serif" w:hAnsi="MS Reference Sans Serif" w:cs="Arial"/>
          <w:color w:val="000000" w:themeColor="text1"/>
          <w:sz w:val="22"/>
          <w:szCs w:val="22"/>
          <w:bdr w:val="none" w:sz="0" w:space="0" w:color="auto" w:frame="1"/>
        </w:rPr>
      </w:pPr>
    </w:p>
    <w:p w:rsidR="00077D83" w:rsidRPr="00906BAF" w:rsidRDefault="00077D83" w:rsidP="00077D83">
      <w:pPr>
        <w:pStyle w:val="rtejustify"/>
        <w:spacing w:before="0" w:beforeAutospacing="0" w:after="0" w:afterAutospacing="0" w:line="263" w:lineRule="atLeast"/>
        <w:jc w:val="both"/>
        <w:textAlignment w:val="baseline"/>
        <w:rPr>
          <w:rFonts w:ascii="MS Reference Sans Serif" w:hAnsi="MS Reference Sans Serif" w:cs="Arial"/>
          <w:color w:val="000000" w:themeColor="text1"/>
          <w:sz w:val="22"/>
          <w:szCs w:val="22"/>
          <w:bdr w:val="none" w:sz="0" w:space="0" w:color="auto" w:frame="1"/>
        </w:rPr>
      </w:pPr>
      <w:r w:rsidRPr="00906BAF">
        <w:rPr>
          <w:rFonts w:ascii="MS Reference Sans Serif" w:hAnsi="MS Reference Sans Serif" w:cs="Arial"/>
          <w:color w:val="000000" w:themeColor="text1"/>
          <w:sz w:val="22"/>
          <w:szCs w:val="22"/>
          <w:bdr w:val="none" w:sz="0" w:space="0" w:color="auto" w:frame="1"/>
        </w:rPr>
        <w:t xml:space="preserve">El niño estará durante 15 días en Inglaterra, participará en dos partidos y hará parte de un proceso de formación </w:t>
      </w:r>
      <w:proofErr w:type="gramStart"/>
      <w:r w:rsidRPr="00906BAF">
        <w:rPr>
          <w:rFonts w:ascii="MS Reference Sans Serif" w:hAnsi="MS Reference Sans Serif" w:cs="Arial"/>
          <w:color w:val="000000" w:themeColor="text1"/>
          <w:sz w:val="22"/>
          <w:szCs w:val="22"/>
          <w:bdr w:val="none" w:sz="0" w:space="0" w:color="auto" w:frame="1"/>
        </w:rPr>
        <w:t>que  permitirá</w:t>
      </w:r>
      <w:proofErr w:type="gramEnd"/>
      <w:r w:rsidRPr="00906BAF">
        <w:rPr>
          <w:rFonts w:ascii="MS Reference Sans Serif" w:hAnsi="MS Reference Sans Serif" w:cs="Arial"/>
          <w:color w:val="000000" w:themeColor="text1"/>
          <w:sz w:val="22"/>
          <w:szCs w:val="22"/>
          <w:bdr w:val="none" w:sz="0" w:space="0" w:color="auto" w:frame="1"/>
        </w:rPr>
        <w:t xml:space="preserve"> dejar ver todo sus habilidades en el fútbol; de esta forma el gobierno local continúa impulsando los talentos deportivos que tiene la ciudad de Popayán.</w:t>
      </w:r>
    </w:p>
    <w:p w:rsidR="00077D83" w:rsidRPr="00906BAF" w:rsidRDefault="00077D83" w:rsidP="00077D83">
      <w:pPr>
        <w:pStyle w:val="rtejustify"/>
        <w:spacing w:before="0" w:beforeAutospacing="0" w:after="0" w:afterAutospacing="0" w:line="263" w:lineRule="atLeast"/>
        <w:jc w:val="both"/>
        <w:textAlignment w:val="baseline"/>
        <w:rPr>
          <w:rFonts w:ascii="MS Reference Sans Serif" w:hAnsi="MS Reference Sans Serif" w:cs="Arial"/>
          <w:color w:val="000000" w:themeColor="text1"/>
          <w:sz w:val="22"/>
          <w:szCs w:val="22"/>
          <w:bdr w:val="none" w:sz="0" w:space="0" w:color="auto" w:frame="1"/>
        </w:rPr>
      </w:pPr>
    </w:p>
    <w:p w:rsidR="00077D83" w:rsidRDefault="00077D83" w:rsidP="00077D83">
      <w:pPr>
        <w:jc w:val="center"/>
        <w:rPr>
          <w:rFonts w:ascii="MS Reference Sans Serif" w:hAnsi="MS Reference Sans Serif" w:cs="Arial"/>
          <w:b/>
          <w:sz w:val="28"/>
          <w:szCs w:val="28"/>
        </w:rPr>
      </w:pPr>
      <w:r>
        <w:rPr>
          <w:rFonts w:ascii="MS Reference Sans Serif" w:hAnsi="MS Reference Sans Serif" w:cs="Arial"/>
          <w:b/>
          <w:sz w:val="28"/>
          <w:szCs w:val="28"/>
        </w:rPr>
        <w:lastRenderedPageBreak/>
        <w:t>E</w:t>
      </w:r>
      <w:r w:rsidRPr="005C3752">
        <w:rPr>
          <w:rFonts w:ascii="MS Reference Sans Serif" w:hAnsi="MS Reference Sans Serif" w:cs="Arial"/>
          <w:b/>
          <w:sz w:val="28"/>
          <w:szCs w:val="28"/>
        </w:rPr>
        <w:t>l pollo y la salud, los mejores amigos</w:t>
      </w:r>
    </w:p>
    <w:p w:rsidR="00077D83" w:rsidRPr="005C3752" w:rsidRDefault="00077D83" w:rsidP="00077D83">
      <w:pPr>
        <w:jc w:val="both"/>
        <w:rPr>
          <w:rFonts w:ascii="MS Reference Sans Serif" w:hAnsi="MS Reference Sans Serif" w:cs="Arial"/>
        </w:rPr>
      </w:pPr>
      <w:r>
        <w:rPr>
          <w:rFonts w:ascii="MS Reference Sans Serif" w:hAnsi="MS Reference Sans Serif" w:cs="Arial"/>
          <w:b/>
          <w:sz w:val="28"/>
          <w:szCs w:val="28"/>
          <w:lang w:eastAsia="es-CO"/>
        </w:rPr>
        <w:drawing>
          <wp:anchor distT="0" distB="0" distL="114300" distR="114300" simplePos="0" relativeHeight="251666432" behindDoc="0" locked="0" layoutInCell="1" allowOverlap="1" wp14:anchorId="1ECBE63C" wp14:editId="0F4C58FA">
            <wp:simplePos x="0" y="0"/>
            <wp:positionH relativeFrom="column">
              <wp:posOffset>0</wp:posOffset>
            </wp:positionH>
            <wp:positionV relativeFrom="paragraph">
              <wp:posOffset>51435</wp:posOffset>
            </wp:positionV>
            <wp:extent cx="2399665" cy="3199765"/>
            <wp:effectExtent l="0" t="0" r="635" b="635"/>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O DE SALUD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9665" cy="3199765"/>
                    </a:xfrm>
                    <a:prstGeom prst="rect">
                      <a:avLst/>
                    </a:prstGeom>
                  </pic:spPr>
                </pic:pic>
              </a:graphicData>
            </a:graphic>
            <wp14:sizeRelH relativeFrom="page">
              <wp14:pctWidth>0</wp14:pctWidth>
            </wp14:sizeRelH>
            <wp14:sizeRelV relativeFrom="page">
              <wp14:pctHeight>0</wp14:pctHeight>
            </wp14:sizeRelV>
          </wp:anchor>
        </w:drawing>
      </w:r>
      <w:r w:rsidRPr="005C3752">
        <w:rPr>
          <w:rFonts w:ascii="MS Reference Sans Serif" w:hAnsi="MS Reference Sans Serif" w:cs="Arial"/>
        </w:rPr>
        <w:t>Con el Objetivo de dar a conocer los beneficios que obtienen los seres humanos al  consumir la carne de pollo; por su alto poder nutritivo y desmitificar algunos conceptos acerca del consumo del mismo, la Alcaldía Municipal por medio de la Secretaría de Salud y su programa  Manejo de Alimentos, realizó una capacitación el pasado viernes 18 de julio,  dirigida a todos los profesionales y a las personas que trabajan en la cadena productiva del pollo.</w:t>
      </w:r>
    </w:p>
    <w:p w:rsidR="00077D83" w:rsidRDefault="00077D83" w:rsidP="00077D83">
      <w:pPr>
        <w:jc w:val="both"/>
        <w:rPr>
          <w:rFonts w:ascii="MS Reference Sans Serif" w:hAnsi="MS Reference Sans Serif" w:cs="Arial"/>
        </w:rPr>
      </w:pPr>
      <w:r w:rsidRPr="005C3752">
        <w:rPr>
          <w:rFonts w:ascii="MS Reference Sans Serif" w:hAnsi="MS Reference Sans Serif" w:cs="Arial"/>
        </w:rPr>
        <w:t>Esta charla denominada: “El pollo y la salud, los mejores amigos” contó con la participación de profesionales de la salud y de ciencia de los alimentos, el Instituto Colombia</w:t>
      </w:r>
      <w:r>
        <w:rPr>
          <w:rFonts w:ascii="MS Reference Sans Serif" w:hAnsi="MS Reference Sans Serif" w:cs="Arial"/>
        </w:rPr>
        <w:t>no de Bienestar Familiar ICBF, m</w:t>
      </w:r>
      <w:r w:rsidRPr="005C3752">
        <w:rPr>
          <w:rFonts w:ascii="MS Reference Sans Serif" w:hAnsi="MS Reference Sans Serif" w:cs="Arial"/>
        </w:rPr>
        <w:t>iembros de la Policía Ambiental, además de algunas Instituciones educativas como: Unicomfacauca, Universidad</w:t>
      </w:r>
      <w:r>
        <w:rPr>
          <w:rFonts w:ascii="MS Reference Sans Serif" w:hAnsi="MS Reference Sans Serif" w:cs="Arial"/>
        </w:rPr>
        <w:t>es y</w:t>
      </w:r>
      <w:r w:rsidRPr="005C3752">
        <w:rPr>
          <w:rFonts w:ascii="MS Reference Sans Serif" w:hAnsi="MS Reference Sans Serif" w:cs="Arial"/>
        </w:rPr>
        <w:t xml:space="preserve"> Cooperativa de Colombia. </w:t>
      </w:r>
    </w:p>
    <w:p w:rsidR="00077D83" w:rsidRPr="005C3752" w:rsidRDefault="00077D83" w:rsidP="00077D83">
      <w:pPr>
        <w:jc w:val="both"/>
        <w:rPr>
          <w:rFonts w:ascii="MS Reference Sans Serif" w:hAnsi="MS Reference Sans Serif" w:cs="Arial"/>
        </w:rPr>
      </w:pPr>
      <w:r w:rsidRPr="005C3752">
        <w:rPr>
          <w:rFonts w:ascii="MS Reference Sans Serif" w:hAnsi="MS Reference Sans Serif" w:cs="Arial"/>
        </w:rPr>
        <w:t>Derly Katherine Ordóñez, asesora técnica del programa pollo de FENAVI-FONAV y Lucía Correa de Ruiz, Nutricionistas y Dietista de la Universidad Javeriana y Presidenta Nacional de la Asociación Colombiana de Nutricionistas y Dietistas, fueron las encargadas de brindar esta charla, basada en hechos científicos y experiencias.</w:t>
      </w:r>
    </w:p>
    <w:p w:rsidR="00077D83" w:rsidRDefault="00077D83" w:rsidP="00077D83">
      <w:pPr>
        <w:jc w:val="both"/>
        <w:rPr>
          <w:rFonts w:ascii="MS Reference Sans Serif" w:hAnsi="MS Reference Sans Serif" w:cs="Arial"/>
        </w:rPr>
      </w:pPr>
      <w:r w:rsidRPr="005C3752">
        <w:rPr>
          <w:rFonts w:ascii="MS Reference Sans Serif" w:hAnsi="MS Reference Sans Serif" w:cs="Arial"/>
        </w:rPr>
        <w:t xml:space="preserve">Como </w:t>
      </w:r>
      <w:r>
        <w:rPr>
          <w:rFonts w:ascii="MS Reference Sans Serif" w:hAnsi="MS Reference Sans Serif" w:cs="Arial"/>
        </w:rPr>
        <w:t>a</w:t>
      </w:r>
      <w:r w:rsidRPr="005C3752">
        <w:rPr>
          <w:rFonts w:ascii="MS Reference Sans Serif" w:hAnsi="MS Reference Sans Serif" w:cs="Arial"/>
        </w:rPr>
        <w:t xml:space="preserve">utoridad </w:t>
      </w:r>
      <w:r>
        <w:rPr>
          <w:rFonts w:ascii="MS Reference Sans Serif" w:hAnsi="MS Reference Sans Serif" w:cs="Arial"/>
        </w:rPr>
        <w:t>s</w:t>
      </w:r>
      <w:r w:rsidRPr="005C3752">
        <w:rPr>
          <w:rFonts w:ascii="MS Reference Sans Serif" w:hAnsi="MS Reference Sans Serif" w:cs="Arial"/>
        </w:rPr>
        <w:t>anitaria de orden Municipal, la Secretaría de Salud, realiza acciones de vigilancia, inspección y control, sin embargo se encuentran muchas falencias en los  expendios donde se comercializa, almacena y transporta.</w:t>
      </w:r>
    </w:p>
    <w:p w:rsidR="00077D83" w:rsidRPr="005C3752" w:rsidRDefault="00077D83" w:rsidP="00077D83">
      <w:pPr>
        <w:jc w:val="both"/>
        <w:rPr>
          <w:rFonts w:ascii="MS Reference Sans Serif" w:hAnsi="MS Reference Sans Serif" w:cs="Arial"/>
        </w:rPr>
      </w:pPr>
      <w:r w:rsidRPr="005C3752">
        <w:rPr>
          <w:rFonts w:ascii="MS Reference Sans Serif" w:hAnsi="MS Reference Sans Serif" w:cs="Arial"/>
        </w:rPr>
        <w:t xml:space="preserve"> De acuerdo a la norma sanitaria se procede a realizar medidas de seguridad consistentes en decomisos, sumado a esto se realizan algunas recomendaciones al momento de adquirir pollo cuando es para el consumo en el hogar:</w:t>
      </w:r>
    </w:p>
    <w:p w:rsidR="00077D83" w:rsidRPr="005C3752" w:rsidRDefault="00077D83" w:rsidP="00077D83">
      <w:pPr>
        <w:pStyle w:val="Prrafodelista"/>
        <w:numPr>
          <w:ilvl w:val="0"/>
          <w:numId w:val="1"/>
        </w:numPr>
        <w:jc w:val="both"/>
        <w:rPr>
          <w:rFonts w:ascii="MS Reference Sans Serif" w:hAnsi="MS Reference Sans Serif" w:cs="Arial"/>
        </w:rPr>
      </w:pPr>
      <w:r w:rsidRPr="005C3752">
        <w:rPr>
          <w:rFonts w:ascii="MS Reference Sans Serif" w:hAnsi="MS Reference Sans Serif" w:cs="Arial"/>
        </w:rPr>
        <w:lastRenderedPageBreak/>
        <w:t>Al adquirir el pollo, verificar si viene por presas, que el empaque no esté dañado, alterado o de un color distinto al rosáceo, debe estar limpio.</w:t>
      </w:r>
    </w:p>
    <w:p w:rsidR="00077D83" w:rsidRPr="005C3752" w:rsidRDefault="00077D83" w:rsidP="00077D83">
      <w:pPr>
        <w:pStyle w:val="Prrafodelista"/>
        <w:numPr>
          <w:ilvl w:val="0"/>
          <w:numId w:val="1"/>
        </w:numPr>
        <w:jc w:val="both"/>
        <w:rPr>
          <w:rFonts w:ascii="MS Reference Sans Serif" w:hAnsi="MS Reference Sans Serif" w:cs="Arial"/>
        </w:rPr>
      </w:pPr>
      <w:r w:rsidRPr="005C3752">
        <w:rPr>
          <w:rFonts w:ascii="MS Reference Sans Serif" w:hAnsi="MS Reference Sans Serif" w:cs="Arial"/>
        </w:rPr>
        <w:t>Siempre que se haga mercado y se adquieren productos refrigerados o congelados, son estos productos los últimos que usted debe incluir en el carro del mercado. Para llevarlo al hogar y el menor tiempo posible para refrigerarlo o congelarlo.</w:t>
      </w:r>
    </w:p>
    <w:p w:rsidR="00077D83" w:rsidRPr="005C3752" w:rsidRDefault="00077D83" w:rsidP="00077D83">
      <w:pPr>
        <w:pStyle w:val="Prrafodelista"/>
        <w:numPr>
          <w:ilvl w:val="0"/>
          <w:numId w:val="1"/>
        </w:numPr>
        <w:jc w:val="both"/>
        <w:rPr>
          <w:rFonts w:ascii="MS Reference Sans Serif" w:hAnsi="MS Reference Sans Serif" w:cs="Arial"/>
        </w:rPr>
      </w:pPr>
      <w:r w:rsidRPr="005C3752">
        <w:rPr>
          <w:rFonts w:ascii="MS Reference Sans Serif" w:hAnsi="MS Reference Sans Serif" w:cs="Arial"/>
        </w:rPr>
        <w:t>No sacar el pollo de su proceso de congelación, para luego descongelar y nuevamente congelar.</w:t>
      </w:r>
    </w:p>
    <w:p w:rsidR="00077D83" w:rsidRPr="005C3752" w:rsidRDefault="00077D83" w:rsidP="00077D83">
      <w:pPr>
        <w:pStyle w:val="Prrafodelista"/>
        <w:numPr>
          <w:ilvl w:val="0"/>
          <w:numId w:val="1"/>
        </w:numPr>
        <w:jc w:val="both"/>
        <w:rPr>
          <w:rFonts w:ascii="MS Reference Sans Serif" w:hAnsi="MS Reference Sans Serif" w:cs="Arial"/>
        </w:rPr>
      </w:pPr>
      <w:r w:rsidRPr="005C3752">
        <w:rPr>
          <w:rFonts w:ascii="MS Reference Sans Serif" w:hAnsi="MS Reference Sans Serif" w:cs="Arial"/>
        </w:rPr>
        <w:t>No refrigerarlo caliente, si se va a guardar y el pollo va acompañado de salsas, se debe refrigerar por aparte tanto las salsas como el pollo.</w:t>
      </w:r>
    </w:p>
    <w:p w:rsidR="00077D83" w:rsidRPr="005C3752" w:rsidRDefault="00077D83" w:rsidP="00077D83">
      <w:pPr>
        <w:pStyle w:val="Prrafodelista"/>
        <w:numPr>
          <w:ilvl w:val="0"/>
          <w:numId w:val="1"/>
        </w:numPr>
        <w:jc w:val="both"/>
        <w:rPr>
          <w:rFonts w:ascii="MS Reference Sans Serif" w:hAnsi="MS Reference Sans Serif" w:cs="Arial"/>
        </w:rPr>
      </w:pPr>
      <w:r w:rsidRPr="005C3752">
        <w:rPr>
          <w:rFonts w:ascii="MS Reference Sans Serif" w:hAnsi="MS Reference Sans Serif" w:cs="Arial"/>
        </w:rPr>
        <w:t>El lavado de manos, de los recipientes y todo lo que tenga contacto con el pollo; es fundamental, pues lo podemos contaminar también.</w:t>
      </w:r>
    </w:p>
    <w:p w:rsidR="00077D83" w:rsidRPr="005C3752" w:rsidRDefault="00077D83" w:rsidP="00077D83">
      <w:pPr>
        <w:pStyle w:val="Prrafodelista"/>
        <w:jc w:val="both"/>
        <w:rPr>
          <w:rFonts w:ascii="MS Reference Sans Serif" w:hAnsi="MS Reference Sans Serif" w:cs="Arial"/>
        </w:rPr>
      </w:pPr>
    </w:p>
    <w:p w:rsidR="00077D83" w:rsidRPr="005C3752" w:rsidRDefault="00077D83" w:rsidP="00077D83">
      <w:pPr>
        <w:pStyle w:val="Prrafodelista"/>
        <w:jc w:val="both"/>
        <w:rPr>
          <w:rFonts w:ascii="MS Reference Sans Serif" w:hAnsi="MS Reference Sans Serif" w:cs="Arial"/>
        </w:rPr>
      </w:pPr>
      <w:r w:rsidRPr="005C3752">
        <w:rPr>
          <w:rFonts w:ascii="MS Reference Sans Serif" w:hAnsi="MS Reference Sans Serif" w:cs="Arial"/>
        </w:rPr>
        <w:t xml:space="preserve">Vale la pena aclarar que en “Colombia el pollo NO tiene hormonas”. Los costos elevados de las hormonas, la aplicación que debe ser individual a cada animal, eleva aún más los precios y se necesitaría más personal. Si se aplica la hormona, el tiempo que se utiliza en la crianza del pollo no da para que metabólicamente éstas logren su </w:t>
      </w:r>
      <w:proofErr w:type="gramStart"/>
      <w:r w:rsidRPr="005C3752">
        <w:rPr>
          <w:rFonts w:ascii="MS Reference Sans Serif" w:hAnsi="MS Reference Sans Serif" w:cs="Arial"/>
        </w:rPr>
        <w:t>efecto  y</w:t>
      </w:r>
      <w:proofErr w:type="gramEnd"/>
      <w:r w:rsidRPr="005C3752">
        <w:rPr>
          <w:rFonts w:ascii="MS Reference Sans Serif" w:hAnsi="MS Reference Sans Serif" w:cs="Arial"/>
        </w:rPr>
        <w:t xml:space="preserve"> cumpla su ciclo normal.</w:t>
      </w:r>
    </w:p>
    <w:p w:rsidR="00077D83" w:rsidRPr="005C3752" w:rsidRDefault="00077D83" w:rsidP="00077D83">
      <w:pPr>
        <w:pStyle w:val="Prrafodelista"/>
        <w:jc w:val="both"/>
        <w:rPr>
          <w:rFonts w:ascii="MS Reference Sans Serif" w:hAnsi="MS Reference Sans Serif" w:cs="Arial"/>
        </w:rPr>
      </w:pPr>
    </w:p>
    <w:p w:rsidR="00077D83" w:rsidRPr="005C3752" w:rsidRDefault="00077D83" w:rsidP="00077D83">
      <w:pPr>
        <w:pStyle w:val="Prrafodelista"/>
        <w:jc w:val="both"/>
        <w:rPr>
          <w:rFonts w:ascii="MS Reference Sans Serif" w:hAnsi="MS Reference Sans Serif" w:cs="Arial"/>
        </w:rPr>
      </w:pPr>
      <w:r w:rsidRPr="005C3752">
        <w:rPr>
          <w:rFonts w:ascii="MS Reference Sans Serif" w:hAnsi="MS Reference Sans Serif" w:cs="Arial"/>
        </w:rPr>
        <w:t xml:space="preserve">Los colombianos siguen prefiriendo la carne de pollo, para el 2013, un millón 213 toneladas de pollo se consumieron en los hogares del país. La tendencia es que en promedio se consume 4 veces por semana este producto, de ahí la importancia de conocer sus beneficios y su correcta manipulación.  </w:t>
      </w:r>
    </w:p>
    <w:p w:rsidR="00077D83" w:rsidRDefault="00077D83" w:rsidP="00077D83">
      <w:pPr>
        <w:pStyle w:val="rtejustify"/>
        <w:spacing w:before="0" w:beforeAutospacing="0" w:after="0" w:afterAutospacing="0" w:line="263" w:lineRule="atLeast"/>
        <w:jc w:val="both"/>
        <w:textAlignment w:val="baseline"/>
        <w:rPr>
          <w:rFonts w:ascii="inherit" w:hAnsi="inherit" w:cs="Arial"/>
          <w:color w:val="000000" w:themeColor="text1"/>
          <w:bdr w:val="none" w:sz="0" w:space="0" w:color="auto" w:frame="1"/>
        </w:rPr>
      </w:pPr>
    </w:p>
    <w:p w:rsidR="00077D83" w:rsidRDefault="00077D83" w:rsidP="00077D83"/>
    <w:p w:rsidR="00077D83" w:rsidRPr="001F606A" w:rsidRDefault="00077D83" w:rsidP="00077D83">
      <w:pPr>
        <w:pStyle w:val="Estilo"/>
        <w:ind w:right="279"/>
        <w:jc w:val="both"/>
        <w:rPr>
          <w:rFonts w:ascii="MS Reference Sans Serif" w:hAnsi="MS Reference Sans Serif"/>
          <w:sz w:val="22"/>
          <w:szCs w:val="22"/>
        </w:rPr>
      </w:pPr>
    </w:p>
    <w:p w:rsidR="00A207DB" w:rsidRPr="00077D83" w:rsidRDefault="00E46F49" w:rsidP="00077D83">
      <w:r w:rsidRPr="00077D83">
        <w:t xml:space="preserve"> </w:t>
      </w:r>
    </w:p>
    <w:sectPr w:rsidR="00A207DB" w:rsidRPr="00077D83" w:rsidSect="0093064D">
      <w:headerReference w:type="defaul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1B5" w:rsidRDefault="00F721B5" w:rsidP="0093064D">
      <w:pPr>
        <w:spacing w:after="0" w:line="240" w:lineRule="auto"/>
      </w:pPr>
      <w:r>
        <w:separator/>
      </w:r>
    </w:p>
  </w:endnote>
  <w:endnote w:type="continuationSeparator" w:id="0">
    <w:p w:rsidR="00F721B5" w:rsidRDefault="00F721B5"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3D1383" w:rsidRPr="00856C07" w:rsidRDefault="003D1383" w:rsidP="00856C07">
            <w:pPr>
              <w:pStyle w:val="Piedepgina"/>
              <w:ind w:left="4252" w:hanging="4252"/>
              <w:jc w:val="center"/>
              <w:rPr>
                <w:rFonts w:ascii="Times New Roman" w:eastAsia="Times New Roman" w:hAnsi="Times New Roman"/>
                <w:i/>
                <w:iCs/>
                <w:sz w:val="18"/>
                <w:szCs w:val="24"/>
                <w:lang w:eastAsia="es-ES"/>
              </w:rPr>
            </w:pPr>
            <w:r w:rsidRPr="00856C07">
              <w:rPr>
                <w:rFonts w:ascii="Times New Roman" w:eastAsia="Times New Roman" w:hAnsi="Times New Roman"/>
                <w:i/>
                <w:iCs/>
                <w:noProof/>
                <w:sz w:val="18"/>
                <w:szCs w:val="24"/>
                <w:lang w:eastAsia="es-CO"/>
              </w:rPr>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1B5" w:rsidRDefault="00F721B5" w:rsidP="0093064D">
      <w:pPr>
        <w:spacing w:after="0" w:line="240" w:lineRule="auto"/>
      </w:pPr>
      <w:r>
        <w:separator/>
      </w:r>
    </w:p>
  </w:footnote>
  <w:footnote w:type="continuationSeparator" w:id="0">
    <w:p w:rsidR="00F721B5" w:rsidRDefault="00F721B5"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1CEAE4A6" wp14:editId="7A5275F0">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8"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Default="003D13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4BFC"/>
    <w:rsid w:val="00011EB8"/>
    <w:rsid w:val="00013830"/>
    <w:rsid w:val="00017058"/>
    <w:rsid w:val="000173E1"/>
    <w:rsid w:val="00020EDA"/>
    <w:rsid w:val="000222BB"/>
    <w:rsid w:val="00022324"/>
    <w:rsid w:val="000223A6"/>
    <w:rsid w:val="00026D6B"/>
    <w:rsid w:val="00031705"/>
    <w:rsid w:val="00032780"/>
    <w:rsid w:val="00033102"/>
    <w:rsid w:val="0003330C"/>
    <w:rsid w:val="00033C2A"/>
    <w:rsid w:val="0003403D"/>
    <w:rsid w:val="00035776"/>
    <w:rsid w:val="000407B5"/>
    <w:rsid w:val="0004275C"/>
    <w:rsid w:val="00045CF6"/>
    <w:rsid w:val="00046750"/>
    <w:rsid w:val="00050076"/>
    <w:rsid w:val="000525A1"/>
    <w:rsid w:val="00056BE8"/>
    <w:rsid w:val="00061148"/>
    <w:rsid w:val="00064440"/>
    <w:rsid w:val="00067F0E"/>
    <w:rsid w:val="00071ADB"/>
    <w:rsid w:val="00073C8F"/>
    <w:rsid w:val="00075BE5"/>
    <w:rsid w:val="00077D83"/>
    <w:rsid w:val="00077E35"/>
    <w:rsid w:val="00080F01"/>
    <w:rsid w:val="00081122"/>
    <w:rsid w:val="000817FB"/>
    <w:rsid w:val="000843EB"/>
    <w:rsid w:val="000848E1"/>
    <w:rsid w:val="00084901"/>
    <w:rsid w:val="00084C60"/>
    <w:rsid w:val="000861FC"/>
    <w:rsid w:val="00086AC4"/>
    <w:rsid w:val="00087278"/>
    <w:rsid w:val="000950B5"/>
    <w:rsid w:val="000A0E0F"/>
    <w:rsid w:val="000A1C7B"/>
    <w:rsid w:val="000B44AC"/>
    <w:rsid w:val="000C0724"/>
    <w:rsid w:val="000C1555"/>
    <w:rsid w:val="000C15CF"/>
    <w:rsid w:val="000C2EF4"/>
    <w:rsid w:val="000C34FC"/>
    <w:rsid w:val="000C4A70"/>
    <w:rsid w:val="000C50EA"/>
    <w:rsid w:val="000C600F"/>
    <w:rsid w:val="000C6D9C"/>
    <w:rsid w:val="000C7DD6"/>
    <w:rsid w:val="000D22A9"/>
    <w:rsid w:val="000D371F"/>
    <w:rsid w:val="000D5296"/>
    <w:rsid w:val="000D5F68"/>
    <w:rsid w:val="000D62C1"/>
    <w:rsid w:val="000D65FF"/>
    <w:rsid w:val="000E14D3"/>
    <w:rsid w:val="000E1BA4"/>
    <w:rsid w:val="000E234C"/>
    <w:rsid w:val="000E7D15"/>
    <w:rsid w:val="000F0434"/>
    <w:rsid w:val="000F1594"/>
    <w:rsid w:val="000F1D48"/>
    <w:rsid w:val="000F6FDB"/>
    <w:rsid w:val="000F7661"/>
    <w:rsid w:val="001021D9"/>
    <w:rsid w:val="00102B17"/>
    <w:rsid w:val="00102B1E"/>
    <w:rsid w:val="00104E7E"/>
    <w:rsid w:val="001148AD"/>
    <w:rsid w:val="00121A01"/>
    <w:rsid w:val="00131E1B"/>
    <w:rsid w:val="001334F1"/>
    <w:rsid w:val="00133E88"/>
    <w:rsid w:val="00134251"/>
    <w:rsid w:val="001405CA"/>
    <w:rsid w:val="00143CD2"/>
    <w:rsid w:val="00145DF4"/>
    <w:rsid w:val="00146B14"/>
    <w:rsid w:val="001475FF"/>
    <w:rsid w:val="00147828"/>
    <w:rsid w:val="00150EE8"/>
    <w:rsid w:val="0015159C"/>
    <w:rsid w:val="0015247F"/>
    <w:rsid w:val="00153FC3"/>
    <w:rsid w:val="00154367"/>
    <w:rsid w:val="00156228"/>
    <w:rsid w:val="0016661B"/>
    <w:rsid w:val="001700AB"/>
    <w:rsid w:val="00171CEE"/>
    <w:rsid w:val="00177D77"/>
    <w:rsid w:val="00181336"/>
    <w:rsid w:val="00185504"/>
    <w:rsid w:val="0019664B"/>
    <w:rsid w:val="00197F83"/>
    <w:rsid w:val="001A0EB2"/>
    <w:rsid w:val="001A131A"/>
    <w:rsid w:val="001A314A"/>
    <w:rsid w:val="001A6B71"/>
    <w:rsid w:val="001A6E82"/>
    <w:rsid w:val="001B1458"/>
    <w:rsid w:val="001B2AE6"/>
    <w:rsid w:val="001B2B71"/>
    <w:rsid w:val="001B32AF"/>
    <w:rsid w:val="001B41A5"/>
    <w:rsid w:val="001C3B06"/>
    <w:rsid w:val="001C5EC6"/>
    <w:rsid w:val="001D284A"/>
    <w:rsid w:val="001D3FC6"/>
    <w:rsid w:val="001E03E2"/>
    <w:rsid w:val="001E0703"/>
    <w:rsid w:val="001E4702"/>
    <w:rsid w:val="001F04AA"/>
    <w:rsid w:val="001F10F9"/>
    <w:rsid w:val="001F1573"/>
    <w:rsid w:val="001F18D2"/>
    <w:rsid w:val="001F1E30"/>
    <w:rsid w:val="001F1E32"/>
    <w:rsid w:val="001F2D69"/>
    <w:rsid w:val="001F5AE5"/>
    <w:rsid w:val="002005B0"/>
    <w:rsid w:val="00205D9F"/>
    <w:rsid w:val="00205EE9"/>
    <w:rsid w:val="00216477"/>
    <w:rsid w:val="00220928"/>
    <w:rsid w:val="00223D5E"/>
    <w:rsid w:val="00226F9B"/>
    <w:rsid w:val="00227118"/>
    <w:rsid w:val="002271BE"/>
    <w:rsid w:val="00233699"/>
    <w:rsid w:val="00234674"/>
    <w:rsid w:val="00236D99"/>
    <w:rsid w:val="00241C63"/>
    <w:rsid w:val="00243137"/>
    <w:rsid w:val="00244F7E"/>
    <w:rsid w:val="002500DB"/>
    <w:rsid w:val="00250FC5"/>
    <w:rsid w:val="00253AB9"/>
    <w:rsid w:val="0025420F"/>
    <w:rsid w:val="0026184D"/>
    <w:rsid w:val="00265D97"/>
    <w:rsid w:val="00266D6F"/>
    <w:rsid w:val="0027173C"/>
    <w:rsid w:val="002721F9"/>
    <w:rsid w:val="00284698"/>
    <w:rsid w:val="00296E2B"/>
    <w:rsid w:val="002A1D3A"/>
    <w:rsid w:val="002A4709"/>
    <w:rsid w:val="002A57B3"/>
    <w:rsid w:val="002A58FB"/>
    <w:rsid w:val="002A6D7C"/>
    <w:rsid w:val="002B285A"/>
    <w:rsid w:val="002B4EAF"/>
    <w:rsid w:val="002C01F6"/>
    <w:rsid w:val="002C047F"/>
    <w:rsid w:val="002C281F"/>
    <w:rsid w:val="002D2F43"/>
    <w:rsid w:val="002D5351"/>
    <w:rsid w:val="002D7D86"/>
    <w:rsid w:val="002D7F71"/>
    <w:rsid w:val="002E075D"/>
    <w:rsid w:val="002E2104"/>
    <w:rsid w:val="002E303F"/>
    <w:rsid w:val="002E4D13"/>
    <w:rsid w:val="002F1808"/>
    <w:rsid w:val="002F1B1B"/>
    <w:rsid w:val="002F4A5F"/>
    <w:rsid w:val="002F6574"/>
    <w:rsid w:val="002F6E67"/>
    <w:rsid w:val="00302085"/>
    <w:rsid w:val="00304D79"/>
    <w:rsid w:val="00305236"/>
    <w:rsid w:val="00305CE0"/>
    <w:rsid w:val="0030742F"/>
    <w:rsid w:val="003121F7"/>
    <w:rsid w:val="00317577"/>
    <w:rsid w:val="003178EE"/>
    <w:rsid w:val="00320979"/>
    <w:rsid w:val="00321517"/>
    <w:rsid w:val="0032794D"/>
    <w:rsid w:val="00332926"/>
    <w:rsid w:val="00333782"/>
    <w:rsid w:val="00340989"/>
    <w:rsid w:val="00343AEB"/>
    <w:rsid w:val="0034452E"/>
    <w:rsid w:val="0034765A"/>
    <w:rsid w:val="003501B4"/>
    <w:rsid w:val="0035754B"/>
    <w:rsid w:val="003612DC"/>
    <w:rsid w:val="003626E3"/>
    <w:rsid w:val="003628FE"/>
    <w:rsid w:val="00362E8C"/>
    <w:rsid w:val="00364846"/>
    <w:rsid w:val="00366078"/>
    <w:rsid w:val="00366747"/>
    <w:rsid w:val="00371BC4"/>
    <w:rsid w:val="0037337F"/>
    <w:rsid w:val="003838A3"/>
    <w:rsid w:val="00383F7C"/>
    <w:rsid w:val="00384FB9"/>
    <w:rsid w:val="00387FAA"/>
    <w:rsid w:val="0039122C"/>
    <w:rsid w:val="003913FB"/>
    <w:rsid w:val="00391CC5"/>
    <w:rsid w:val="003948E3"/>
    <w:rsid w:val="0039762B"/>
    <w:rsid w:val="003A0EFD"/>
    <w:rsid w:val="003A3F21"/>
    <w:rsid w:val="003A4938"/>
    <w:rsid w:val="003A6750"/>
    <w:rsid w:val="003A6EB0"/>
    <w:rsid w:val="003B2162"/>
    <w:rsid w:val="003C2D1E"/>
    <w:rsid w:val="003C40C1"/>
    <w:rsid w:val="003C4B10"/>
    <w:rsid w:val="003C4E5B"/>
    <w:rsid w:val="003C5C7C"/>
    <w:rsid w:val="003C726C"/>
    <w:rsid w:val="003D0D7C"/>
    <w:rsid w:val="003D1383"/>
    <w:rsid w:val="003D4E7D"/>
    <w:rsid w:val="003D50AD"/>
    <w:rsid w:val="003D51A0"/>
    <w:rsid w:val="003D52C4"/>
    <w:rsid w:val="003D58BD"/>
    <w:rsid w:val="003D6763"/>
    <w:rsid w:val="003D7CA4"/>
    <w:rsid w:val="003E03BA"/>
    <w:rsid w:val="003E5895"/>
    <w:rsid w:val="003F0228"/>
    <w:rsid w:val="003F75D2"/>
    <w:rsid w:val="004007B8"/>
    <w:rsid w:val="0040571F"/>
    <w:rsid w:val="004134D4"/>
    <w:rsid w:val="00414AD3"/>
    <w:rsid w:val="00415890"/>
    <w:rsid w:val="00415987"/>
    <w:rsid w:val="00417F6B"/>
    <w:rsid w:val="0042134D"/>
    <w:rsid w:val="0042141F"/>
    <w:rsid w:val="004241E4"/>
    <w:rsid w:val="004247B7"/>
    <w:rsid w:val="0042683F"/>
    <w:rsid w:val="00435E15"/>
    <w:rsid w:val="004428C6"/>
    <w:rsid w:val="00447FA8"/>
    <w:rsid w:val="0045164B"/>
    <w:rsid w:val="004516D7"/>
    <w:rsid w:val="00452B40"/>
    <w:rsid w:val="00454FB3"/>
    <w:rsid w:val="00455519"/>
    <w:rsid w:val="0045555D"/>
    <w:rsid w:val="004613F2"/>
    <w:rsid w:val="004628B2"/>
    <w:rsid w:val="004637B6"/>
    <w:rsid w:val="0046494B"/>
    <w:rsid w:val="004662E4"/>
    <w:rsid w:val="00466AE9"/>
    <w:rsid w:val="00467ED6"/>
    <w:rsid w:val="00471DE1"/>
    <w:rsid w:val="00476CF9"/>
    <w:rsid w:val="00482626"/>
    <w:rsid w:val="00482C8D"/>
    <w:rsid w:val="004836EE"/>
    <w:rsid w:val="004912CB"/>
    <w:rsid w:val="004951C7"/>
    <w:rsid w:val="00495653"/>
    <w:rsid w:val="00495F72"/>
    <w:rsid w:val="004A0926"/>
    <w:rsid w:val="004A7FA4"/>
    <w:rsid w:val="004B3A9F"/>
    <w:rsid w:val="004B4C4C"/>
    <w:rsid w:val="004B6339"/>
    <w:rsid w:val="004C272A"/>
    <w:rsid w:val="004C37D1"/>
    <w:rsid w:val="004C4E67"/>
    <w:rsid w:val="004C7454"/>
    <w:rsid w:val="004D2208"/>
    <w:rsid w:val="004D4F5E"/>
    <w:rsid w:val="004D6502"/>
    <w:rsid w:val="004D6715"/>
    <w:rsid w:val="004E23C6"/>
    <w:rsid w:val="004E3E52"/>
    <w:rsid w:val="004E40D9"/>
    <w:rsid w:val="004E60DD"/>
    <w:rsid w:val="004F1B54"/>
    <w:rsid w:val="004F45EB"/>
    <w:rsid w:val="004F6A5E"/>
    <w:rsid w:val="005005E9"/>
    <w:rsid w:val="005008A8"/>
    <w:rsid w:val="00500DD0"/>
    <w:rsid w:val="005018C4"/>
    <w:rsid w:val="00503088"/>
    <w:rsid w:val="005033CA"/>
    <w:rsid w:val="005039B9"/>
    <w:rsid w:val="00507641"/>
    <w:rsid w:val="00511759"/>
    <w:rsid w:val="005134B8"/>
    <w:rsid w:val="0051525C"/>
    <w:rsid w:val="005227C1"/>
    <w:rsid w:val="00522D0D"/>
    <w:rsid w:val="005239D5"/>
    <w:rsid w:val="00530ADE"/>
    <w:rsid w:val="00531B3D"/>
    <w:rsid w:val="00533505"/>
    <w:rsid w:val="00533DBA"/>
    <w:rsid w:val="00535549"/>
    <w:rsid w:val="00537A4B"/>
    <w:rsid w:val="005425D6"/>
    <w:rsid w:val="00545200"/>
    <w:rsid w:val="00551802"/>
    <w:rsid w:val="005518A8"/>
    <w:rsid w:val="00551E05"/>
    <w:rsid w:val="00555903"/>
    <w:rsid w:val="005563D3"/>
    <w:rsid w:val="00561960"/>
    <w:rsid w:val="005648C5"/>
    <w:rsid w:val="00574A59"/>
    <w:rsid w:val="005755FA"/>
    <w:rsid w:val="0057595F"/>
    <w:rsid w:val="005759D2"/>
    <w:rsid w:val="005822A9"/>
    <w:rsid w:val="005854DA"/>
    <w:rsid w:val="00585C80"/>
    <w:rsid w:val="00585F1B"/>
    <w:rsid w:val="00587FA6"/>
    <w:rsid w:val="005B23A7"/>
    <w:rsid w:val="005B5041"/>
    <w:rsid w:val="005B5B7A"/>
    <w:rsid w:val="005B5B87"/>
    <w:rsid w:val="005B6BC5"/>
    <w:rsid w:val="005D1E39"/>
    <w:rsid w:val="005E2912"/>
    <w:rsid w:val="005E4756"/>
    <w:rsid w:val="005E5839"/>
    <w:rsid w:val="005F1DA9"/>
    <w:rsid w:val="0060041E"/>
    <w:rsid w:val="0060507A"/>
    <w:rsid w:val="0061754F"/>
    <w:rsid w:val="00622B11"/>
    <w:rsid w:val="00623373"/>
    <w:rsid w:val="0062442A"/>
    <w:rsid w:val="0062541F"/>
    <w:rsid w:val="0063169B"/>
    <w:rsid w:val="00636445"/>
    <w:rsid w:val="00641333"/>
    <w:rsid w:val="00646EC7"/>
    <w:rsid w:val="00651F2D"/>
    <w:rsid w:val="00652234"/>
    <w:rsid w:val="00656041"/>
    <w:rsid w:val="006639EB"/>
    <w:rsid w:val="0066448F"/>
    <w:rsid w:val="00665220"/>
    <w:rsid w:val="00665C55"/>
    <w:rsid w:val="00666795"/>
    <w:rsid w:val="006740CE"/>
    <w:rsid w:val="00675220"/>
    <w:rsid w:val="00676DF6"/>
    <w:rsid w:val="006812D6"/>
    <w:rsid w:val="0069045D"/>
    <w:rsid w:val="00693192"/>
    <w:rsid w:val="006960FE"/>
    <w:rsid w:val="006A1852"/>
    <w:rsid w:val="006A3919"/>
    <w:rsid w:val="006B2035"/>
    <w:rsid w:val="006B268D"/>
    <w:rsid w:val="006B422C"/>
    <w:rsid w:val="006B48BC"/>
    <w:rsid w:val="006B7560"/>
    <w:rsid w:val="006C2358"/>
    <w:rsid w:val="006C2F0C"/>
    <w:rsid w:val="006D0BF4"/>
    <w:rsid w:val="006D2A2E"/>
    <w:rsid w:val="006D467D"/>
    <w:rsid w:val="006D72E8"/>
    <w:rsid w:val="006E1C01"/>
    <w:rsid w:val="006E31CB"/>
    <w:rsid w:val="006E3391"/>
    <w:rsid w:val="006E3DFE"/>
    <w:rsid w:val="006E6200"/>
    <w:rsid w:val="006E7E30"/>
    <w:rsid w:val="006F0538"/>
    <w:rsid w:val="006F265C"/>
    <w:rsid w:val="006F5856"/>
    <w:rsid w:val="00700AD1"/>
    <w:rsid w:val="00703A2F"/>
    <w:rsid w:val="00707909"/>
    <w:rsid w:val="00712661"/>
    <w:rsid w:val="00715519"/>
    <w:rsid w:val="00721EE2"/>
    <w:rsid w:val="00722156"/>
    <w:rsid w:val="00722AC7"/>
    <w:rsid w:val="007242A7"/>
    <w:rsid w:val="007269A9"/>
    <w:rsid w:val="00726CFE"/>
    <w:rsid w:val="00730551"/>
    <w:rsid w:val="007316F9"/>
    <w:rsid w:val="00733977"/>
    <w:rsid w:val="0073677F"/>
    <w:rsid w:val="00737AFA"/>
    <w:rsid w:val="0074376B"/>
    <w:rsid w:val="0074701A"/>
    <w:rsid w:val="00747506"/>
    <w:rsid w:val="00747C34"/>
    <w:rsid w:val="00751CDB"/>
    <w:rsid w:val="00757251"/>
    <w:rsid w:val="007577E3"/>
    <w:rsid w:val="00762E9F"/>
    <w:rsid w:val="0077318B"/>
    <w:rsid w:val="007749C2"/>
    <w:rsid w:val="007833C5"/>
    <w:rsid w:val="007834E3"/>
    <w:rsid w:val="00783E42"/>
    <w:rsid w:val="007843EA"/>
    <w:rsid w:val="00785478"/>
    <w:rsid w:val="007862FF"/>
    <w:rsid w:val="00787568"/>
    <w:rsid w:val="00791333"/>
    <w:rsid w:val="007928B2"/>
    <w:rsid w:val="007930D2"/>
    <w:rsid w:val="00795788"/>
    <w:rsid w:val="007A28BE"/>
    <w:rsid w:val="007B096D"/>
    <w:rsid w:val="007B2104"/>
    <w:rsid w:val="007B6C76"/>
    <w:rsid w:val="007C32C4"/>
    <w:rsid w:val="007C39FF"/>
    <w:rsid w:val="007C438F"/>
    <w:rsid w:val="007C6E4F"/>
    <w:rsid w:val="007D03EF"/>
    <w:rsid w:val="007D3122"/>
    <w:rsid w:val="007D4CAA"/>
    <w:rsid w:val="007D56B3"/>
    <w:rsid w:val="007E096F"/>
    <w:rsid w:val="007E1484"/>
    <w:rsid w:val="007E14D4"/>
    <w:rsid w:val="007E156A"/>
    <w:rsid w:val="007E2CCA"/>
    <w:rsid w:val="007E4F3A"/>
    <w:rsid w:val="007E5E75"/>
    <w:rsid w:val="007E63F6"/>
    <w:rsid w:val="007F1D55"/>
    <w:rsid w:val="007F7E3D"/>
    <w:rsid w:val="00800856"/>
    <w:rsid w:val="0080128E"/>
    <w:rsid w:val="00801C3E"/>
    <w:rsid w:val="00805F76"/>
    <w:rsid w:val="00814C6A"/>
    <w:rsid w:val="00815545"/>
    <w:rsid w:val="00816020"/>
    <w:rsid w:val="00826EBD"/>
    <w:rsid w:val="00830A3C"/>
    <w:rsid w:val="008354E4"/>
    <w:rsid w:val="00843F21"/>
    <w:rsid w:val="008449F0"/>
    <w:rsid w:val="00853185"/>
    <w:rsid w:val="00854B94"/>
    <w:rsid w:val="00855E0E"/>
    <w:rsid w:val="00856C07"/>
    <w:rsid w:val="008577E3"/>
    <w:rsid w:val="00861F49"/>
    <w:rsid w:val="0086270C"/>
    <w:rsid w:val="0086424A"/>
    <w:rsid w:val="00867E88"/>
    <w:rsid w:val="008712AA"/>
    <w:rsid w:val="00875217"/>
    <w:rsid w:val="00875D74"/>
    <w:rsid w:val="00876FB0"/>
    <w:rsid w:val="00886AD0"/>
    <w:rsid w:val="008A1821"/>
    <w:rsid w:val="008A2023"/>
    <w:rsid w:val="008A6919"/>
    <w:rsid w:val="008B071E"/>
    <w:rsid w:val="008B314B"/>
    <w:rsid w:val="008B3976"/>
    <w:rsid w:val="008B60AF"/>
    <w:rsid w:val="008C036C"/>
    <w:rsid w:val="008C6FBB"/>
    <w:rsid w:val="008C70C1"/>
    <w:rsid w:val="008D0B94"/>
    <w:rsid w:val="008D1591"/>
    <w:rsid w:val="008D2DB6"/>
    <w:rsid w:val="008D32E4"/>
    <w:rsid w:val="008D3E15"/>
    <w:rsid w:val="008D410A"/>
    <w:rsid w:val="008D5B7A"/>
    <w:rsid w:val="008D68F7"/>
    <w:rsid w:val="008D68FF"/>
    <w:rsid w:val="008D7D84"/>
    <w:rsid w:val="008E1995"/>
    <w:rsid w:val="008E2D8D"/>
    <w:rsid w:val="008E4A73"/>
    <w:rsid w:val="008E4B71"/>
    <w:rsid w:val="008E4C7A"/>
    <w:rsid w:val="008E76D9"/>
    <w:rsid w:val="008F3536"/>
    <w:rsid w:val="008F3AC9"/>
    <w:rsid w:val="008F3FCB"/>
    <w:rsid w:val="008F465A"/>
    <w:rsid w:val="008F56E5"/>
    <w:rsid w:val="008F61A7"/>
    <w:rsid w:val="009049E6"/>
    <w:rsid w:val="00904EFE"/>
    <w:rsid w:val="00912051"/>
    <w:rsid w:val="00914BCD"/>
    <w:rsid w:val="00921630"/>
    <w:rsid w:val="0093064D"/>
    <w:rsid w:val="009306C2"/>
    <w:rsid w:val="009315FA"/>
    <w:rsid w:val="00935E81"/>
    <w:rsid w:val="00941ED6"/>
    <w:rsid w:val="00942884"/>
    <w:rsid w:val="00944FAA"/>
    <w:rsid w:val="009467CB"/>
    <w:rsid w:val="00946F6B"/>
    <w:rsid w:val="00975747"/>
    <w:rsid w:val="009823AB"/>
    <w:rsid w:val="009825D2"/>
    <w:rsid w:val="00982D41"/>
    <w:rsid w:val="00984197"/>
    <w:rsid w:val="00986807"/>
    <w:rsid w:val="009940E7"/>
    <w:rsid w:val="009A0699"/>
    <w:rsid w:val="009A1D22"/>
    <w:rsid w:val="009A2AE7"/>
    <w:rsid w:val="009B4A66"/>
    <w:rsid w:val="009B7D40"/>
    <w:rsid w:val="009C094A"/>
    <w:rsid w:val="009C3215"/>
    <w:rsid w:val="009C6C9C"/>
    <w:rsid w:val="009C7FAB"/>
    <w:rsid w:val="009D013E"/>
    <w:rsid w:val="009D12FD"/>
    <w:rsid w:val="009D1BF7"/>
    <w:rsid w:val="009D3D90"/>
    <w:rsid w:val="009D41E8"/>
    <w:rsid w:val="009D48FB"/>
    <w:rsid w:val="009E083F"/>
    <w:rsid w:val="009E3E03"/>
    <w:rsid w:val="009E42FA"/>
    <w:rsid w:val="009E4B2B"/>
    <w:rsid w:val="009F0413"/>
    <w:rsid w:val="009F08CB"/>
    <w:rsid w:val="009F28C4"/>
    <w:rsid w:val="009F6DC4"/>
    <w:rsid w:val="009F7F45"/>
    <w:rsid w:val="00A01884"/>
    <w:rsid w:val="00A01CF6"/>
    <w:rsid w:val="00A0210F"/>
    <w:rsid w:val="00A0329F"/>
    <w:rsid w:val="00A03500"/>
    <w:rsid w:val="00A145C9"/>
    <w:rsid w:val="00A14BD1"/>
    <w:rsid w:val="00A14E89"/>
    <w:rsid w:val="00A17175"/>
    <w:rsid w:val="00A207DB"/>
    <w:rsid w:val="00A22173"/>
    <w:rsid w:val="00A222EF"/>
    <w:rsid w:val="00A22DD9"/>
    <w:rsid w:val="00A271F7"/>
    <w:rsid w:val="00A2762A"/>
    <w:rsid w:val="00A304B0"/>
    <w:rsid w:val="00A3193D"/>
    <w:rsid w:val="00A31A5E"/>
    <w:rsid w:val="00A32D36"/>
    <w:rsid w:val="00A33B83"/>
    <w:rsid w:val="00A34B29"/>
    <w:rsid w:val="00A35644"/>
    <w:rsid w:val="00A36563"/>
    <w:rsid w:val="00A44865"/>
    <w:rsid w:val="00A4776D"/>
    <w:rsid w:val="00A50B1C"/>
    <w:rsid w:val="00A572BA"/>
    <w:rsid w:val="00A61193"/>
    <w:rsid w:val="00A65295"/>
    <w:rsid w:val="00A717B3"/>
    <w:rsid w:val="00A73582"/>
    <w:rsid w:val="00A861F1"/>
    <w:rsid w:val="00A908F0"/>
    <w:rsid w:val="00A92FB9"/>
    <w:rsid w:val="00A953AD"/>
    <w:rsid w:val="00A96E01"/>
    <w:rsid w:val="00AA02AE"/>
    <w:rsid w:val="00AA1EFB"/>
    <w:rsid w:val="00AA3D43"/>
    <w:rsid w:val="00AA7A1C"/>
    <w:rsid w:val="00AB09B0"/>
    <w:rsid w:val="00AB5770"/>
    <w:rsid w:val="00AB62C0"/>
    <w:rsid w:val="00AB630D"/>
    <w:rsid w:val="00AC15B1"/>
    <w:rsid w:val="00AC1AE1"/>
    <w:rsid w:val="00AC2CBB"/>
    <w:rsid w:val="00AC5EA9"/>
    <w:rsid w:val="00AD0824"/>
    <w:rsid w:val="00AD6196"/>
    <w:rsid w:val="00AD61A2"/>
    <w:rsid w:val="00AE5058"/>
    <w:rsid w:val="00AE5B5F"/>
    <w:rsid w:val="00AE5D0F"/>
    <w:rsid w:val="00AF1C65"/>
    <w:rsid w:val="00AF4615"/>
    <w:rsid w:val="00AF5485"/>
    <w:rsid w:val="00B0017B"/>
    <w:rsid w:val="00B012E3"/>
    <w:rsid w:val="00B01802"/>
    <w:rsid w:val="00B03E0C"/>
    <w:rsid w:val="00B051D4"/>
    <w:rsid w:val="00B05367"/>
    <w:rsid w:val="00B073B0"/>
    <w:rsid w:val="00B11BBF"/>
    <w:rsid w:val="00B15D5A"/>
    <w:rsid w:val="00B166C2"/>
    <w:rsid w:val="00B17ED4"/>
    <w:rsid w:val="00B225FC"/>
    <w:rsid w:val="00B2314C"/>
    <w:rsid w:val="00B25558"/>
    <w:rsid w:val="00B32D11"/>
    <w:rsid w:val="00B36589"/>
    <w:rsid w:val="00B40602"/>
    <w:rsid w:val="00B40CB4"/>
    <w:rsid w:val="00B437C2"/>
    <w:rsid w:val="00B45FEE"/>
    <w:rsid w:val="00B46CB2"/>
    <w:rsid w:val="00B521EA"/>
    <w:rsid w:val="00B563B6"/>
    <w:rsid w:val="00B60CB1"/>
    <w:rsid w:val="00B60F98"/>
    <w:rsid w:val="00B61A04"/>
    <w:rsid w:val="00B6378B"/>
    <w:rsid w:val="00B63E81"/>
    <w:rsid w:val="00B65EA7"/>
    <w:rsid w:val="00B70ED0"/>
    <w:rsid w:val="00B73344"/>
    <w:rsid w:val="00B80C9A"/>
    <w:rsid w:val="00B8177C"/>
    <w:rsid w:val="00B833F8"/>
    <w:rsid w:val="00B83D8A"/>
    <w:rsid w:val="00B841AE"/>
    <w:rsid w:val="00B845CD"/>
    <w:rsid w:val="00B9242D"/>
    <w:rsid w:val="00B9317D"/>
    <w:rsid w:val="00B95B13"/>
    <w:rsid w:val="00B967EA"/>
    <w:rsid w:val="00B97744"/>
    <w:rsid w:val="00B97850"/>
    <w:rsid w:val="00BA05C0"/>
    <w:rsid w:val="00BA22A1"/>
    <w:rsid w:val="00BA4520"/>
    <w:rsid w:val="00BB0350"/>
    <w:rsid w:val="00BB1D94"/>
    <w:rsid w:val="00BB4F43"/>
    <w:rsid w:val="00BB7A93"/>
    <w:rsid w:val="00BD4385"/>
    <w:rsid w:val="00BD5DCB"/>
    <w:rsid w:val="00BE47FC"/>
    <w:rsid w:val="00BE62B5"/>
    <w:rsid w:val="00BE7CDB"/>
    <w:rsid w:val="00BF7B97"/>
    <w:rsid w:val="00C0066D"/>
    <w:rsid w:val="00C03CFB"/>
    <w:rsid w:val="00C03D0D"/>
    <w:rsid w:val="00C10493"/>
    <w:rsid w:val="00C115D8"/>
    <w:rsid w:val="00C11B94"/>
    <w:rsid w:val="00C26017"/>
    <w:rsid w:val="00C32D11"/>
    <w:rsid w:val="00C338FD"/>
    <w:rsid w:val="00C35331"/>
    <w:rsid w:val="00C356FC"/>
    <w:rsid w:val="00C35B24"/>
    <w:rsid w:val="00C401B7"/>
    <w:rsid w:val="00C4451B"/>
    <w:rsid w:val="00C44D1D"/>
    <w:rsid w:val="00C47083"/>
    <w:rsid w:val="00C50263"/>
    <w:rsid w:val="00C50CEA"/>
    <w:rsid w:val="00C538B9"/>
    <w:rsid w:val="00C55BA9"/>
    <w:rsid w:val="00C60239"/>
    <w:rsid w:val="00C60732"/>
    <w:rsid w:val="00C61E1F"/>
    <w:rsid w:val="00C62ED8"/>
    <w:rsid w:val="00C66259"/>
    <w:rsid w:val="00C66803"/>
    <w:rsid w:val="00C7126C"/>
    <w:rsid w:val="00C75FF7"/>
    <w:rsid w:val="00C80A57"/>
    <w:rsid w:val="00C82F34"/>
    <w:rsid w:val="00C83EEC"/>
    <w:rsid w:val="00C85499"/>
    <w:rsid w:val="00C866F8"/>
    <w:rsid w:val="00C86A93"/>
    <w:rsid w:val="00C90AD5"/>
    <w:rsid w:val="00C97683"/>
    <w:rsid w:val="00CA2DF9"/>
    <w:rsid w:val="00CA393E"/>
    <w:rsid w:val="00CA5E72"/>
    <w:rsid w:val="00CB2447"/>
    <w:rsid w:val="00CB2AFA"/>
    <w:rsid w:val="00CC03EE"/>
    <w:rsid w:val="00CC190F"/>
    <w:rsid w:val="00CC31F5"/>
    <w:rsid w:val="00CC5573"/>
    <w:rsid w:val="00CC562A"/>
    <w:rsid w:val="00CC67A0"/>
    <w:rsid w:val="00CD02F4"/>
    <w:rsid w:val="00CD6B43"/>
    <w:rsid w:val="00CD6D65"/>
    <w:rsid w:val="00CE2CC6"/>
    <w:rsid w:val="00CE415E"/>
    <w:rsid w:val="00CE527F"/>
    <w:rsid w:val="00CE64F0"/>
    <w:rsid w:val="00CF050A"/>
    <w:rsid w:val="00CF054C"/>
    <w:rsid w:val="00CF6956"/>
    <w:rsid w:val="00CF6D7C"/>
    <w:rsid w:val="00D004C3"/>
    <w:rsid w:val="00D03AC6"/>
    <w:rsid w:val="00D04339"/>
    <w:rsid w:val="00D0452D"/>
    <w:rsid w:val="00D12413"/>
    <w:rsid w:val="00D14B1C"/>
    <w:rsid w:val="00D16C59"/>
    <w:rsid w:val="00D178A7"/>
    <w:rsid w:val="00D245B0"/>
    <w:rsid w:val="00D27D47"/>
    <w:rsid w:val="00D32511"/>
    <w:rsid w:val="00D3273F"/>
    <w:rsid w:val="00D32D06"/>
    <w:rsid w:val="00D33004"/>
    <w:rsid w:val="00D3592A"/>
    <w:rsid w:val="00D37FF3"/>
    <w:rsid w:val="00D411BB"/>
    <w:rsid w:val="00D41809"/>
    <w:rsid w:val="00D4240B"/>
    <w:rsid w:val="00D4371D"/>
    <w:rsid w:val="00D43FE4"/>
    <w:rsid w:val="00D44AE9"/>
    <w:rsid w:val="00D47845"/>
    <w:rsid w:val="00D47B25"/>
    <w:rsid w:val="00D54316"/>
    <w:rsid w:val="00D55DA2"/>
    <w:rsid w:val="00D57243"/>
    <w:rsid w:val="00D6356C"/>
    <w:rsid w:val="00D63DA1"/>
    <w:rsid w:val="00D64CC0"/>
    <w:rsid w:val="00D661F8"/>
    <w:rsid w:val="00D70AE9"/>
    <w:rsid w:val="00D71803"/>
    <w:rsid w:val="00D745A4"/>
    <w:rsid w:val="00D7581D"/>
    <w:rsid w:val="00D82641"/>
    <w:rsid w:val="00D84FD5"/>
    <w:rsid w:val="00D86B4D"/>
    <w:rsid w:val="00D90C85"/>
    <w:rsid w:val="00D9461F"/>
    <w:rsid w:val="00D9664C"/>
    <w:rsid w:val="00D97ED9"/>
    <w:rsid w:val="00DA2650"/>
    <w:rsid w:val="00DA2E0B"/>
    <w:rsid w:val="00DB0896"/>
    <w:rsid w:val="00DB1FD3"/>
    <w:rsid w:val="00DB38B2"/>
    <w:rsid w:val="00DB40B2"/>
    <w:rsid w:val="00DC311D"/>
    <w:rsid w:val="00DC4AA6"/>
    <w:rsid w:val="00DC6BBA"/>
    <w:rsid w:val="00DC729D"/>
    <w:rsid w:val="00DD0B14"/>
    <w:rsid w:val="00DD3A10"/>
    <w:rsid w:val="00DD5C2E"/>
    <w:rsid w:val="00DD5FFA"/>
    <w:rsid w:val="00DE081F"/>
    <w:rsid w:val="00DE1CA2"/>
    <w:rsid w:val="00DE2320"/>
    <w:rsid w:val="00DE2715"/>
    <w:rsid w:val="00DE3CBB"/>
    <w:rsid w:val="00DE55D4"/>
    <w:rsid w:val="00DE580C"/>
    <w:rsid w:val="00DE5858"/>
    <w:rsid w:val="00DE5FF8"/>
    <w:rsid w:val="00DF0168"/>
    <w:rsid w:val="00DF6DF6"/>
    <w:rsid w:val="00E0450B"/>
    <w:rsid w:val="00E07F9F"/>
    <w:rsid w:val="00E10643"/>
    <w:rsid w:val="00E11AE5"/>
    <w:rsid w:val="00E153AE"/>
    <w:rsid w:val="00E20B4C"/>
    <w:rsid w:val="00E30204"/>
    <w:rsid w:val="00E31686"/>
    <w:rsid w:val="00E36252"/>
    <w:rsid w:val="00E37550"/>
    <w:rsid w:val="00E37C9F"/>
    <w:rsid w:val="00E4101E"/>
    <w:rsid w:val="00E43C33"/>
    <w:rsid w:val="00E46F49"/>
    <w:rsid w:val="00E63410"/>
    <w:rsid w:val="00E708D5"/>
    <w:rsid w:val="00E7777F"/>
    <w:rsid w:val="00E81EA6"/>
    <w:rsid w:val="00E83F2F"/>
    <w:rsid w:val="00E85216"/>
    <w:rsid w:val="00E8625E"/>
    <w:rsid w:val="00E974F9"/>
    <w:rsid w:val="00EA4FD7"/>
    <w:rsid w:val="00EB2308"/>
    <w:rsid w:val="00EB4865"/>
    <w:rsid w:val="00EB643A"/>
    <w:rsid w:val="00ED012E"/>
    <w:rsid w:val="00ED15AC"/>
    <w:rsid w:val="00ED40D6"/>
    <w:rsid w:val="00ED480B"/>
    <w:rsid w:val="00EE220B"/>
    <w:rsid w:val="00EE24D5"/>
    <w:rsid w:val="00EE349A"/>
    <w:rsid w:val="00EE64FE"/>
    <w:rsid w:val="00EE68EC"/>
    <w:rsid w:val="00EF3CA6"/>
    <w:rsid w:val="00EF453B"/>
    <w:rsid w:val="00EF4782"/>
    <w:rsid w:val="00EF75B0"/>
    <w:rsid w:val="00F0322F"/>
    <w:rsid w:val="00F077AB"/>
    <w:rsid w:val="00F07A4B"/>
    <w:rsid w:val="00F118C7"/>
    <w:rsid w:val="00F15B4F"/>
    <w:rsid w:val="00F162F7"/>
    <w:rsid w:val="00F200F4"/>
    <w:rsid w:val="00F21799"/>
    <w:rsid w:val="00F217D1"/>
    <w:rsid w:val="00F23D15"/>
    <w:rsid w:val="00F2459E"/>
    <w:rsid w:val="00F260FD"/>
    <w:rsid w:val="00F27B23"/>
    <w:rsid w:val="00F316A3"/>
    <w:rsid w:val="00F3320A"/>
    <w:rsid w:val="00F346BC"/>
    <w:rsid w:val="00F35F68"/>
    <w:rsid w:val="00F504FD"/>
    <w:rsid w:val="00F5165A"/>
    <w:rsid w:val="00F53575"/>
    <w:rsid w:val="00F5431F"/>
    <w:rsid w:val="00F547EC"/>
    <w:rsid w:val="00F63574"/>
    <w:rsid w:val="00F659B9"/>
    <w:rsid w:val="00F66619"/>
    <w:rsid w:val="00F70F20"/>
    <w:rsid w:val="00F7115F"/>
    <w:rsid w:val="00F721B5"/>
    <w:rsid w:val="00F727BC"/>
    <w:rsid w:val="00F7472B"/>
    <w:rsid w:val="00F749E7"/>
    <w:rsid w:val="00F754CF"/>
    <w:rsid w:val="00F80F8A"/>
    <w:rsid w:val="00F830BF"/>
    <w:rsid w:val="00F84626"/>
    <w:rsid w:val="00F84ACC"/>
    <w:rsid w:val="00F84E80"/>
    <w:rsid w:val="00F9452F"/>
    <w:rsid w:val="00F9598A"/>
    <w:rsid w:val="00FA0669"/>
    <w:rsid w:val="00FA0CA5"/>
    <w:rsid w:val="00FA0F66"/>
    <w:rsid w:val="00FA7E6D"/>
    <w:rsid w:val="00FB24AC"/>
    <w:rsid w:val="00FC10EB"/>
    <w:rsid w:val="00FC21C1"/>
    <w:rsid w:val="00FC4455"/>
    <w:rsid w:val="00FC5431"/>
    <w:rsid w:val="00FC5756"/>
    <w:rsid w:val="00FC76C4"/>
    <w:rsid w:val="00FD0D7D"/>
    <w:rsid w:val="00FD1393"/>
    <w:rsid w:val="00FD29E3"/>
    <w:rsid w:val="00FD392C"/>
    <w:rsid w:val="00FE1854"/>
    <w:rsid w:val="00FE7B94"/>
    <w:rsid w:val="00FE7D56"/>
    <w:rsid w:val="00FF39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EAC4C-454E-4F0C-8386-375A62968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2292</Words>
  <Characters>12608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5</cp:revision>
  <cp:lastPrinted>2014-07-22T22:21:00Z</cp:lastPrinted>
  <dcterms:created xsi:type="dcterms:W3CDTF">2014-07-21T22:20:00Z</dcterms:created>
  <dcterms:modified xsi:type="dcterms:W3CDTF">2014-07-22T22:21:00Z</dcterms:modified>
</cp:coreProperties>
</file>