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0F7C425" wp14:editId="2C2C9A7B">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6D22E8">
        <w:rPr>
          <w:rFonts w:ascii="MS Reference Sans Serif" w:hAnsi="MS Reference Sans Serif"/>
          <w:b/>
          <w:color w:val="7F7F7F" w:themeColor="text1" w:themeTint="80"/>
          <w:sz w:val="20"/>
        </w:rPr>
        <w:t xml:space="preserve">Boletín No </w:t>
      </w:r>
      <w:r w:rsidR="00717AA9">
        <w:rPr>
          <w:rFonts w:ascii="MS Reference Sans Serif" w:hAnsi="MS Reference Sans Serif"/>
          <w:b/>
          <w:color w:val="7F7F7F" w:themeColor="text1" w:themeTint="80"/>
          <w:sz w:val="20"/>
        </w:rPr>
        <w:t>158  miércoles 13</w:t>
      </w:r>
      <w:r w:rsidR="00BA18AA">
        <w:rPr>
          <w:rFonts w:ascii="MS Reference Sans Serif" w:hAnsi="MS Reference Sans Serif"/>
          <w:b/>
          <w:color w:val="7F7F7F" w:themeColor="text1" w:themeTint="80"/>
          <w:sz w:val="20"/>
        </w:rPr>
        <w:t xml:space="preserve"> </w:t>
      </w:r>
      <w:r w:rsidR="007D001E">
        <w:rPr>
          <w:rFonts w:ascii="MS Reference Sans Serif" w:hAnsi="MS Reference Sans Serif"/>
          <w:b/>
          <w:color w:val="7F7F7F" w:themeColor="text1" w:themeTint="80"/>
          <w:sz w:val="20"/>
        </w:rPr>
        <w:t xml:space="preserve"> de agosto</w:t>
      </w:r>
      <w:r w:rsidRPr="000F7661">
        <w:rPr>
          <w:rFonts w:ascii="MS Reference Sans Serif" w:hAnsi="MS Reference Sans Serif"/>
          <w:b/>
          <w:color w:val="7F7F7F" w:themeColor="text1" w:themeTint="80"/>
          <w:sz w:val="20"/>
        </w:rPr>
        <w:t xml:space="preserve">  del 2014</w:t>
      </w:r>
    </w:p>
    <w:p w:rsidR="009E6D9E" w:rsidRDefault="009E6D9E" w:rsidP="008A79F3">
      <w:pPr>
        <w:pStyle w:val="Estilo"/>
        <w:tabs>
          <w:tab w:val="left" w:pos="8820"/>
        </w:tabs>
        <w:ind w:right="18"/>
        <w:jc w:val="center"/>
        <w:rPr>
          <w:rFonts w:ascii="MS Reference Sans Serif" w:hAnsi="MS Reference Sans Serif"/>
          <w:b/>
          <w:sz w:val="28"/>
          <w:szCs w:val="28"/>
        </w:rPr>
      </w:pPr>
    </w:p>
    <w:p w:rsidR="00717AA9" w:rsidRDefault="00806446" w:rsidP="004F221C">
      <w:pPr>
        <w:pStyle w:val="Estilo"/>
        <w:tabs>
          <w:tab w:val="left" w:pos="8820"/>
        </w:tabs>
        <w:ind w:right="18"/>
        <w:jc w:val="center"/>
        <w:rPr>
          <w:rFonts w:ascii="MS Reference Sans Serif" w:hAnsi="MS Reference Sans Serif"/>
          <w:b/>
          <w:sz w:val="28"/>
          <w:szCs w:val="28"/>
        </w:rPr>
      </w:pPr>
      <w:r>
        <w:rPr>
          <w:rFonts w:ascii="MS Reference Sans Serif" w:hAnsi="MS Reference Sans Serif"/>
          <w:b/>
          <w:sz w:val="28"/>
          <w:szCs w:val="28"/>
        </w:rPr>
        <w:t>Hoy, Alcaldes eligieron nuevos miem</w:t>
      </w:r>
      <w:bookmarkStart w:id="0" w:name="_GoBack"/>
      <w:bookmarkEnd w:id="0"/>
      <w:r>
        <w:rPr>
          <w:rFonts w:ascii="MS Reference Sans Serif" w:hAnsi="MS Reference Sans Serif"/>
          <w:b/>
          <w:sz w:val="28"/>
          <w:szCs w:val="28"/>
        </w:rPr>
        <w:t>bros del OCAD</w:t>
      </w:r>
    </w:p>
    <w:p w:rsidR="00806446" w:rsidRDefault="00806446" w:rsidP="00806446">
      <w:pPr>
        <w:pStyle w:val="Estilo"/>
        <w:tabs>
          <w:tab w:val="left" w:pos="8820"/>
        </w:tabs>
        <w:ind w:right="18"/>
        <w:jc w:val="both"/>
        <w:rPr>
          <w:rFonts w:ascii="MS Reference Sans Serif" w:hAnsi="MS Reference Sans Serif"/>
          <w:b/>
          <w:sz w:val="22"/>
          <w:szCs w:val="22"/>
        </w:rPr>
      </w:pPr>
    </w:p>
    <w:p w:rsidR="00806446" w:rsidRDefault="00806446"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33 Alcaldes de 42 que tiene el departamento del Cauca se encontraron hoy en el Salón de los Espejos de la Gobernación, entre ellos el mandatario payanés, Francisco Fuentes Meneses, para elegir los nuevos miembros del Órgano Colegiado de Administración y </w:t>
      </w:r>
      <w:r w:rsidR="003355F8">
        <w:rPr>
          <w:rFonts w:ascii="MS Reference Sans Serif" w:hAnsi="MS Reference Sans Serif"/>
          <w:sz w:val="22"/>
          <w:szCs w:val="22"/>
        </w:rPr>
        <w:t>Decisión</w:t>
      </w:r>
      <w:r>
        <w:rPr>
          <w:rFonts w:ascii="MS Reference Sans Serif" w:hAnsi="MS Reference Sans Serif"/>
          <w:sz w:val="22"/>
          <w:szCs w:val="22"/>
        </w:rPr>
        <w:t xml:space="preserve">-OCAD del </w:t>
      </w:r>
      <w:r w:rsidR="00D8759D">
        <w:rPr>
          <w:rFonts w:ascii="MS Reference Sans Serif" w:hAnsi="MS Reference Sans Serif"/>
          <w:sz w:val="22"/>
          <w:szCs w:val="22"/>
        </w:rPr>
        <w:t>Pacífico.</w:t>
      </w:r>
    </w:p>
    <w:p w:rsidR="00D8759D" w:rsidRDefault="00D8759D" w:rsidP="00806446">
      <w:pPr>
        <w:pStyle w:val="Estilo"/>
        <w:tabs>
          <w:tab w:val="left" w:pos="8820"/>
        </w:tabs>
        <w:ind w:right="18"/>
        <w:jc w:val="both"/>
        <w:rPr>
          <w:rFonts w:ascii="MS Reference Sans Serif" w:hAnsi="MS Reference Sans Serif"/>
          <w:sz w:val="22"/>
          <w:szCs w:val="22"/>
        </w:rPr>
      </w:pPr>
    </w:p>
    <w:p w:rsidR="00D8759D" w:rsidRDefault="00D8759D"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Alcalde, Fuentes Meneses resaltó el carácter participativo regional de todos  sus homólogos haciendo presencia en  las dife</w:t>
      </w:r>
      <w:r w:rsidR="00A256D7">
        <w:rPr>
          <w:rFonts w:ascii="MS Reference Sans Serif" w:hAnsi="MS Reference Sans Serif"/>
          <w:sz w:val="22"/>
          <w:szCs w:val="22"/>
        </w:rPr>
        <w:t xml:space="preserve">rentes instituciones, como es </w:t>
      </w:r>
      <w:r>
        <w:rPr>
          <w:rFonts w:ascii="MS Reference Sans Serif" w:hAnsi="MS Reference Sans Serif"/>
          <w:sz w:val="22"/>
          <w:szCs w:val="22"/>
        </w:rPr>
        <w:t xml:space="preserve"> la elección del OCAD regional.</w:t>
      </w:r>
    </w:p>
    <w:p w:rsidR="00D8759D" w:rsidRDefault="00D8759D" w:rsidP="00806446">
      <w:pPr>
        <w:pStyle w:val="Estilo"/>
        <w:tabs>
          <w:tab w:val="left" w:pos="8820"/>
        </w:tabs>
        <w:ind w:right="18"/>
        <w:jc w:val="both"/>
        <w:rPr>
          <w:rFonts w:ascii="MS Reference Sans Serif" w:hAnsi="MS Reference Sans Serif"/>
          <w:sz w:val="22"/>
          <w:szCs w:val="22"/>
        </w:rPr>
      </w:pPr>
    </w:p>
    <w:p w:rsidR="00D265E6" w:rsidRDefault="00A256D7"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Consideró el Alcalde de Popayán</w:t>
      </w:r>
      <w:r w:rsidR="00ED0A23">
        <w:rPr>
          <w:rFonts w:ascii="MS Reference Sans Serif" w:hAnsi="MS Reference Sans Serif"/>
          <w:sz w:val="22"/>
          <w:szCs w:val="22"/>
        </w:rPr>
        <w:t>,</w:t>
      </w:r>
      <w:r w:rsidR="00D8759D">
        <w:rPr>
          <w:rFonts w:ascii="MS Reference Sans Serif" w:hAnsi="MS Reference Sans Serif"/>
          <w:sz w:val="22"/>
          <w:szCs w:val="22"/>
        </w:rPr>
        <w:t xml:space="preserve"> que es bien importante la distribución de regalías para los municipios de Colombia, especialmente los  de menor categoría</w:t>
      </w:r>
      <w:r w:rsidR="00D265E6">
        <w:rPr>
          <w:rFonts w:ascii="MS Reference Sans Serif" w:hAnsi="MS Reference Sans Serif"/>
          <w:sz w:val="22"/>
          <w:szCs w:val="22"/>
        </w:rPr>
        <w:t xml:space="preserve"> y eso lo hace el OCAD.</w:t>
      </w:r>
    </w:p>
    <w:p w:rsidR="00D265E6" w:rsidRDefault="00D265E6"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562EB3BE" wp14:editId="58B257B0">
            <wp:simplePos x="0" y="0"/>
            <wp:positionH relativeFrom="column">
              <wp:posOffset>-3810</wp:posOffset>
            </wp:positionH>
            <wp:positionV relativeFrom="paragraph">
              <wp:posOffset>171450</wp:posOffset>
            </wp:positionV>
            <wp:extent cx="4162425" cy="3124200"/>
            <wp:effectExtent l="0" t="0" r="9525" b="0"/>
            <wp:wrapSquare wrapText="bothSides"/>
            <wp:docPr id="13" name="Imagen 13" descr="C:\Users\luis.bravo\Desktop\100CANON\IMG_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18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2425"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5E6" w:rsidRDefault="00D265E6" w:rsidP="00806446">
      <w:pPr>
        <w:pStyle w:val="Estilo"/>
        <w:tabs>
          <w:tab w:val="left" w:pos="8820"/>
        </w:tabs>
        <w:ind w:right="18"/>
        <w:jc w:val="both"/>
        <w:rPr>
          <w:rFonts w:ascii="MS Reference Sans Serif" w:hAnsi="MS Reference Sans Serif"/>
          <w:sz w:val="22"/>
          <w:szCs w:val="22"/>
        </w:rPr>
      </w:pPr>
    </w:p>
    <w:p w:rsidR="00D8759D" w:rsidRPr="00806446" w:rsidRDefault="00ED0A23"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“Nosotros a través del</w:t>
      </w:r>
      <w:r w:rsidR="00A256D7">
        <w:rPr>
          <w:rFonts w:ascii="MS Reference Sans Serif" w:hAnsi="MS Reference Sans Serif"/>
          <w:sz w:val="22"/>
          <w:szCs w:val="22"/>
        </w:rPr>
        <w:t xml:space="preserve"> OCAD Pacífico, hemos logrado la</w:t>
      </w:r>
      <w:r>
        <w:rPr>
          <w:rFonts w:ascii="MS Reference Sans Serif" w:hAnsi="MS Reference Sans Serif"/>
          <w:sz w:val="22"/>
          <w:szCs w:val="22"/>
        </w:rPr>
        <w:t xml:space="preserve"> participación y estamos haciendo esfuerzos y diligencias por buscar más recursos y desde mí Administración dar contrapartidas para desarrollar proyectos sociales en bien de l</w:t>
      </w:r>
      <w:r w:rsidR="00A256D7">
        <w:rPr>
          <w:rFonts w:ascii="MS Reference Sans Serif" w:hAnsi="MS Reference Sans Serif"/>
          <w:sz w:val="22"/>
          <w:szCs w:val="22"/>
        </w:rPr>
        <w:t xml:space="preserve">as comunidades más vulnerables </w:t>
      </w:r>
      <w:r>
        <w:rPr>
          <w:rFonts w:ascii="MS Reference Sans Serif" w:hAnsi="MS Reference Sans Serif"/>
          <w:sz w:val="22"/>
          <w:szCs w:val="22"/>
        </w:rPr>
        <w:t xml:space="preserve"> con el apoyo del gobierno seccional” concluyó el Alcalde Francisco Fuentes Meneses.</w:t>
      </w:r>
      <w:r w:rsidR="00D8759D">
        <w:rPr>
          <w:rFonts w:ascii="MS Reference Sans Serif" w:hAnsi="MS Reference Sans Serif"/>
          <w:sz w:val="22"/>
          <w:szCs w:val="22"/>
        </w:rPr>
        <w:t xml:space="preserve"> </w:t>
      </w:r>
    </w:p>
    <w:p w:rsidR="00806446" w:rsidRDefault="00806446" w:rsidP="008A79F3">
      <w:pPr>
        <w:pStyle w:val="Estilo"/>
        <w:tabs>
          <w:tab w:val="left" w:pos="8820"/>
        </w:tabs>
        <w:ind w:right="18"/>
        <w:jc w:val="center"/>
        <w:rPr>
          <w:rFonts w:ascii="MS Reference Sans Serif" w:hAnsi="MS Reference Sans Serif"/>
          <w:b/>
          <w:sz w:val="28"/>
          <w:szCs w:val="28"/>
        </w:rPr>
      </w:pPr>
    </w:p>
    <w:p w:rsidR="00806446" w:rsidRPr="00806446" w:rsidRDefault="00ED0A23"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OCAD  es  un Órgano Colegiado</w:t>
      </w:r>
      <w:r w:rsidR="00806446" w:rsidRPr="00806446">
        <w:rPr>
          <w:rFonts w:ascii="MS Reference Sans Serif" w:hAnsi="MS Reference Sans Serif"/>
          <w:sz w:val="22"/>
          <w:szCs w:val="22"/>
        </w:rPr>
        <w:t xml:space="preserve"> de A</w:t>
      </w:r>
      <w:r>
        <w:rPr>
          <w:rFonts w:ascii="MS Reference Sans Serif" w:hAnsi="MS Reference Sans Serif"/>
          <w:sz w:val="22"/>
          <w:szCs w:val="22"/>
        </w:rPr>
        <w:t>dministración y Decisión responsable</w:t>
      </w:r>
      <w:r w:rsidR="00806446" w:rsidRPr="00806446">
        <w:rPr>
          <w:rFonts w:ascii="MS Reference Sans Serif" w:hAnsi="MS Reference Sans Serif"/>
          <w:sz w:val="22"/>
          <w:szCs w:val="22"/>
        </w:rPr>
        <w:t xml:space="preserve"> de definir los proyectos de inversión sometidos a su consideración que se </w:t>
      </w:r>
      <w:r w:rsidR="00806446" w:rsidRPr="00806446">
        <w:rPr>
          <w:rFonts w:ascii="MS Reference Sans Serif" w:hAnsi="MS Reference Sans Serif"/>
          <w:sz w:val="22"/>
          <w:szCs w:val="22"/>
        </w:rPr>
        <w:lastRenderedPageBreak/>
        <w:t>financiarán con recursos del S</w:t>
      </w:r>
      <w:r>
        <w:rPr>
          <w:rFonts w:ascii="MS Reference Sans Serif" w:hAnsi="MS Reference Sans Serif"/>
          <w:sz w:val="22"/>
          <w:szCs w:val="22"/>
        </w:rPr>
        <w:t xml:space="preserve">istema </w:t>
      </w:r>
      <w:r w:rsidR="00806446" w:rsidRPr="00806446">
        <w:rPr>
          <w:rFonts w:ascii="MS Reference Sans Serif" w:hAnsi="MS Reference Sans Serif"/>
          <w:sz w:val="22"/>
          <w:szCs w:val="22"/>
        </w:rPr>
        <w:t>G</w:t>
      </w:r>
      <w:r>
        <w:rPr>
          <w:rFonts w:ascii="MS Reference Sans Serif" w:hAnsi="MS Reference Sans Serif"/>
          <w:sz w:val="22"/>
          <w:szCs w:val="22"/>
        </w:rPr>
        <w:t xml:space="preserve">eneral  de </w:t>
      </w:r>
      <w:r w:rsidR="00806446" w:rsidRPr="00806446">
        <w:rPr>
          <w:rFonts w:ascii="MS Reference Sans Serif" w:hAnsi="MS Reference Sans Serif"/>
          <w:sz w:val="22"/>
          <w:szCs w:val="22"/>
        </w:rPr>
        <w:t>R</w:t>
      </w:r>
      <w:r>
        <w:rPr>
          <w:rFonts w:ascii="MS Reference Sans Serif" w:hAnsi="MS Reference Sans Serif"/>
          <w:sz w:val="22"/>
          <w:szCs w:val="22"/>
        </w:rPr>
        <w:t>egalías-SGR</w:t>
      </w:r>
      <w:r w:rsidR="00806446" w:rsidRPr="00806446">
        <w:rPr>
          <w:rFonts w:ascii="MS Reference Sans Serif" w:hAnsi="MS Reference Sans Serif"/>
          <w:sz w:val="22"/>
          <w:szCs w:val="22"/>
        </w:rPr>
        <w:t>, así como evaluar, viabilizar, aprobar y priorizar la conveniencia y oportun</w:t>
      </w:r>
      <w:r w:rsidR="003355F8">
        <w:rPr>
          <w:rFonts w:ascii="MS Reference Sans Serif" w:hAnsi="MS Reference Sans Serif"/>
          <w:sz w:val="22"/>
          <w:szCs w:val="22"/>
        </w:rPr>
        <w:t>idad de financiarlos y designar</w:t>
      </w:r>
      <w:r w:rsidR="00806446" w:rsidRPr="00806446">
        <w:rPr>
          <w:rFonts w:ascii="MS Reference Sans Serif" w:hAnsi="MS Reference Sans Serif"/>
          <w:sz w:val="22"/>
          <w:szCs w:val="22"/>
        </w:rPr>
        <w:t xml:space="preserve"> su ejecutor. </w:t>
      </w:r>
    </w:p>
    <w:p w:rsidR="00806446" w:rsidRPr="00806446" w:rsidRDefault="00806446" w:rsidP="00806446">
      <w:pPr>
        <w:pStyle w:val="Estilo"/>
        <w:tabs>
          <w:tab w:val="left" w:pos="8820"/>
        </w:tabs>
        <w:ind w:right="18"/>
        <w:jc w:val="both"/>
        <w:rPr>
          <w:rFonts w:ascii="MS Reference Sans Serif" w:hAnsi="MS Reference Sans Serif"/>
          <w:sz w:val="22"/>
          <w:szCs w:val="22"/>
        </w:rPr>
      </w:pPr>
      <w:r w:rsidRPr="00806446">
        <w:rPr>
          <w:rFonts w:ascii="MS Reference Sans Serif" w:hAnsi="MS Reference Sans Serif"/>
          <w:sz w:val="22"/>
          <w:szCs w:val="22"/>
        </w:rPr>
        <w:t xml:space="preserve"> </w:t>
      </w:r>
    </w:p>
    <w:p w:rsidR="00806446" w:rsidRDefault="00ED0A23" w:rsidP="00806446">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Asisten</w:t>
      </w:r>
      <w:r w:rsidR="00806446" w:rsidRPr="00806446">
        <w:rPr>
          <w:rFonts w:ascii="MS Reference Sans Serif" w:hAnsi="MS Reference Sans Serif"/>
          <w:sz w:val="22"/>
          <w:szCs w:val="22"/>
        </w:rPr>
        <w:t xml:space="preserve"> en calidad de invitados permanentes dos Senadores y dos Representantes a la Cámara, esta representación se rotará cada año. Habrá un representante de la Comisión Consultiva de Alto Nivel para Comunidades Negras, Afrocol</w:t>
      </w:r>
      <w:r w:rsidR="00D265E6">
        <w:rPr>
          <w:rFonts w:ascii="MS Reference Sans Serif" w:hAnsi="MS Reference Sans Serif"/>
          <w:sz w:val="22"/>
          <w:szCs w:val="22"/>
        </w:rPr>
        <w:t>ombiana y Raizales</w:t>
      </w:r>
      <w:r w:rsidR="00806446" w:rsidRPr="00806446">
        <w:rPr>
          <w:rFonts w:ascii="MS Reference Sans Serif" w:hAnsi="MS Reference Sans Serif"/>
          <w:sz w:val="22"/>
          <w:szCs w:val="22"/>
        </w:rPr>
        <w:t>, así como un representante de las Comunidades Indígenas, con voz y sin voto, en cada OCAD de aquellos departamentos en que éstos tengan representación.</w:t>
      </w:r>
    </w:p>
    <w:p w:rsidR="00BC0937" w:rsidRDefault="00BC0937" w:rsidP="00806446">
      <w:pPr>
        <w:pStyle w:val="Estilo"/>
        <w:tabs>
          <w:tab w:val="left" w:pos="8820"/>
        </w:tabs>
        <w:ind w:right="18"/>
        <w:jc w:val="both"/>
        <w:rPr>
          <w:rFonts w:ascii="MS Reference Sans Serif" w:hAnsi="MS Reference Sans Serif"/>
          <w:sz w:val="22"/>
          <w:szCs w:val="22"/>
        </w:rPr>
      </w:pPr>
    </w:p>
    <w:p w:rsidR="00BC0937" w:rsidRDefault="00673BE5" w:rsidP="00673BE5">
      <w:pPr>
        <w:pStyle w:val="Estilo"/>
        <w:tabs>
          <w:tab w:val="left" w:pos="8820"/>
        </w:tabs>
        <w:ind w:right="18"/>
        <w:jc w:val="center"/>
        <w:rPr>
          <w:rFonts w:ascii="MS Reference Sans Serif" w:hAnsi="MS Reference Sans Serif"/>
          <w:b/>
          <w:sz w:val="28"/>
          <w:szCs w:val="28"/>
        </w:rPr>
      </w:pPr>
      <w:r w:rsidRPr="00673BE5">
        <w:rPr>
          <w:rFonts w:ascii="MS Reference Sans Serif" w:hAnsi="MS Reference Sans Serif"/>
          <w:b/>
          <w:sz w:val="28"/>
          <w:szCs w:val="28"/>
        </w:rPr>
        <w:t>Procesos de Colombia Mayor son totalmente gratuitos dice Secretaria de Salud</w:t>
      </w:r>
    </w:p>
    <w:p w:rsidR="000A23B7" w:rsidRDefault="000A23B7" w:rsidP="00673BE5">
      <w:pPr>
        <w:pStyle w:val="Estilo"/>
        <w:tabs>
          <w:tab w:val="left" w:pos="8820"/>
        </w:tabs>
        <w:ind w:right="18"/>
        <w:jc w:val="center"/>
        <w:rPr>
          <w:rFonts w:ascii="MS Reference Sans Serif" w:hAnsi="MS Reference Sans Serif"/>
          <w:b/>
          <w:sz w:val="28"/>
          <w:szCs w:val="28"/>
        </w:rPr>
      </w:pPr>
    </w:p>
    <w:p w:rsidR="00673BE5" w:rsidRDefault="00673BE5"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La secretaria de Salud del Municipio de Popayán, Leticia Muñoz recuerda a  todos los beneficiarios  y ciudadanía en general que todos los procesos relacionados con la inscripción e ingreso al subsidio del Adulto Mayor son </w:t>
      </w:r>
      <w:r w:rsidR="000A23B7">
        <w:rPr>
          <w:rFonts w:ascii="MS Reference Sans Serif" w:hAnsi="MS Reference Sans Serif"/>
          <w:sz w:val="22"/>
          <w:szCs w:val="22"/>
        </w:rPr>
        <w:t>totalmente</w:t>
      </w:r>
      <w:r>
        <w:rPr>
          <w:rFonts w:ascii="MS Reference Sans Serif" w:hAnsi="MS Reference Sans Serif"/>
          <w:sz w:val="22"/>
          <w:szCs w:val="22"/>
        </w:rPr>
        <w:t xml:space="preserve"> gratuitos y que se realizan únicamente en las alcaldías, excepto Bogotá, en donde las </w:t>
      </w:r>
      <w:r w:rsidR="00C12B6B">
        <w:rPr>
          <w:rFonts w:ascii="MS Reference Sans Serif" w:hAnsi="MS Reference Sans Serif"/>
          <w:sz w:val="22"/>
          <w:szCs w:val="22"/>
        </w:rPr>
        <w:t xml:space="preserve"> hace </w:t>
      </w:r>
      <w:r w:rsidR="000A23B7">
        <w:rPr>
          <w:rFonts w:ascii="MS Reference Sans Serif" w:hAnsi="MS Reference Sans Serif"/>
          <w:sz w:val="22"/>
          <w:szCs w:val="22"/>
        </w:rPr>
        <w:t xml:space="preserve"> las Subdirecciones Locales de la Secretarías de Integración Social.</w:t>
      </w:r>
    </w:p>
    <w:p w:rsidR="000A23B7" w:rsidRDefault="000A23B7" w:rsidP="00673BE5">
      <w:pPr>
        <w:pStyle w:val="Estilo"/>
        <w:tabs>
          <w:tab w:val="left" w:pos="8820"/>
        </w:tabs>
        <w:ind w:right="18"/>
        <w:jc w:val="both"/>
        <w:rPr>
          <w:rFonts w:ascii="MS Reference Sans Serif" w:hAnsi="MS Reference Sans Serif"/>
          <w:sz w:val="22"/>
          <w:szCs w:val="22"/>
        </w:rPr>
      </w:pPr>
    </w:p>
    <w:p w:rsidR="00815BE6" w:rsidRDefault="00815BE6"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4730E1A9" wp14:editId="394DF03B">
            <wp:simplePos x="0" y="0"/>
            <wp:positionH relativeFrom="column">
              <wp:posOffset>-118110</wp:posOffset>
            </wp:positionH>
            <wp:positionV relativeFrom="paragraph">
              <wp:posOffset>80010</wp:posOffset>
            </wp:positionV>
            <wp:extent cx="4762500" cy="3571875"/>
            <wp:effectExtent l="0" t="0" r="0" b="9525"/>
            <wp:wrapSquare wrapText="bothSides"/>
            <wp:docPr id="1" name="Imagen 1" descr="C:\Users\luis.bravo\Desktop\dia adulto mayor 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dia adulto mayor 0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3B7" w:rsidRDefault="00C12B6B"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Indicó</w:t>
      </w:r>
      <w:r w:rsidR="000A23B7">
        <w:rPr>
          <w:rFonts w:ascii="MS Reference Sans Serif" w:hAnsi="MS Reference Sans Serif"/>
          <w:sz w:val="22"/>
          <w:szCs w:val="22"/>
        </w:rPr>
        <w:t xml:space="preserve">  la funcionaria que en Popayán,  personas inescrupulosas están pidiendo dinero a cambio de gestionar procesos relacionados con el subsidio del adulto mayor y por eso solicita a la comunidad  que denuncien los casos y  el trámite deben hacerlo directamente en las dependencias de la Administración Municipal.</w:t>
      </w:r>
    </w:p>
    <w:p w:rsidR="000A23B7" w:rsidRDefault="000A23B7" w:rsidP="00673BE5">
      <w:pPr>
        <w:pStyle w:val="Estilo"/>
        <w:tabs>
          <w:tab w:val="left" w:pos="8820"/>
        </w:tabs>
        <w:ind w:right="18"/>
        <w:jc w:val="both"/>
        <w:rPr>
          <w:rFonts w:ascii="MS Reference Sans Serif" w:hAnsi="MS Reference Sans Serif"/>
          <w:sz w:val="22"/>
          <w:szCs w:val="22"/>
        </w:rPr>
      </w:pPr>
    </w:p>
    <w:p w:rsidR="000A23B7" w:rsidRDefault="000A23B7" w:rsidP="00673BE5">
      <w:pPr>
        <w:pStyle w:val="Estilo"/>
        <w:tabs>
          <w:tab w:val="left" w:pos="8820"/>
        </w:tabs>
        <w:ind w:right="18"/>
        <w:jc w:val="both"/>
        <w:rPr>
          <w:rFonts w:ascii="MS Reference Sans Serif" w:hAnsi="MS Reference Sans Serif"/>
          <w:sz w:val="22"/>
          <w:szCs w:val="22"/>
        </w:rPr>
      </w:pPr>
    </w:p>
    <w:p w:rsidR="000A23B7" w:rsidRDefault="00DA1013" w:rsidP="009C6978">
      <w:pPr>
        <w:pStyle w:val="Estilo"/>
        <w:tabs>
          <w:tab w:val="left" w:pos="8820"/>
        </w:tabs>
        <w:ind w:right="18"/>
        <w:jc w:val="center"/>
        <w:rPr>
          <w:rFonts w:ascii="MS Reference Sans Serif" w:hAnsi="MS Reference Sans Serif"/>
          <w:b/>
          <w:sz w:val="28"/>
          <w:szCs w:val="28"/>
        </w:rPr>
      </w:pPr>
      <w:r w:rsidRPr="009C6978">
        <w:rPr>
          <w:rFonts w:ascii="MS Reference Sans Serif" w:hAnsi="MS Reference Sans Serif"/>
          <w:b/>
          <w:sz w:val="28"/>
          <w:szCs w:val="28"/>
        </w:rPr>
        <w:t>Positivo ba</w:t>
      </w:r>
      <w:r w:rsidR="00506E84">
        <w:rPr>
          <w:rFonts w:ascii="MS Reference Sans Serif" w:hAnsi="MS Reference Sans Serif"/>
          <w:b/>
          <w:sz w:val="28"/>
          <w:szCs w:val="28"/>
        </w:rPr>
        <w:t>lance de</w:t>
      </w:r>
      <w:r w:rsidR="009C6978" w:rsidRPr="009C6978">
        <w:rPr>
          <w:rFonts w:ascii="MS Reference Sans Serif" w:hAnsi="MS Reference Sans Serif"/>
          <w:b/>
          <w:sz w:val="28"/>
          <w:szCs w:val="28"/>
        </w:rPr>
        <w:t xml:space="preserve"> C</w:t>
      </w:r>
      <w:r w:rsidR="00506E84">
        <w:rPr>
          <w:rFonts w:ascii="MS Reference Sans Serif" w:hAnsi="MS Reference Sans Serif"/>
          <w:b/>
          <w:sz w:val="28"/>
          <w:szCs w:val="28"/>
        </w:rPr>
        <w:t>onsejo de Seguridad en</w:t>
      </w:r>
      <w:r w:rsidR="009C6978" w:rsidRPr="009C6978">
        <w:rPr>
          <w:rFonts w:ascii="MS Reference Sans Serif" w:hAnsi="MS Reference Sans Serif"/>
          <w:b/>
          <w:sz w:val="28"/>
          <w:szCs w:val="28"/>
        </w:rPr>
        <w:t xml:space="preserve"> Popayán</w:t>
      </w:r>
    </w:p>
    <w:p w:rsidR="00506E84" w:rsidRPr="009C6978" w:rsidRDefault="00506E84" w:rsidP="009C6978">
      <w:pPr>
        <w:pStyle w:val="Estilo"/>
        <w:tabs>
          <w:tab w:val="left" w:pos="8820"/>
        </w:tabs>
        <w:ind w:right="18"/>
        <w:jc w:val="center"/>
        <w:rPr>
          <w:rFonts w:ascii="MS Reference Sans Serif" w:hAnsi="MS Reference Sans Serif"/>
          <w:b/>
          <w:sz w:val="28"/>
          <w:szCs w:val="28"/>
        </w:rPr>
      </w:pPr>
    </w:p>
    <w:p w:rsidR="00897529" w:rsidRDefault="00897529"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El Alcalde Francisco Fuentes Meneses atendió hoy( miércoles) en horas de la mañana un Consejo de Seguridad y Orden Público con la participación de las autoridades de Policía, Militares, Fiscalía, Procuraduría, Defensoría del Pueblo, Policía Judicial, Laboratorio  Científicos contra el Delito, Migración Colombia, CTI,  el secretario de Gobierno y jefe de Seguridad, Nino Andrés Erazo y Juan Pablo </w:t>
      </w:r>
      <w:proofErr w:type="spellStart"/>
      <w:r>
        <w:rPr>
          <w:rFonts w:ascii="MS Reference Sans Serif" w:hAnsi="MS Reference Sans Serif"/>
          <w:sz w:val="22"/>
          <w:szCs w:val="22"/>
        </w:rPr>
        <w:t>Matta</w:t>
      </w:r>
      <w:proofErr w:type="spellEnd"/>
      <w:r>
        <w:rPr>
          <w:rFonts w:ascii="MS Reference Sans Serif" w:hAnsi="MS Reference Sans Serif"/>
          <w:sz w:val="22"/>
          <w:szCs w:val="22"/>
        </w:rPr>
        <w:t>.</w:t>
      </w:r>
    </w:p>
    <w:p w:rsidR="00897529" w:rsidRDefault="00F46A55"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09A3EC17" wp14:editId="70A4E20E">
            <wp:simplePos x="0" y="0"/>
            <wp:positionH relativeFrom="column">
              <wp:posOffset>-3810</wp:posOffset>
            </wp:positionH>
            <wp:positionV relativeFrom="paragraph">
              <wp:posOffset>174625</wp:posOffset>
            </wp:positionV>
            <wp:extent cx="4229100" cy="2981325"/>
            <wp:effectExtent l="0" t="0" r="0" b="9525"/>
            <wp:wrapSquare wrapText="bothSides"/>
            <wp:docPr id="3" name="Imagen 3" descr="C:\Users\luis.bravo\Desktop\100CANON\IMG_1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18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910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529" w:rsidRDefault="00897529"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La reunión se desarrolló en el Salón de Juntas del Despacho del Alcalde, donde se analizaron varias situaciones que se han presentado en la ciudad y se estudió un plan de seguridad para los eventos que  restan de este año.</w:t>
      </w:r>
    </w:p>
    <w:p w:rsidR="00897529" w:rsidRDefault="00897529" w:rsidP="00673BE5">
      <w:pPr>
        <w:pStyle w:val="Estilo"/>
        <w:tabs>
          <w:tab w:val="left" w:pos="8820"/>
        </w:tabs>
        <w:ind w:right="18"/>
        <w:jc w:val="both"/>
        <w:rPr>
          <w:rFonts w:ascii="MS Reference Sans Serif" w:hAnsi="MS Reference Sans Serif"/>
          <w:sz w:val="22"/>
          <w:szCs w:val="22"/>
        </w:rPr>
      </w:pPr>
    </w:p>
    <w:p w:rsidR="00897529" w:rsidRDefault="00897529" w:rsidP="00673BE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Destacó el Alcalde, Fuentes Meneses que se han hecho esfuerzos valederos con la  llegada de la Policía Metropolitana, el apoyo en el sector urbano de la Policía </w:t>
      </w:r>
      <w:r w:rsidR="00F46A55">
        <w:rPr>
          <w:rFonts w:ascii="MS Reference Sans Serif" w:hAnsi="MS Reference Sans Serif"/>
          <w:sz w:val="22"/>
          <w:szCs w:val="22"/>
        </w:rPr>
        <w:t>Militar (</w:t>
      </w:r>
      <w:r>
        <w:rPr>
          <w:rFonts w:ascii="MS Reference Sans Serif" w:hAnsi="MS Reference Sans Serif"/>
          <w:sz w:val="22"/>
          <w:szCs w:val="22"/>
        </w:rPr>
        <w:t>PM)  pero pide que la comunidad también contribuya, ya que la seguridad no solamente es cabeza institucional, también es responsabilidad de cada uno de los ciudadanos.</w:t>
      </w:r>
    </w:p>
    <w:p w:rsidR="00897529" w:rsidRDefault="00897529" w:rsidP="00673BE5">
      <w:pPr>
        <w:pStyle w:val="Estilo"/>
        <w:tabs>
          <w:tab w:val="left" w:pos="8820"/>
        </w:tabs>
        <w:ind w:right="18"/>
        <w:jc w:val="both"/>
        <w:rPr>
          <w:rFonts w:ascii="MS Reference Sans Serif" w:hAnsi="MS Reference Sans Serif"/>
          <w:sz w:val="22"/>
          <w:szCs w:val="22"/>
        </w:rPr>
      </w:pPr>
    </w:p>
    <w:p w:rsidR="00897529" w:rsidRPr="00897529" w:rsidRDefault="00897529" w:rsidP="00673BE5">
      <w:pPr>
        <w:pStyle w:val="Estilo"/>
        <w:tabs>
          <w:tab w:val="left" w:pos="8820"/>
        </w:tabs>
        <w:ind w:right="18"/>
        <w:jc w:val="both"/>
        <w:rPr>
          <w:rFonts w:ascii="MS Reference Sans Serif" w:hAnsi="MS Reference Sans Serif"/>
          <w:sz w:val="22"/>
          <w:szCs w:val="22"/>
        </w:rPr>
      </w:pPr>
    </w:p>
    <w:sectPr w:rsidR="00897529" w:rsidRPr="00897529"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22" w:rsidRDefault="00646922" w:rsidP="0093064D">
      <w:pPr>
        <w:spacing w:after="0" w:line="240" w:lineRule="auto"/>
      </w:pPr>
      <w:r>
        <w:separator/>
      </w:r>
    </w:p>
  </w:endnote>
  <w:endnote w:type="continuationSeparator" w:id="0">
    <w:p w:rsidR="00646922" w:rsidRDefault="00646922"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665822"/>
      <w:docPartObj>
        <w:docPartGallery w:val="Page Numbers (Bottom of Page)"/>
        <w:docPartUnique/>
      </w:docPartObj>
    </w:sdtPr>
    <w:sdtContent>
      <w:p w:rsidR="004F221C" w:rsidRDefault="004F221C">
        <w:pPr>
          <w:pStyle w:val="Piedepgina"/>
        </w:pPr>
        <w:r>
          <w:rPr>
            <w:noProof/>
          </w:rPr>
          <mc:AlternateContent>
            <mc:Choice Requires="wpg">
              <w:drawing>
                <wp:anchor distT="0" distB="0" distL="114300" distR="114300" simplePos="0" relativeHeight="251663360"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F221C" w:rsidRDefault="004F221C">
                                <w:pPr>
                                  <w:pStyle w:val="Piedepgina"/>
                                  <w:jc w:val="center"/>
                                  <w:rPr>
                                    <w:sz w:val="16"/>
                                    <w:szCs w:val="16"/>
                                  </w:rPr>
                                </w:pPr>
                                <w:r>
                                  <w:rPr>
                                    <w:szCs w:val="21"/>
                                  </w:rPr>
                                  <w:fldChar w:fldCharType="begin"/>
                                </w:r>
                                <w:r>
                                  <w:instrText>PAGE    \* MERGEFORMAT</w:instrText>
                                </w:r>
                                <w:r>
                                  <w:rPr>
                                    <w:szCs w:val="21"/>
                                  </w:rPr>
                                  <w:fldChar w:fldCharType="separate"/>
                                </w:r>
                                <w:r w:rsidRPr="004F221C">
                                  <w:rPr>
                                    <w:noProof/>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F221C" w:rsidRDefault="004F221C">
                          <w:pPr>
                            <w:pStyle w:val="Piedepgina"/>
                            <w:jc w:val="center"/>
                            <w:rPr>
                              <w:sz w:val="16"/>
                              <w:szCs w:val="16"/>
                            </w:rPr>
                          </w:pPr>
                          <w:r>
                            <w:rPr>
                              <w:szCs w:val="21"/>
                            </w:rPr>
                            <w:fldChar w:fldCharType="begin"/>
                          </w:r>
                          <w:r>
                            <w:instrText>PAGE    \* MERGEFORMAT</w:instrText>
                          </w:r>
                          <w:r>
                            <w:rPr>
                              <w:szCs w:val="21"/>
                            </w:rPr>
                            <w:fldChar w:fldCharType="separate"/>
                          </w:r>
                          <w:r w:rsidRPr="004F221C">
                            <w:rPr>
                              <w:noProof/>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22" w:rsidRDefault="00646922" w:rsidP="0093064D">
      <w:pPr>
        <w:spacing w:after="0" w:line="240" w:lineRule="auto"/>
      </w:pPr>
      <w:r>
        <w:separator/>
      </w:r>
    </w:p>
  </w:footnote>
  <w:footnote w:type="continuationSeparator" w:id="0">
    <w:p w:rsidR="00646922" w:rsidRDefault="00646922"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05C36BF" wp14:editId="1CAD1FFF">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5776"/>
    <w:rsid w:val="00035986"/>
    <w:rsid w:val="000407B5"/>
    <w:rsid w:val="000408B2"/>
    <w:rsid w:val="00041AA9"/>
    <w:rsid w:val="0004275C"/>
    <w:rsid w:val="00045CF6"/>
    <w:rsid w:val="00046750"/>
    <w:rsid w:val="00047AAA"/>
    <w:rsid w:val="00050076"/>
    <w:rsid w:val="000525A1"/>
    <w:rsid w:val="00056BE8"/>
    <w:rsid w:val="00061148"/>
    <w:rsid w:val="00064440"/>
    <w:rsid w:val="00067F0E"/>
    <w:rsid w:val="00070399"/>
    <w:rsid w:val="00071ADB"/>
    <w:rsid w:val="00073478"/>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42A"/>
    <w:rsid w:val="000A0E0F"/>
    <w:rsid w:val="000A1C7B"/>
    <w:rsid w:val="000A23B7"/>
    <w:rsid w:val="000A37CC"/>
    <w:rsid w:val="000B01DF"/>
    <w:rsid w:val="000B28B1"/>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14D3"/>
    <w:rsid w:val="000E1BA4"/>
    <w:rsid w:val="000E234C"/>
    <w:rsid w:val="000E5541"/>
    <w:rsid w:val="000E7D15"/>
    <w:rsid w:val="000F0434"/>
    <w:rsid w:val="000F1594"/>
    <w:rsid w:val="000F1D48"/>
    <w:rsid w:val="000F412B"/>
    <w:rsid w:val="000F5394"/>
    <w:rsid w:val="000F6A53"/>
    <w:rsid w:val="000F6FDB"/>
    <w:rsid w:val="000F7661"/>
    <w:rsid w:val="001021D9"/>
    <w:rsid w:val="00102B17"/>
    <w:rsid w:val="00102B1E"/>
    <w:rsid w:val="00104E7E"/>
    <w:rsid w:val="00105BE6"/>
    <w:rsid w:val="001148AD"/>
    <w:rsid w:val="00121A01"/>
    <w:rsid w:val="00131E1B"/>
    <w:rsid w:val="001334F1"/>
    <w:rsid w:val="00133E88"/>
    <w:rsid w:val="00134251"/>
    <w:rsid w:val="001405CA"/>
    <w:rsid w:val="00143381"/>
    <w:rsid w:val="00143CD2"/>
    <w:rsid w:val="001456AC"/>
    <w:rsid w:val="00145DF4"/>
    <w:rsid w:val="00146B14"/>
    <w:rsid w:val="001475FF"/>
    <w:rsid w:val="00147828"/>
    <w:rsid w:val="00150EE8"/>
    <w:rsid w:val="0015159C"/>
    <w:rsid w:val="0015247F"/>
    <w:rsid w:val="00153FC3"/>
    <w:rsid w:val="00154367"/>
    <w:rsid w:val="00154F20"/>
    <w:rsid w:val="00156228"/>
    <w:rsid w:val="0016661B"/>
    <w:rsid w:val="001700AB"/>
    <w:rsid w:val="00171CEE"/>
    <w:rsid w:val="001735A1"/>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41A5"/>
    <w:rsid w:val="001B4C79"/>
    <w:rsid w:val="001C13E7"/>
    <w:rsid w:val="001C3B06"/>
    <w:rsid w:val="001C5EC6"/>
    <w:rsid w:val="001D1358"/>
    <w:rsid w:val="001D284A"/>
    <w:rsid w:val="001D3FC6"/>
    <w:rsid w:val="001E03E2"/>
    <w:rsid w:val="001E0703"/>
    <w:rsid w:val="001E4702"/>
    <w:rsid w:val="001E5DD1"/>
    <w:rsid w:val="001F04AA"/>
    <w:rsid w:val="001F10F9"/>
    <w:rsid w:val="001F1573"/>
    <w:rsid w:val="001F18D2"/>
    <w:rsid w:val="001F1E30"/>
    <w:rsid w:val="001F1E32"/>
    <w:rsid w:val="001F2D69"/>
    <w:rsid w:val="001F4A59"/>
    <w:rsid w:val="001F5AE5"/>
    <w:rsid w:val="002005B0"/>
    <w:rsid w:val="00203BD1"/>
    <w:rsid w:val="00205D9F"/>
    <w:rsid w:val="00205EE9"/>
    <w:rsid w:val="00216477"/>
    <w:rsid w:val="00220928"/>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184D"/>
    <w:rsid w:val="00265D97"/>
    <w:rsid w:val="00266D6F"/>
    <w:rsid w:val="0027173C"/>
    <w:rsid w:val="002721F9"/>
    <w:rsid w:val="0027285D"/>
    <w:rsid w:val="00277287"/>
    <w:rsid w:val="00280ABF"/>
    <w:rsid w:val="00284698"/>
    <w:rsid w:val="00286179"/>
    <w:rsid w:val="00296E2B"/>
    <w:rsid w:val="002A1D3A"/>
    <w:rsid w:val="002A2968"/>
    <w:rsid w:val="002A4709"/>
    <w:rsid w:val="002A57B3"/>
    <w:rsid w:val="002A58FB"/>
    <w:rsid w:val="002A6D7C"/>
    <w:rsid w:val="002A7F29"/>
    <w:rsid w:val="002B285A"/>
    <w:rsid w:val="002B4EAF"/>
    <w:rsid w:val="002C01F6"/>
    <w:rsid w:val="002C047F"/>
    <w:rsid w:val="002C281F"/>
    <w:rsid w:val="002D2F43"/>
    <w:rsid w:val="002D5351"/>
    <w:rsid w:val="002D59AD"/>
    <w:rsid w:val="002D6C0E"/>
    <w:rsid w:val="002D7D86"/>
    <w:rsid w:val="002D7F71"/>
    <w:rsid w:val="002E075D"/>
    <w:rsid w:val="002E2104"/>
    <w:rsid w:val="002E2BA7"/>
    <w:rsid w:val="002E303F"/>
    <w:rsid w:val="002E4D13"/>
    <w:rsid w:val="002F1808"/>
    <w:rsid w:val="002F1B1B"/>
    <w:rsid w:val="002F4A5F"/>
    <w:rsid w:val="002F6574"/>
    <w:rsid w:val="002F6E67"/>
    <w:rsid w:val="002F74C4"/>
    <w:rsid w:val="00302085"/>
    <w:rsid w:val="00304D79"/>
    <w:rsid w:val="00305236"/>
    <w:rsid w:val="00305CE0"/>
    <w:rsid w:val="0030742F"/>
    <w:rsid w:val="003121F7"/>
    <w:rsid w:val="0031509C"/>
    <w:rsid w:val="00317577"/>
    <w:rsid w:val="003178EE"/>
    <w:rsid w:val="00320979"/>
    <w:rsid w:val="00321517"/>
    <w:rsid w:val="0032794D"/>
    <w:rsid w:val="00332926"/>
    <w:rsid w:val="00333782"/>
    <w:rsid w:val="003355F8"/>
    <w:rsid w:val="0033729D"/>
    <w:rsid w:val="00340989"/>
    <w:rsid w:val="00343AEB"/>
    <w:rsid w:val="0034452E"/>
    <w:rsid w:val="0034765A"/>
    <w:rsid w:val="003501B4"/>
    <w:rsid w:val="00350896"/>
    <w:rsid w:val="00350B22"/>
    <w:rsid w:val="0035754B"/>
    <w:rsid w:val="003612DC"/>
    <w:rsid w:val="0036130B"/>
    <w:rsid w:val="003626E3"/>
    <w:rsid w:val="003628FE"/>
    <w:rsid w:val="00362917"/>
    <w:rsid w:val="00362E8C"/>
    <w:rsid w:val="00364846"/>
    <w:rsid w:val="003655A6"/>
    <w:rsid w:val="00366078"/>
    <w:rsid w:val="003664A7"/>
    <w:rsid w:val="00366747"/>
    <w:rsid w:val="00371BC4"/>
    <w:rsid w:val="00373024"/>
    <w:rsid w:val="0037337F"/>
    <w:rsid w:val="00374ABE"/>
    <w:rsid w:val="00382A03"/>
    <w:rsid w:val="003838A3"/>
    <w:rsid w:val="00383F7C"/>
    <w:rsid w:val="00384FB9"/>
    <w:rsid w:val="00387FAA"/>
    <w:rsid w:val="0039122C"/>
    <w:rsid w:val="003913FB"/>
    <w:rsid w:val="003918EB"/>
    <w:rsid w:val="00391CC5"/>
    <w:rsid w:val="003948E3"/>
    <w:rsid w:val="0039762B"/>
    <w:rsid w:val="003A0EFD"/>
    <w:rsid w:val="003A3F21"/>
    <w:rsid w:val="003A4938"/>
    <w:rsid w:val="003A6750"/>
    <w:rsid w:val="003A6EB0"/>
    <w:rsid w:val="003A7068"/>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763"/>
    <w:rsid w:val="003D7CA4"/>
    <w:rsid w:val="003E03BA"/>
    <w:rsid w:val="003E120F"/>
    <w:rsid w:val="003E5895"/>
    <w:rsid w:val="003F0228"/>
    <w:rsid w:val="003F75D2"/>
    <w:rsid w:val="004007B8"/>
    <w:rsid w:val="0040571F"/>
    <w:rsid w:val="004134D4"/>
    <w:rsid w:val="00414AD3"/>
    <w:rsid w:val="00415890"/>
    <w:rsid w:val="00415987"/>
    <w:rsid w:val="00417F6B"/>
    <w:rsid w:val="0042134D"/>
    <w:rsid w:val="0042141F"/>
    <w:rsid w:val="004241E4"/>
    <w:rsid w:val="004247B7"/>
    <w:rsid w:val="0042683F"/>
    <w:rsid w:val="0043420A"/>
    <w:rsid w:val="00435E15"/>
    <w:rsid w:val="004371DD"/>
    <w:rsid w:val="004428C6"/>
    <w:rsid w:val="00447FA8"/>
    <w:rsid w:val="0045164B"/>
    <w:rsid w:val="004516D7"/>
    <w:rsid w:val="00452B40"/>
    <w:rsid w:val="004536D2"/>
    <w:rsid w:val="00454FB3"/>
    <w:rsid w:val="00455519"/>
    <w:rsid w:val="0045555D"/>
    <w:rsid w:val="004613F2"/>
    <w:rsid w:val="004628B2"/>
    <w:rsid w:val="004637B6"/>
    <w:rsid w:val="0046494B"/>
    <w:rsid w:val="004662E4"/>
    <w:rsid w:val="00466AE9"/>
    <w:rsid w:val="00467ED6"/>
    <w:rsid w:val="00471DE1"/>
    <w:rsid w:val="00476CF9"/>
    <w:rsid w:val="00482626"/>
    <w:rsid w:val="00482C8D"/>
    <w:rsid w:val="004836EE"/>
    <w:rsid w:val="004912CB"/>
    <w:rsid w:val="00493F0A"/>
    <w:rsid w:val="004951C7"/>
    <w:rsid w:val="00495653"/>
    <w:rsid w:val="00495F72"/>
    <w:rsid w:val="004A0926"/>
    <w:rsid w:val="004A44F8"/>
    <w:rsid w:val="004A7FA4"/>
    <w:rsid w:val="004B3A9F"/>
    <w:rsid w:val="004B3E98"/>
    <w:rsid w:val="004B4C4C"/>
    <w:rsid w:val="004B6339"/>
    <w:rsid w:val="004B79C3"/>
    <w:rsid w:val="004C272A"/>
    <w:rsid w:val="004C37D1"/>
    <w:rsid w:val="004C4E67"/>
    <w:rsid w:val="004C7454"/>
    <w:rsid w:val="004D2208"/>
    <w:rsid w:val="004D4F5E"/>
    <w:rsid w:val="004D550E"/>
    <w:rsid w:val="004D6502"/>
    <w:rsid w:val="004D6715"/>
    <w:rsid w:val="004D7A2B"/>
    <w:rsid w:val="004E22CC"/>
    <w:rsid w:val="004E23C6"/>
    <w:rsid w:val="004E3E2E"/>
    <w:rsid w:val="004E3E52"/>
    <w:rsid w:val="004E40D9"/>
    <w:rsid w:val="004E60DD"/>
    <w:rsid w:val="004F1B54"/>
    <w:rsid w:val="004F221C"/>
    <w:rsid w:val="004F45EB"/>
    <w:rsid w:val="004F55A8"/>
    <w:rsid w:val="004F6A5E"/>
    <w:rsid w:val="004F776C"/>
    <w:rsid w:val="005005E9"/>
    <w:rsid w:val="005008A8"/>
    <w:rsid w:val="00500DD0"/>
    <w:rsid w:val="005018C4"/>
    <w:rsid w:val="00503069"/>
    <w:rsid w:val="00503088"/>
    <w:rsid w:val="005033CA"/>
    <w:rsid w:val="005038F6"/>
    <w:rsid w:val="005039B9"/>
    <w:rsid w:val="00503D00"/>
    <w:rsid w:val="00506E84"/>
    <w:rsid w:val="00507641"/>
    <w:rsid w:val="00511759"/>
    <w:rsid w:val="005134B8"/>
    <w:rsid w:val="0051525C"/>
    <w:rsid w:val="005227C1"/>
    <w:rsid w:val="00522D0D"/>
    <w:rsid w:val="005239D5"/>
    <w:rsid w:val="00530ADE"/>
    <w:rsid w:val="00531B3D"/>
    <w:rsid w:val="00533505"/>
    <w:rsid w:val="00533DBA"/>
    <w:rsid w:val="00535549"/>
    <w:rsid w:val="0053645D"/>
    <w:rsid w:val="00537A4B"/>
    <w:rsid w:val="00540CA3"/>
    <w:rsid w:val="005425D6"/>
    <w:rsid w:val="00545200"/>
    <w:rsid w:val="00551802"/>
    <w:rsid w:val="005518A8"/>
    <w:rsid w:val="00551E05"/>
    <w:rsid w:val="00555903"/>
    <w:rsid w:val="005563D3"/>
    <w:rsid w:val="00561960"/>
    <w:rsid w:val="005620CE"/>
    <w:rsid w:val="005648C5"/>
    <w:rsid w:val="00574A59"/>
    <w:rsid w:val="005755FA"/>
    <w:rsid w:val="00575677"/>
    <w:rsid w:val="0057595F"/>
    <w:rsid w:val="005759D2"/>
    <w:rsid w:val="005822A9"/>
    <w:rsid w:val="005854DA"/>
    <w:rsid w:val="00585C80"/>
    <w:rsid w:val="00585F1B"/>
    <w:rsid w:val="00587FA6"/>
    <w:rsid w:val="005A3BE4"/>
    <w:rsid w:val="005B23A7"/>
    <w:rsid w:val="005B346C"/>
    <w:rsid w:val="005B5041"/>
    <w:rsid w:val="005B5B7A"/>
    <w:rsid w:val="005B5B87"/>
    <w:rsid w:val="005B6BC5"/>
    <w:rsid w:val="005D1E39"/>
    <w:rsid w:val="005E2912"/>
    <w:rsid w:val="005E4756"/>
    <w:rsid w:val="005E500A"/>
    <w:rsid w:val="005E5839"/>
    <w:rsid w:val="005F0E1C"/>
    <w:rsid w:val="005F1DA9"/>
    <w:rsid w:val="005F6D83"/>
    <w:rsid w:val="0060041E"/>
    <w:rsid w:val="0060507A"/>
    <w:rsid w:val="00606A54"/>
    <w:rsid w:val="00607D67"/>
    <w:rsid w:val="0061754F"/>
    <w:rsid w:val="00622B11"/>
    <w:rsid w:val="00623373"/>
    <w:rsid w:val="00623F4E"/>
    <w:rsid w:val="0062442A"/>
    <w:rsid w:val="0062541F"/>
    <w:rsid w:val="0063169B"/>
    <w:rsid w:val="00636445"/>
    <w:rsid w:val="00641333"/>
    <w:rsid w:val="00646922"/>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305B"/>
    <w:rsid w:val="00685E78"/>
    <w:rsid w:val="0069045D"/>
    <w:rsid w:val="00693192"/>
    <w:rsid w:val="006960FE"/>
    <w:rsid w:val="006A1852"/>
    <w:rsid w:val="006A32CF"/>
    <w:rsid w:val="006A3919"/>
    <w:rsid w:val="006A7D52"/>
    <w:rsid w:val="006B2035"/>
    <w:rsid w:val="006B268D"/>
    <w:rsid w:val="006B422C"/>
    <w:rsid w:val="006B48BC"/>
    <w:rsid w:val="006B7560"/>
    <w:rsid w:val="006C2358"/>
    <w:rsid w:val="006C26C9"/>
    <w:rsid w:val="006C2F0C"/>
    <w:rsid w:val="006C4AB0"/>
    <w:rsid w:val="006C4B0E"/>
    <w:rsid w:val="006D0057"/>
    <w:rsid w:val="006D0BF4"/>
    <w:rsid w:val="006D22E8"/>
    <w:rsid w:val="006D2A2E"/>
    <w:rsid w:val="006D467D"/>
    <w:rsid w:val="006D72E8"/>
    <w:rsid w:val="006E1C01"/>
    <w:rsid w:val="006E31CB"/>
    <w:rsid w:val="006E3391"/>
    <w:rsid w:val="006E3DFE"/>
    <w:rsid w:val="006E6200"/>
    <w:rsid w:val="006E6B31"/>
    <w:rsid w:val="006E7E30"/>
    <w:rsid w:val="006F0538"/>
    <w:rsid w:val="006F265C"/>
    <w:rsid w:val="006F5856"/>
    <w:rsid w:val="00700AD1"/>
    <w:rsid w:val="00703A2F"/>
    <w:rsid w:val="00704709"/>
    <w:rsid w:val="00707909"/>
    <w:rsid w:val="00712661"/>
    <w:rsid w:val="007148BB"/>
    <w:rsid w:val="00715519"/>
    <w:rsid w:val="00717AA9"/>
    <w:rsid w:val="00720BAE"/>
    <w:rsid w:val="00721EE2"/>
    <w:rsid w:val="00722140"/>
    <w:rsid w:val="00722156"/>
    <w:rsid w:val="007225AB"/>
    <w:rsid w:val="00722AC7"/>
    <w:rsid w:val="007242A7"/>
    <w:rsid w:val="00724CF3"/>
    <w:rsid w:val="007269A9"/>
    <w:rsid w:val="00726CFE"/>
    <w:rsid w:val="00730551"/>
    <w:rsid w:val="007308DE"/>
    <w:rsid w:val="007316F9"/>
    <w:rsid w:val="00733977"/>
    <w:rsid w:val="0073677F"/>
    <w:rsid w:val="00737AFA"/>
    <w:rsid w:val="0074376B"/>
    <w:rsid w:val="0074701A"/>
    <w:rsid w:val="00747506"/>
    <w:rsid w:val="00747C34"/>
    <w:rsid w:val="00750111"/>
    <w:rsid w:val="00751CDB"/>
    <w:rsid w:val="0075295C"/>
    <w:rsid w:val="00757251"/>
    <w:rsid w:val="007577E3"/>
    <w:rsid w:val="00762E9F"/>
    <w:rsid w:val="007637C1"/>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8BE"/>
    <w:rsid w:val="007A38D7"/>
    <w:rsid w:val="007B096D"/>
    <w:rsid w:val="007B2104"/>
    <w:rsid w:val="007B6C76"/>
    <w:rsid w:val="007B7BD2"/>
    <w:rsid w:val="007C1AA5"/>
    <w:rsid w:val="007C32C4"/>
    <w:rsid w:val="007C39FF"/>
    <w:rsid w:val="007C438F"/>
    <w:rsid w:val="007C699A"/>
    <w:rsid w:val="007C6E4F"/>
    <w:rsid w:val="007D0005"/>
    <w:rsid w:val="007D001E"/>
    <w:rsid w:val="007D03EF"/>
    <w:rsid w:val="007D102A"/>
    <w:rsid w:val="007D3122"/>
    <w:rsid w:val="007D4CAA"/>
    <w:rsid w:val="007D56B3"/>
    <w:rsid w:val="007D7D30"/>
    <w:rsid w:val="007E096F"/>
    <w:rsid w:val="007E1484"/>
    <w:rsid w:val="007E14D4"/>
    <w:rsid w:val="007E156A"/>
    <w:rsid w:val="007E17DA"/>
    <w:rsid w:val="007E2726"/>
    <w:rsid w:val="007E2CCA"/>
    <w:rsid w:val="007E2D81"/>
    <w:rsid w:val="007E4F3A"/>
    <w:rsid w:val="007E5E75"/>
    <w:rsid w:val="007E63F6"/>
    <w:rsid w:val="007F1D55"/>
    <w:rsid w:val="007F3D9E"/>
    <w:rsid w:val="007F7E3D"/>
    <w:rsid w:val="00800856"/>
    <w:rsid w:val="0080128E"/>
    <w:rsid w:val="00801C3E"/>
    <w:rsid w:val="00805F76"/>
    <w:rsid w:val="00806446"/>
    <w:rsid w:val="00814C6A"/>
    <w:rsid w:val="00815545"/>
    <w:rsid w:val="00815BE6"/>
    <w:rsid w:val="00816020"/>
    <w:rsid w:val="00817165"/>
    <w:rsid w:val="00823554"/>
    <w:rsid w:val="00826EBD"/>
    <w:rsid w:val="00827377"/>
    <w:rsid w:val="00830A3C"/>
    <w:rsid w:val="008354E4"/>
    <w:rsid w:val="00843480"/>
    <w:rsid w:val="00843843"/>
    <w:rsid w:val="00843F21"/>
    <w:rsid w:val="008449F0"/>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6AD0"/>
    <w:rsid w:val="00893A6A"/>
    <w:rsid w:val="00897529"/>
    <w:rsid w:val="00897DE8"/>
    <w:rsid w:val="008A1821"/>
    <w:rsid w:val="008A2023"/>
    <w:rsid w:val="008A6919"/>
    <w:rsid w:val="008A6A7F"/>
    <w:rsid w:val="008A79F3"/>
    <w:rsid w:val="008B071E"/>
    <w:rsid w:val="008B09A4"/>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5274"/>
    <w:rsid w:val="008E6E73"/>
    <w:rsid w:val="008E76D9"/>
    <w:rsid w:val="008F3536"/>
    <w:rsid w:val="008F3AC9"/>
    <w:rsid w:val="008F3CA0"/>
    <w:rsid w:val="008F3FCB"/>
    <w:rsid w:val="008F465A"/>
    <w:rsid w:val="008F56E5"/>
    <w:rsid w:val="008F61A7"/>
    <w:rsid w:val="009049E6"/>
    <w:rsid w:val="00904EFE"/>
    <w:rsid w:val="00912051"/>
    <w:rsid w:val="009123D9"/>
    <w:rsid w:val="00914BCD"/>
    <w:rsid w:val="009166F9"/>
    <w:rsid w:val="00920CA5"/>
    <w:rsid w:val="00921630"/>
    <w:rsid w:val="0093064D"/>
    <w:rsid w:val="009306C2"/>
    <w:rsid w:val="009315FA"/>
    <w:rsid w:val="0093318A"/>
    <w:rsid w:val="00935E81"/>
    <w:rsid w:val="00941ED6"/>
    <w:rsid w:val="00942884"/>
    <w:rsid w:val="00944FAA"/>
    <w:rsid w:val="009467CB"/>
    <w:rsid w:val="00946F6B"/>
    <w:rsid w:val="00967252"/>
    <w:rsid w:val="00975747"/>
    <w:rsid w:val="009823AB"/>
    <w:rsid w:val="009825D2"/>
    <w:rsid w:val="00982D41"/>
    <w:rsid w:val="00984197"/>
    <w:rsid w:val="00986807"/>
    <w:rsid w:val="009940E7"/>
    <w:rsid w:val="0099440D"/>
    <w:rsid w:val="0099473E"/>
    <w:rsid w:val="00997E0F"/>
    <w:rsid w:val="009A0699"/>
    <w:rsid w:val="009A1D22"/>
    <w:rsid w:val="009A2AE7"/>
    <w:rsid w:val="009B4A66"/>
    <w:rsid w:val="009B7D40"/>
    <w:rsid w:val="009C094A"/>
    <w:rsid w:val="009C3215"/>
    <w:rsid w:val="009C6978"/>
    <w:rsid w:val="009C6C9C"/>
    <w:rsid w:val="009C7FAB"/>
    <w:rsid w:val="009D013E"/>
    <w:rsid w:val="009D12FD"/>
    <w:rsid w:val="009D1BF7"/>
    <w:rsid w:val="009D3D90"/>
    <w:rsid w:val="009D41E8"/>
    <w:rsid w:val="009D48FB"/>
    <w:rsid w:val="009D55E5"/>
    <w:rsid w:val="009E083F"/>
    <w:rsid w:val="009E3BCE"/>
    <w:rsid w:val="009E3E03"/>
    <w:rsid w:val="009E42FA"/>
    <w:rsid w:val="009E4B2B"/>
    <w:rsid w:val="009E6D9E"/>
    <w:rsid w:val="009F0413"/>
    <w:rsid w:val="009F08CB"/>
    <w:rsid w:val="009F28C4"/>
    <w:rsid w:val="009F64DC"/>
    <w:rsid w:val="009F6DC4"/>
    <w:rsid w:val="009F7F45"/>
    <w:rsid w:val="00A01884"/>
    <w:rsid w:val="00A01CF6"/>
    <w:rsid w:val="00A0210F"/>
    <w:rsid w:val="00A0329F"/>
    <w:rsid w:val="00A03500"/>
    <w:rsid w:val="00A145C9"/>
    <w:rsid w:val="00A14BD1"/>
    <w:rsid w:val="00A14E89"/>
    <w:rsid w:val="00A17175"/>
    <w:rsid w:val="00A177C4"/>
    <w:rsid w:val="00A207DB"/>
    <w:rsid w:val="00A22173"/>
    <w:rsid w:val="00A222EF"/>
    <w:rsid w:val="00A225A0"/>
    <w:rsid w:val="00A22DD9"/>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30D"/>
    <w:rsid w:val="00A51BE2"/>
    <w:rsid w:val="00A572BA"/>
    <w:rsid w:val="00A61193"/>
    <w:rsid w:val="00A65295"/>
    <w:rsid w:val="00A66EEF"/>
    <w:rsid w:val="00A717B3"/>
    <w:rsid w:val="00A73582"/>
    <w:rsid w:val="00A73704"/>
    <w:rsid w:val="00A825BA"/>
    <w:rsid w:val="00A861F1"/>
    <w:rsid w:val="00A867D9"/>
    <w:rsid w:val="00A908F0"/>
    <w:rsid w:val="00A90CA4"/>
    <w:rsid w:val="00A91451"/>
    <w:rsid w:val="00A92FB9"/>
    <w:rsid w:val="00A953AD"/>
    <w:rsid w:val="00A96E01"/>
    <w:rsid w:val="00AA02AE"/>
    <w:rsid w:val="00AA1EFB"/>
    <w:rsid w:val="00AA3D43"/>
    <w:rsid w:val="00AA7A1C"/>
    <w:rsid w:val="00AB09B0"/>
    <w:rsid w:val="00AB5770"/>
    <w:rsid w:val="00AB62C0"/>
    <w:rsid w:val="00AB630D"/>
    <w:rsid w:val="00AC15B1"/>
    <w:rsid w:val="00AC1AE1"/>
    <w:rsid w:val="00AC2CBB"/>
    <w:rsid w:val="00AC3353"/>
    <w:rsid w:val="00AC5EA9"/>
    <w:rsid w:val="00AD0824"/>
    <w:rsid w:val="00AD6196"/>
    <w:rsid w:val="00AD61A2"/>
    <w:rsid w:val="00AE49D9"/>
    <w:rsid w:val="00AE49E3"/>
    <w:rsid w:val="00AE5058"/>
    <w:rsid w:val="00AE5B5F"/>
    <w:rsid w:val="00AE5D0F"/>
    <w:rsid w:val="00AF1C65"/>
    <w:rsid w:val="00AF4615"/>
    <w:rsid w:val="00AF5485"/>
    <w:rsid w:val="00AF6621"/>
    <w:rsid w:val="00B0017B"/>
    <w:rsid w:val="00B0119E"/>
    <w:rsid w:val="00B012E3"/>
    <w:rsid w:val="00B01802"/>
    <w:rsid w:val="00B03E0C"/>
    <w:rsid w:val="00B051D4"/>
    <w:rsid w:val="00B05367"/>
    <w:rsid w:val="00B073B0"/>
    <w:rsid w:val="00B11BBF"/>
    <w:rsid w:val="00B15D5A"/>
    <w:rsid w:val="00B166C2"/>
    <w:rsid w:val="00B17ED4"/>
    <w:rsid w:val="00B225FC"/>
    <w:rsid w:val="00B2314C"/>
    <w:rsid w:val="00B23F95"/>
    <w:rsid w:val="00B25558"/>
    <w:rsid w:val="00B27834"/>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6693C"/>
    <w:rsid w:val="00B70ED0"/>
    <w:rsid w:val="00B73344"/>
    <w:rsid w:val="00B80C9A"/>
    <w:rsid w:val="00B8177C"/>
    <w:rsid w:val="00B81E01"/>
    <w:rsid w:val="00B833F8"/>
    <w:rsid w:val="00B83D8A"/>
    <w:rsid w:val="00B841AE"/>
    <w:rsid w:val="00B845CD"/>
    <w:rsid w:val="00B9242D"/>
    <w:rsid w:val="00B9317D"/>
    <w:rsid w:val="00B95B13"/>
    <w:rsid w:val="00B967EA"/>
    <w:rsid w:val="00B96E71"/>
    <w:rsid w:val="00B97744"/>
    <w:rsid w:val="00B97850"/>
    <w:rsid w:val="00BA05C0"/>
    <w:rsid w:val="00BA18AA"/>
    <w:rsid w:val="00BA22A1"/>
    <w:rsid w:val="00BA4520"/>
    <w:rsid w:val="00BA55B5"/>
    <w:rsid w:val="00BA698E"/>
    <w:rsid w:val="00BB0350"/>
    <w:rsid w:val="00BB1D94"/>
    <w:rsid w:val="00BB2107"/>
    <w:rsid w:val="00BB4F43"/>
    <w:rsid w:val="00BB7A93"/>
    <w:rsid w:val="00BC0937"/>
    <w:rsid w:val="00BC5E1E"/>
    <w:rsid w:val="00BD124E"/>
    <w:rsid w:val="00BD4385"/>
    <w:rsid w:val="00BD5DCB"/>
    <w:rsid w:val="00BE285A"/>
    <w:rsid w:val="00BE47FC"/>
    <w:rsid w:val="00BE5CE4"/>
    <w:rsid w:val="00BE62B5"/>
    <w:rsid w:val="00BE7CDB"/>
    <w:rsid w:val="00BF7B97"/>
    <w:rsid w:val="00C0066D"/>
    <w:rsid w:val="00C01AE4"/>
    <w:rsid w:val="00C03CFB"/>
    <w:rsid w:val="00C03D0D"/>
    <w:rsid w:val="00C0410E"/>
    <w:rsid w:val="00C10493"/>
    <w:rsid w:val="00C115D8"/>
    <w:rsid w:val="00C11B94"/>
    <w:rsid w:val="00C12B6B"/>
    <w:rsid w:val="00C16A55"/>
    <w:rsid w:val="00C20840"/>
    <w:rsid w:val="00C23EF5"/>
    <w:rsid w:val="00C26017"/>
    <w:rsid w:val="00C30BC7"/>
    <w:rsid w:val="00C32D11"/>
    <w:rsid w:val="00C338FD"/>
    <w:rsid w:val="00C35331"/>
    <w:rsid w:val="00C356FC"/>
    <w:rsid w:val="00C35B24"/>
    <w:rsid w:val="00C401B7"/>
    <w:rsid w:val="00C4451B"/>
    <w:rsid w:val="00C44D1D"/>
    <w:rsid w:val="00C47083"/>
    <w:rsid w:val="00C50263"/>
    <w:rsid w:val="00C50CEA"/>
    <w:rsid w:val="00C538B9"/>
    <w:rsid w:val="00C55000"/>
    <w:rsid w:val="00C55BA9"/>
    <w:rsid w:val="00C60239"/>
    <w:rsid w:val="00C60732"/>
    <w:rsid w:val="00C61E1F"/>
    <w:rsid w:val="00C62ED8"/>
    <w:rsid w:val="00C66259"/>
    <w:rsid w:val="00C66803"/>
    <w:rsid w:val="00C7126C"/>
    <w:rsid w:val="00C75FF7"/>
    <w:rsid w:val="00C80A57"/>
    <w:rsid w:val="00C82F34"/>
    <w:rsid w:val="00C83EEC"/>
    <w:rsid w:val="00C85499"/>
    <w:rsid w:val="00C866F8"/>
    <w:rsid w:val="00C86A93"/>
    <w:rsid w:val="00C90AD5"/>
    <w:rsid w:val="00C90AEB"/>
    <w:rsid w:val="00C97683"/>
    <w:rsid w:val="00CA2DF9"/>
    <w:rsid w:val="00CA30C0"/>
    <w:rsid w:val="00CA393E"/>
    <w:rsid w:val="00CA4CB1"/>
    <w:rsid w:val="00CA5E72"/>
    <w:rsid w:val="00CA740B"/>
    <w:rsid w:val="00CB2447"/>
    <w:rsid w:val="00CB2AFA"/>
    <w:rsid w:val="00CB393C"/>
    <w:rsid w:val="00CC03EE"/>
    <w:rsid w:val="00CC190F"/>
    <w:rsid w:val="00CC31F5"/>
    <w:rsid w:val="00CC5573"/>
    <w:rsid w:val="00CC562A"/>
    <w:rsid w:val="00CC67A0"/>
    <w:rsid w:val="00CD02F4"/>
    <w:rsid w:val="00CD6B43"/>
    <w:rsid w:val="00CD6D65"/>
    <w:rsid w:val="00CD7A8D"/>
    <w:rsid w:val="00CE1BC6"/>
    <w:rsid w:val="00CE2CC6"/>
    <w:rsid w:val="00CE415E"/>
    <w:rsid w:val="00CE527F"/>
    <w:rsid w:val="00CE64F0"/>
    <w:rsid w:val="00CF050A"/>
    <w:rsid w:val="00CF054C"/>
    <w:rsid w:val="00CF6956"/>
    <w:rsid w:val="00CF6D7C"/>
    <w:rsid w:val="00D004C3"/>
    <w:rsid w:val="00D0382C"/>
    <w:rsid w:val="00D03AC6"/>
    <w:rsid w:val="00D04339"/>
    <w:rsid w:val="00D0452D"/>
    <w:rsid w:val="00D12413"/>
    <w:rsid w:val="00D127BD"/>
    <w:rsid w:val="00D127F4"/>
    <w:rsid w:val="00D14B1C"/>
    <w:rsid w:val="00D15C8F"/>
    <w:rsid w:val="00D16C59"/>
    <w:rsid w:val="00D178A7"/>
    <w:rsid w:val="00D22A92"/>
    <w:rsid w:val="00D245B0"/>
    <w:rsid w:val="00D265E6"/>
    <w:rsid w:val="00D27D47"/>
    <w:rsid w:val="00D30532"/>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45A4"/>
    <w:rsid w:val="00D7581D"/>
    <w:rsid w:val="00D758FE"/>
    <w:rsid w:val="00D82641"/>
    <w:rsid w:val="00D848BB"/>
    <w:rsid w:val="00D84FD5"/>
    <w:rsid w:val="00D86B4D"/>
    <w:rsid w:val="00D8759D"/>
    <w:rsid w:val="00D90C85"/>
    <w:rsid w:val="00D913BB"/>
    <w:rsid w:val="00D92989"/>
    <w:rsid w:val="00D9461F"/>
    <w:rsid w:val="00D9664C"/>
    <w:rsid w:val="00D97B32"/>
    <w:rsid w:val="00D97ED9"/>
    <w:rsid w:val="00DA1013"/>
    <w:rsid w:val="00DA2650"/>
    <w:rsid w:val="00DA2E0B"/>
    <w:rsid w:val="00DA629D"/>
    <w:rsid w:val="00DB0896"/>
    <w:rsid w:val="00DB1C35"/>
    <w:rsid w:val="00DB1FD3"/>
    <w:rsid w:val="00DB2F61"/>
    <w:rsid w:val="00DB38B2"/>
    <w:rsid w:val="00DB40B2"/>
    <w:rsid w:val="00DB723C"/>
    <w:rsid w:val="00DC311D"/>
    <w:rsid w:val="00DC4AA6"/>
    <w:rsid w:val="00DC6BBA"/>
    <w:rsid w:val="00DC729D"/>
    <w:rsid w:val="00DD0B14"/>
    <w:rsid w:val="00DD3A10"/>
    <w:rsid w:val="00DD5C2E"/>
    <w:rsid w:val="00DD5FFA"/>
    <w:rsid w:val="00DD6147"/>
    <w:rsid w:val="00DE081F"/>
    <w:rsid w:val="00DE1CA2"/>
    <w:rsid w:val="00DE2320"/>
    <w:rsid w:val="00DE2715"/>
    <w:rsid w:val="00DE3CBB"/>
    <w:rsid w:val="00DE512D"/>
    <w:rsid w:val="00DE55D4"/>
    <w:rsid w:val="00DE580C"/>
    <w:rsid w:val="00DE5858"/>
    <w:rsid w:val="00DE5FF8"/>
    <w:rsid w:val="00DF0168"/>
    <w:rsid w:val="00DF24FE"/>
    <w:rsid w:val="00DF6DF6"/>
    <w:rsid w:val="00E0280D"/>
    <w:rsid w:val="00E0450B"/>
    <w:rsid w:val="00E07F9F"/>
    <w:rsid w:val="00E10643"/>
    <w:rsid w:val="00E11AE5"/>
    <w:rsid w:val="00E13E76"/>
    <w:rsid w:val="00E153AE"/>
    <w:rsid w:val="00E20B4C"/>
    <w:rsid w:val="00E21603"/>
    <w:rsid w:val="00E253BF"/>
    <w:rsid w:val="00E30204"/>
    <w:rsid w:val="00E31686"/>
    <w:rsid w:val="00E36252"/>
    <w:rsid w:val="00E37550"/>
    <w:rsid w:val="00E37C9F"/>
    <w:rsid w:val="00E4101E"/>
    <w:rsid w:val="00E43C33"/>
    <w:rsid w:val="00E45EFC"/>
    <w:rsid w:val="00E46F49"/>
    <w:rsid w:val="00E63410"/>
    <w:rsid w:val="00E67495"/>
    <w:rsid w:val="00E708D5"/>
    <w:rsid w:val="00E7777F"/>
    <w:rsid w:val="00E81EA6"/>
    <w:rsid w:val="00E83F2F"/>
    <w:rsid w:val="00E85216"/>
    <w:rsid w:val="00E8625E"/>
    <w:rsid w:val="00E974F9"/>
    <w:rsid w:val="00EA2095"/>
    <w:rsid w:val="00EA4FD7"/>
    <w:rsid w:val="00EB2308"/>
    <w:rsid w:val="00EB2A87"/>
    <w:rsid w:val="00EB4865"/>
    <w:rsid w:val="00EB643A"/>
    <w:rsid w:val="00ED012E"/>
    <w:rsid w:val="00ED0A23"/>
    <w:rsid w:val="00ED13B0"/>
    <w:rsid w:val="00ED15AC"/>
    <w:rsid w:val="00ED40D6"/>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200F4"/>
    <w:rsid w:val="00F21799"/>
    <w:rsid w:val="00F217D1"/>
    <w:rsid w:val="00F23D15"/>
    <w:rsid w:val="00F2459E"/>
    <w:rsid w:val="00F260FD"/>
    <w:rsid w:val="00F26626"/>
    <w:rsid w:val="00F27B23"/>
    <w:rsid w:val="00F3160D"/>
    <w:rsid w:val="00F316A3"/>
    <w:rsid w:val="00F3320A"/>
    <w:rsid w:val="00F346BC"/>
    <w:rsid w:val="00F35F68"/>
    <w:rsid w:val="00F41E82"/>
    <w:rsid w:val="00F46A55"/>
    <w:rsid w:val="00F504FD"/>
    <w:rsid w:val="00F509F3"/>
    <w:rsid w:val="00F5165A"/>
    <w:rsid w:val="00F53575"/>
    <w:rsid w:val="00F5431F"/>
    <w:rsid w:val="00F547EC"/>
    <w:rsid w:val="00F55D6F"/>
    <w:rsid w:val="00F63574"/>
    <w:rsid w:val="00F659B9"/>
    <w:rsid w:val="00F66619"/>
    <w:rsid w:val="00F70F20"/>
    <w:rsid w:val="00F7115F"/>
    <w:rsid w:val="00F721B5"/>
    <w:rsid w:val="00F727BC"/>
    <w:rsid w:val="00F7472B"/>
    <w:rsid w:val="00F749E7"/>
    <w:rsid w:val="00F74C7A"/>
    <w:rsid w:val="00F754CF"/>
    <w:rsid w:val="00F80F8A"/>
    <w:rsid w:val="00F830BF"/>
    <w:rsid w:val="00F84626"/>
    <w:rsid w:val="00F84ACC"/>
    <w:rsid w:val="00F84E80"/>
    <w:rsid w:val="00F861B1"/>
    <w:rsid w:val="00F918AE"/>
    <w:rsid w:val="00F92BE3"/>
    <w:rsid w:val="00F9452F"/>
    <w:rsid w:val="00F9598A"/>
    <w:rsid w:val="00FA0669"/>
    <w:rsid w:val="00FA0CA5"/>
    <w:rsid w:val="00FA0F66"/>
    <w:rsid w:val="00FA7E6D"/>
    <w:rsid w:val="00FB24AC"/>
    <w:rsid w:val="00FB3FB8"/>
    <w:rsid w:val="00FC10EB"/>
    <w:rsid w:val="00FC1FFD"/>
    <w:rsid w:val="00FC21C1"/>
    <w:rsid w:val="00FC4455"/>
    <w:rsid w:val="00FC5431"/>
    <w:rsid w:val="00FC5756"/>
    <w:rsid w:val="00FC76C4"/>
    <w:rsid w:val="00FD0D7D"/>
    <w:rsid w:val="00FD1393"/>
    <w:rsid w:val="00FD29E3"/>
    <w:rsid w:val="00FD392C"/>
    <w:rsid w:val="00FD582E"/>
    <w:rsid w:val="00FD7BD2"/>
    <w:rsid w:val="00FE1854"/>
    <w:rsid w:val="00FE6460"/>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4C6B-5BF3-497A-962D-B9F837EE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165</cp:revision>
  <cp:lastPrinted>2014-08-13T21:28:00Z</cp:lastPrinted>
  <dcterms:created xsi:type="dcterms:W3CDTF">2014-07-28T21:43:00Z</dcterms:created>
  <dcterms:modified xsi:type="dcterms:W3CDTF">2014-08-13T21:28:00Z</dcterms:modified>
</cp:coreProperties>
</file>